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6CBC17" w14:textId="77777777" w:rsidR="00CE6B64" w:rsidRDefault="00CE6B64" w:rsidP="00FA2385">
      <w:pPr>
        <w:autoSpaceDE w:val="0"/>
        <w:autoSpaceDN w:val="0"/>
        <w:adjustRightInd w:val="0"/>
        <w:spacing w:after="0"/>
        <w:jc w:val="center"/>
        <w:rPr>
          <w:rFonts w:ascii="Calibri" w:hAnsi="Calibri" w:cs="Calibri"/>
          <w:sz w:val="28"/>
          <w:szCs w:val="28"/>
          <w:lang w:val="en-GB"/>
        </w:rPr>
      </w:pPr>
      <w:proofErr w:type="spellStart"/>
      <w:r>
        <w:rPr>
          <w:rFonts w:ascii="Calibri" w:hAnsi="Calibri" w:cs="Calibri"/>
          <w:sz w:val="28"/>
          <w:szCs w:val="28"/>
          <w:lang w:val="en-GB"/>
        </w:rPr>
        <w:t>Jihočeská</w:t>
      </w:r>
      <w:proofErr w:type="spellEnd"/>
      <w:r>
        <w:rPr>
          <w:rFonts w:ascii="Calibri" w:hAnsi="Calibri" w:cs="Calibri"/>
          <w:sz w:val="28"/>
          <w:szCs w:val="28"/>
          <w:lang w:val="en-GB"/>
        </w:rPr>
        <w:t xml:space="preserve"> </w:t>
      </w:r>
      <w:proofErr w:type="spellStart"/>
      <w:r>
        <w:rPr>
          <w:rFonts w:ascii="Calibri" w:hAnsi="Calibri" w:cs="Calibri"/>
          <w:sz w:val="28"/>
          <w:szCs w:val="28"/>
          <w:lang w:val="en-GB"/>
        </w:rPr>
        <w:t>univerzita</w:t>
      </w:r>
      <w:proofErr w:type="spellEnd"/>
      <w:r>
        <w:rPr>
          <w:rFonts w:ascii="Calibri" w:hAnsi="Calibri" w:cs="Calibri"/>
          <w:sz w:val="28"/>
          <w:szCs w:val="28"/>
          <w:lang w:val="en-GB"/>
        </w:rPr>
        <w:t xml:space="preserve"> v </w:t>
      </w:r>
      <w:proofErr w:type="spellStart"/>
      <w:r>
        <w:rPr>
          <w:rFonts w:ascii="Calibri" w:hAnsi="Calibri" w:cs="Calibri"/>
          <w:sz w:val="28"/>
          <w:szCs w:val="28"/>
          <w:lang w:val="en-GB"/>
        </w:rPr>
        <w:t>Českých</w:t>
      </w:r>
      <w:proofErr w:type="spellEnd"/>
      <w:r>
        <w:rPr>
          <w:rFonts w:ascii="Calibri" w:hAnsi="Calibri" w:cs="Calibri"/>
          <w:sz w:val="28"/>
          <w:szCs w:val="28"/>
          <w:lang w:val="en-GB"/>
        </w:rPr>
        <w:t xml:space="preserve"> </w:t>
      </w:r>
      <w:proofErr w:type="spellStart"/>
      <w:r>
        <w:rPr>
          <w:rFonts w:ascii="Calibri" w:hAnsi="Calibri" w:cs="Calibri"/>
          <w:sz w:val="28"/>
          <w:szCs w:val="28"/>
          <w:lang w:val="en-GB"/>
        </w:rPr>
        <w:t>Budějovicích</w:t>
      </w:r>
      <w:proofErr w:type="spellEnd"/>
    </w:p>
    <w:p w14:paraId="2178A323" w14:textId="77777777" w:rsidR="00CE6B64" w:rsidRDefault="00CE6B64" w:rsidP="00FA2385">
      <w:pPr>
        <w:autoSpaceDE w:val="0"/>
        <w:autoSpaceDN w:val="0"/>
        <w:adjustRightInd w:val="0"/>
        <w:spacing w:after="0"/>
        <w:jc w:val="center"/>
        <w:rPr>
          <w:rFonts w:ascii="Calibri" w:hAnsi="Calibri" w:cs="Calibri"/>
          <w:sz w:val="28"/>
          <w:szCs w:val="28"/>
          <w:lang w:val="en-GB"/>
        </w:rPr>
      </w:pPr>
      <w:proofErr w:type="spellStart"/>
      <w:r>
        <w:rPr>
          <w:rFonts w:ascii="Calibri" w:hAnsi="Calibri" w:cs="Calibri"/>
          <w:sz w:val="28"/>
          <w:szCs w:val="28"/>
          <w:lang w:val="en-GB"/>
        </w:rPr>
        <w:t>Ekonomická</w:t>
      </w:r>
      <w:proofErr w:type="spellEnd"/>
      <w:r>
        <w:rPr>
          <w:rFonts w:ascii="Calibri" w:hAnsi="Calibri" w:cs="Calibri"/>
          <w:sz w:val="28"/>
          <w:szCs w:val="28"/>
          <w:lang w:val="en-GB"/>
        </w:rPr>
        <w:t xml:space="preserve"> </w:t>
      </w:r>
      <w:proofErr w:type="spellStart"/>
      <w:r>
        <w:rPr>
          <w:rFonts w:ascii="Calibri" w:hAnsi="Calibri" w:cs="Calibri"/>
          <w:sz w:val="28"/>
          <w:szCs w:val="28"/>
          <w:lang w:val="en-GB"/>
        </w:rPr>
        <w:t>fakulta</w:t>
      </w:r>
      <w:proofErr w:type="spellEnd"/>
    </w:p>
    <w:p w14:paraId="2C173508" w14:textId="77777777" w:rsidR="00CE6B64" w:rsidRDefault="00CE6B64" w:rsidP="00FA2385">
      <w:pPr>
        <w:autoSpaceDE w:val="0"/>
        <w:autoSpaceDN w:val="0"/>
        <w:adjustRightInd w:val="0"/>
        <w:spacing w:after="0"/>
        <w:jc w:val="center"/>
        <w:rPr>
          <w:rFonts w:ascii="Calibri" w:hAnsi="Calibri" w:cs="Calibri"/>
          <w:sz w:val="28"/>
          <w:szCs w:val="28"/>
          <w:lang w:val="en-GB"/>
        </w:rPr>
      </w:pPr>
      <w:proofErr w:type="spellStart"/>
      <w:r>
        <w:rPr>
          <w:rFonts w:ascii="Calibri" w:hAnsi="Calibri" w:cs="Calibri"/>
          <w:sz w:val="28"/>
          <w:szCs w:val="28"/>
          <w:lang w:val="en-GB"/>
        </w:rPr>
        <w:t>Katedra</w:t>
      </w:r>
      <w:proofErr w:type="spellEnd"/>
      <w:r>
        <w:rPr>
          <w:rFonts w:ascii="Calibri" w:hAnsi="Calibri" w:cs="Calibri"/>
          <w:sz w:val="28"/>
          <w:szCs w:val="28"/>
          <w:lang w:val="en-GB"/>
        </w:rPr>
        <w:t xml:space="preserve"> </w:t>
      </w:r>
      <w:proofErr w:type="spellStart"/>
      <w:r>
        <w:rPr>
          <w:rFonts w:ascii="Calibri" w:hAnsi="Calibri" w:cs="Calibri"/>
          <w:sz w:val="28"/>
          <w:szCs w:val="28"/>
          <w:lang w:val="en-GB"/>
        </w:rPr>
        <w:t>aplikované</w:t>
      </w:r>
      <w:proofErr w:type="spellEnd"/>
      <w:r>
        <w:rPr>
          <w:rFonts w:ascii="Calibri" w:hAnsi="Calibri" w:cs="Calibri"/>
          <w:sz w:val="28"/>
          <w:szCs w:val="28"/>
          <w:lang w:val="en-GB"/>
        </w:rPr>
        <w:t xml:space="preserve"> </w:t>
      </w:r>
      <w:proofErr w:type="spellStart"/>
      <w:r>
        <w:rPr>
          <w:rFonts w:ascii="Calibri" w:hAnsi="Calibri" w:cs="Calibri"/>
          <w:sz w:val="28"/>
          <w:szCs w:val="28"/>
          <w:lang w:val="en-GB"/>
        </w:rPr>
        <w:t>ekonomie</w:t>
      </w:r>
      <w:proofErr w:type="spellEnd"/>
      <w:r>
        <w:rPr>
          <w:rFonts w:ascii="Calibri" w:hAnsi="Calibri" w:cs="Calibri"/>
          <w:sz w:val="28"/>
          <w:szCs w:val="28"/>
          <w:lang w:val="en-GB"/>
        </w:rPr>
        <w:t xml:space="preserve"> </w:t>
      </w:r>
      <w:proofErr w:type="gramStart"/>
      <w:r>
        <w:rPr>
          <w:rFonts w:ascii="Calibri" w:hAnsi="Calibri" w:cs="Calibri"/>
          <w:sz w:val="28"/>
          <w:szCs w:val="28"/>
          <w:lang w:val="en-GB"/>
        </w:rPr>
        <w:t>a</w:t>
      </w:r>
      <w:proofErr w:type="gramEnd"/>
      <w:r>
        <w:rPr>
          <w:rFonts w:ascii="Calibri" w:hAnsi="Calibri" w:cs="Calibri"/>
          <w:sz w:val="28"/>
          <w:szCs w:val="28"/>
          <w:lang w:val="en-GB"/>
        </w:rPr>
        <w:t xml:space="preserve"> </w:t>
      </w:r>
      <w:proofErr w:type="spellStart"/>
      <w:r>
        <w:rPr>
          <w:rFonts w:ascii="Calibri" w:hAnsi="Calibri" w:cs="Calibri"/>
          <w:sz w:val="28"/>
          <w:szCs w:val="28"/>
          <w:lang w:val="en-GB"/>
        </w:rPr>
        <w:t>ekonomiky</w:t>
      </w:r>
      <w:proofErr w:type="spellEnd"/>
    </w:p>
    <w:p w14:paraId="115A3A0B" w14:textId="77777777" w:rsidR="00CE6B64" w:rsidRDefault="00CE6B64" w:rsidP="00CE6B64">
      <w:pPr>
        <w:autoSpaceDE w:val="0"/>
        <w:autoSpaceDN w:val="0"/>
        <w:adjustRightInd w:val="0"/>
        <w:rPr>
          <w:rFonts w:ascii="Calibri" w:hAnsi="Calibri" w:cs="Calibri"/>
          <w:sz w:val="36"/>
          <w:szCs w:val="36"/>
          <w:lang w:val="en-GB"/>
        </w:rPr>
      </w:pPr>
    </w:p>
    <w:p w14:paraId="4D716C12" w14:textId="77777777" w:rsidR="00CE6B64" w:rsidRDefault="00CE6B64" w:rsidP="00CE6B64">
      <w:pPr>
        <w:autoSpaceDE w:val="0"/>
        <w:autoSpaceDN w:val="0"/>
        <w:adjustRightInd w:val="0"/>
        <w:jc w:val="center"/>
        <w:rPr>
          <w:rFonts w:ascii="Calibri" w:hAnsi="Calibri" w:cs="Calibri"/>
          <w:sz w:val="36"/>
          <w:szCs w:val="36"/>
          <w:lang w:val="en-GB"/>
        </w:rPr>
      </w:pPr>
      <w:proofErr w:type="spellStart"/>
      <w:r>
        <w:rPr>
          <w:rFonts w:ascii="Calibri" w:hAnsi="Calibri" w:cs="Calibri"/>
          <w:sz w:val="36"/>
          <w:szCs w:val="36"/>
          <w:lang w:val="en-GB"/>
        </w:rPr>
        <w:t>Teze</w:t>
      </w:r>
      <w:proofErr w:type="spellEnd"/>
      <w:r>
        <w:rPr>
          <w:rFonts w:ascii="Calibri" w:hAnsi="Calibri" w:cs="Calibri"/>
          <w:sz w:val="36"/>
          <w:szCs w:val="36"/>
          <w:lang w:val="en-GB"/>
        </w:rPr>
        <w:t xml:space="preserve"> </w:t>
      </w:r>
      <w:proofErr w:type="spellStart"/>
      <w:r>
        <w:rPr>
          <w:rFonts w:ascii="Calibri" w:hAnsi="Calibri" w:cs="Calibri"/>
          <w:sz w:val="36"/>
          <w:szCs w:val="36"/>
          <w:lang w:val="en-GB"/>
        </w:rPr>
        <w:t>bakalářské</w:t>
      </w:r>
      <w:proofErr w:type="spellEnd"/>
      <w:r>
        <w:rPr>
          <w:rFonts w:ascii="Calibri" w:hAnsi="Calibri" w:cs="Calibri"/>
          <w:sz w:val="36"/>
          <w:szCs w:val="36"/>
          <w:lang w:val="en-GB"/>
        </w:rPr>
        <w:t xml:space="preserve"> </w:t>
      </w:r>
      <w:proofErr w:type="spellStart"/>
      <w:r>
        <w:rPr>
          <w:rFonts w:ascii="Calibri" w:hAnsi="Calibri" w:cs="Calibri"/>
          <w:sz w:val="36"/>
          <w:szCs w:val="36"/>
          <w:lang w:val="en-GB"/>
        </w:rPr>
        <w:t>práce</w:t>
      </w:r>
      <w:proofErr w:type="spellEnd"/>
    </w:p>
    <w:p w14:paraId="134BD199" w14:textId="77777777" w:rsidR="00CE6B64" w:rsidRDefault="00CE6B64" w:rsidP="00FA2385">
      <w:pPr>
        <w:autoSpaceDE w:val="0"/>
        <w:autoSpaceDN w:val="0"/>
        <w:adjustRightInd w:val="0"/>
        <w:spacing w:after="0"/>
        <w:jc w:val="center"/>
        <w:rPr>
          <w:rFonts w:ascii="Calibri" w:hAnsi="Calibri" w:cs="Calibri"/>
          <w:sz w:val="48"/>
          <w:szCs w:val="48"/>
          <w:lang w:val="en-GB"/>
        </w:rPr>
      </w:pPr>
    </w:p>
    <w:p w14:paraId="5EB49300" w14:textId="0519CD12" w:rsidR="00CE6B64" w:rsidRDefault="00CE6B64" w:rsidP="00FA2385">
      <w:pPr>
        <w:autoSpaceDE w:val="0"/>
        <w:autoSpaceDN w:val="0"/>
        <w:adjustRightInd w:val="0"/>
        <w:spacing w:after="0"/>
        <w:jc w:val="center"/>
        <w:rPr>
          <w:rFonts w:ascii="Calibri" w:hAnsi="Calibri" w:cs="Calibri"/>
          <w:sz w:val="48"/>
          <w:szCs w:val="48"/>
          <w:lang w:val="en-GB"/>
        </w:rPr>
      </w:pPr>
      <w:proofErr w:type="spellStart"/>
      <w:r>
        <w:rPr>
          <w:rFonts w:ascii="Calibri" w:hAnsi="Calibri" w:cs="Calibri"/>
          <w:sz w:val="48"/>
          <w:szCs w:val="48"/>
          <w:lang w:val="en-GB"/>
        </w:rPr>
        <w:t>Chování</w:t>
      </w:r>
      <w:proofErr w:type="spellEnd"/>
      <w:r>
        <w:rPr>
          <w:rFonts w:ascii="Calibri" w:hAnsi="Calibri" w:cs="Calibri"/>
          <w:sz w:val="48"/>
          <w:szCs w:val="48"/>
          <w:lang w:val="en-GB"/>
        </w:rPr>
        <w:t xml:space="preserve"> </w:t>
      </w:r>
      <w:proofErr w:type="spellStart"/>
      <w:r>
        <w:rPr>
          <w:rFonts w:ascii="Calibri" w:hAnsi="Calibri" w:cs="Calibri"/>
          <w:sz w:val="48"/>
          <w:szCs w:val="48"/>
          <w:lang w:val="en-GB"/>
        </w:rPr>
        <w:t>řidičů</w:t>
      </w:r>
      <w:proofErr w:type="spellEnd"/>
      <w:r>
        <w:rPr>
          <w:rFonts w:ascii="Calibri" w:hAnsi="Calibri" w:cs="Calibri"/>
          <w:sz w:val="48"/>
          <w:szCs w:val="48"/>
          <w:lang w:val="en-GB"/>
        </w:rPr>
        <w:t xml:space="preserve"> </w:t>
      </w:r>
      <w:proofErr w:type="spellStart"/>
      <w:r>
        <w:rPr>
          <w:rFonts w:ascii="Calibri" w:hAnsi="Calibri" w:cs="Calibri"/>
          <w:sz w:val="48"/>
          <w:szCs w:val="48"/>
          <w:lang w:val="en-GB"/>
        </w:rPr>
        <w:t>osobních</w:t>
      </w:r>
      <w:proofErr w:type="spellEnd"/>
      <w:r>
        <w:rPr>
          <w:rFonts w:ascii="Calibri" w:hAnsi="Calibri" w:cs="Calibri"/>
          <w:sz w:val="48"/>
          <w:szCs w:val="48"/>
          <w:lang w:val="en-GB"/>
        </w:rPr>
        <w:t xml:space="preserve"> </w:t>
      </w:r>
      <w:proofErr w:type="spellStart"/>
      <w:r>
        <w:rPr>
          <w:rFonts w:ascii="Calibri" w:hAnsi="Calibri" w:cs="Calibri"/>
          <w:sz w:val="48"/>
          <w:szCs w:val="48"/>
          <w:lang w:val="en-GB"/>
        </w:rPr>
        <w:t>vozidel</w:t>
      </w:r>
      <w:proofErr w:type="spellEnd"/>
      <w:r>
        <w:rPr>
          <w:rFonts w:ascii="Calibri" w:hAnsi="Calibri" w:cs="Calibri"/>
          <w:sz w:val="48"/>
          <w:szCs w:val="48"/>
          <w:lang w:val="en-GB"/>
        </w:rPr>
        <w:t xml:space="preserve"> </w:t>
      </w:r>
      <w:proofErr w:type="spellStart"/>
      <w:r>
        <w:rPr>
          <w:rFonts w:ascii="Calibri" w:hAnsi="Calibri" w:cs="Calibri"/>
          <w:sz w:val="48"/>
          <w:szCs w:val="48"/>
          <w:lang w:val="en-GB"/>
        </w:rPr>
        <w:t>jako</w:t>
      </w:r>
      <w:proofErr w:type="spellEnd"/>
      <w:r>
        <w:rPr>
          <w:rFonts w:ascii="Calibri" w:hAnsi="Calibri" w:cs="Calibri"/>
          <w:sz w:val="48"/>
          <w:szCs w:val="48"/>
          <w:lang w:val="en-GB"/>
        </w:rPr>
        <w:t xml:space="preserve"> </w:t>
      </w:r>
      <w:proofErr w:type="spellStart"/>
      <w:r>
        <w:rPr>
          <w:rFonts w:ascii="Calibri" w:hAnsi="Calibri" w:cs="Calibri"/>
          <w:sz w:val="48"/>
          <w:szCs w:val="48"/>
          <w:lang w:val="en-GB"/>
        </w:rPr>
        <w:t>fa</w:t>
      </w:r>
      <w:r w:rsidR="00FA2385">
        <w:rPr>
          <w:rFonts w:ascii="Calibri" w:hAnsi="Calibri" w:cs="Calibri"/>
          <w:sz w:val="48"/>
          <w:szCs w:val="48"/>
          <w:lang w:val="en-GB"/>
        </w:rPr>
        <w:t>k</w:t>
      </w:r>
      <w:r>
        <w:rPr>
          <w:rFonts w:ascii="Calibri" w:hAnsi="Calibri" w:cs="Calibri"/>
          <w:sz w:val="48"/>
          <w:szCs w:val="48"/>
          <w:lang w:val="en-GB"/>
        </w:rPr>
        <w:t>tor</w:t>
      </w:r>
      <w:proofErr w:type="spellEnd"/>
      <w:r>
        <w:rPr>
          <w:rFonts w:ascii="Calibri" w:hAnsi="Calibri" w:cs="Calibri"/>
          <w:sz w:val="48"/>
          <w:szCs w:val="48"/>
          <w:lang w:val="en-GB"/>
        </w:rPr>
        <w:t xml:space="preserve"> </w:t>
      </w:r>
      <w:proofErr w:type="spellStart"/>
      <w:r>
        <w:rPr>
          <w:rFonts w:ascii="Calibri" w:hAnsi="Calibri" w:cs="Calibri"/>
          <w:sz w:val="48"/>
          <w:szCs w:val="48"/>
          <w:lang w:val="en-GB"/>
        </w:rPr>
        <w:t>plynulosti</w:t>
      </w:r>
      <w:proofErr w:type="spellEnd"/>
      <w:r>
        <w:rPr>
          <w:rFonts w:ascii="Calibri" w:hAnsi="Calibri" w:cs="Calibri"/>
          <w:sz w:val="48"/>
          <w:szCs w:val="48"/>
          <w:lang w:val="en-GB"/>
        </w:rPr>
        <w:t xml:space="preserve"> </w:t>
      </w:r>
      <w:proofErr w:type="spellStart"/>
      <w:r>
        <w:rPr>
          <w:rFonts w:ascii="Calibri" w:hAnsi="Calibri" w:cs="Calibri"/>
          <w:sz w:val="48"/>
          <w:szCs w:val="48"/>
          <w:lang w:val="en-GB"/>
        </w:rPr>
        <w:t>dopravy</w:t>
      </w:r>
      <w:proofErr w:type="spellEnd"/>
    </w:p>
    <w:p w14:paraId="50785E96" w14:textId="77777777" w:rsidR="00CE6B64" w:rsidRDefault="00CE6B64" w:rsidP="00FA2385">
      <w:pPr>
        <w:autoSpaceDE w:val="0"/>
        <w:autoSpaceDN w:val="0"/>
        <w:adjustRightInd w:val="0"/>
        <w:spacing w:after="0"/>
        <w:jc w:val="center"/>
        <w:rPr>
          <w:rFonts w:ascii="Calibri" w:hAnsi="Calibri" w:cs="Calibri"/>
          <w:sz w:val="48"/>
          <w:szCs w:val="48"/>
          <w:lang w:val="en-GB"/>
        </w:rPr>
      </w:pPr>
    </w:p>
    <w:p w14:paraId="34D17670" w14:textId="77777777" w:rsidR="00CE6B64" w:rsidRDefault="00CE6B64" w:rsidP="00FA2385">
      <w:pPr>
        <w:autoSpaceDE w:val="0"/>
        <w:autoSpaceDN w:val="0"/>
        <w:adjustRightInd w:val="0"/>
        <w:spacing w:after="0"/>
        <w:jc w:val="center"/>
        <w:rPr>
          <w:rFonts w:ascii="Calibri" w:hAnsi="Calibri" w:cs="Calibri"/>
          <w:sz w:val="28"/>
          <w:szCs w:val="28"/>
          <w:lang w:val="en-GB"/>
        </w:rPr>
      </w:pPr>
    </w:p>
    <w:p w14:paraId="62B96746" w14:textId="5FFEC169" w:rsidR="00CE6B64" w:rsidRDefault="00CE6B64" w:rsidP="00FA2385">
      <w:pPr>
        <w:autoSpaceDE w:val="0"/>
        <w:autoSpaceDN w:val="0"/>
        <w:adjustRightInd w:val="0"/>
        <w:spacing w:after="0"/>
        <w:jc w:val="center"/>
        <w:rPr>
          <w:rFonts w:ascii="Calibri" w:hAnsi="Calibri" w:cs="Calibri"/>
          <w:sz w:val="28"/>
          <w:szCs w:val="28"/>
          <w:lang w:val="en-GB"/>
        </w:rPr>
      </w:pPr>
      <w:proofErr w:type="spellStart"/>
      <w:r>
        <w:rPr>
          <w:rFonts w:ascii="Calibri" w:hAnsi="Calibri" w:cs="Calibri"/>
          <w:sz w:val="28"/>
          <w:szCs w:val="28"/>
          <w:lang w:val="en-GB"/>
        </w:rPr>
        <w:t>Vypracovala</w:t>
      </w:r>
      <w:proofErr w:type="spellEnd"/>
      <w:r>
        <w:rPr>
          <w:rFonts w:ascii="Calibri" w:hAnsi="Calibri" w:cs="Calibri"/>
          <w:sz w:val="28"/>
          <w:szCs w:val="28"/>
          <w:lang w:val="en-GB"/>
        </w:rPr>
        <w:t>: Marie Svěchotová</w:t>
      </w:r>
    </w:p>
    <w:p w14:paraId="7DBBD84B" w14:textId="77777777" w:rsidR="00CE6B64" w:rsidRDefault="00CE6B64" w:rsidP="00FA2385">
      <w:pPr>
        <w:autoSpaceDE w:val="0"/>
        <w:autoSpaceDN w:val="0"/>
        <w:adjustRightInd w:val="0"/>
        <w:spacing w:after="0"/>
        <w:jc w:val="center"/>
        <w:rPr>
          <w:rFonts w:ascii="Calibri" w:hAnsi="Calibri" w:cs="Calibri"/>
          <w:sz w:val="28"/>
          <w:szCs w:val="28"/>
          <w:lang w:val="en-GB"/>
        </w:rPr>
      </w:pPr>
    </w:p>
    <w:p w14:paraId="2A65BCB8" w14:textId="7ADDFCE8" w:rsidR="00CE6B64" w:rsidRDefault="00CE6B64" w:rsidP="00FA2385">
      <w:pPr>
        <w:autoSpaceDE w:val="0"/>
        <w:autoSpaceDN w:val="0"/>
        <w:adjustRightInd w:val="0"/>
        <w:spacing w:after="0"/>
        <w:jc w:val="center"/>
        <w:rPr>
          <w:rFonts w:ascii="Calibri" w:hAnsi="Calibri" w:cs="Calibri"/>
          <w:sz w:val="28"/>
          <w:szCs w:val="28"/>
          <w:lang w:val="en-GB"/>
        </w:rPr>
      </w:pPr>
      <w:proofErr w:type="spellStart"/>
      <w:r>
        <w:rPr>
          <w:rFonts w:ascii="Calibri" w:hAnsi="Calibri" w:cs="Calibri"/>
          <w:sz w:val="28"/>
          <w:szCs w:val="28"/>
          <w:lang w:val="en-GB"/>
        </w:rPr>
        <w:t>Vedoucí</w:t>
      </w:r>
      <w:proofErr w:type="spellEnd"/>
      <w:r>
        <w:rPr>
          <w:rFonts w:ascii="Calibri" w:hAnsi="Calibri" w:cs="Calibri"/>
          <w:sz w:val="28"/>
          <w:szCs w:val="28"/>
          <w:lang w:val="en-GB"/>
        </w:rPr>
        <w:t xml:space="preserve"> </w:t>
      </w:r>
      <w:proofErr w:type="spellStart"/>
      <w:r>
        <w:rPr>
          <w:rFonts w:ascii="Calibri" w:hAnsi="Calibri" w:cs="Calibri"/>
          <w:sz w:val="28"/>
          <w:szCs w:val="28"/>
          <w:lang w:val="en-GB"/>
        </w:rPr>
        <w:t>práce</w:t>
      </w:r>
      <w:proofErr w:type="spellEnd"/>
      <w:r>
        <w:rPr>
          <w:rFonts w:ascii="Calibri" w:hAnsi="Calibri" w:cs="Calibri"/>
          <w:sz w:val="28"/>
          <w:szCs w:val="28"/>
          <w:lang w:val="en-GB"/>
        </w:rPr>
        <w:t xml:space="preserve">: Ing. </w:t>
      </w:r>
      <w:proofErr w:type="spellStart"/>
      <w:r>
        <w:rPr>
          <w:rFonts w:ascii="Calibri" w:hAnsi="Calibri" w:cs="Calibri"/>
          <w:sz w:val="28"/>
          <w:szCs w:val="28"/>
          <w:lang w:val="en-GB"/>
        </w:rPr>
        <w:t>Jiří</w:t>
      </w:r>
      <w:proofErr w:type="spellEnd"/>
      <w:r>
        <w:rPr>
          <w:rFonts w:ascii="Calibri" w:hAnsi="Calibri" w:cs="Calibri"/>
          <w:sz w:val="28"/>
          <w:szCs w:val="28"/>
          <w:lang w:val="en-GB"/>
        </w:rPr>
        <w:t xml:space="preserve"> Alina, Ph.D.</w:t>
      </w:r>
    </w:p>
    <w:p w14:paraId="1C05A1E8" w14:textId="77777777" w:rsidR="00CE6B64" w:rsidRDefault="00CE6B64" w:rsidP="00FA2385">
      <w:pPr>
        <w:autoSpaceDE w:val="0"/>
        <w:autoSpaceDN w:val="0"/>
        <w:adjustRightInd w:val="0"/>
        <w:spacing w:after="0"/>
        <w:jc w:val="center"/>
        <w:rPr>
          <w:rFonts w:ascii="Calibri" w:hAnsi="Calibri" w:cs="Calibri"/>
          <w:sz w:val="28"/>
          <w:szCs w:val="28"/>
          <w:lang w:val="en-GB"/>
        </w:rPr>
      </w:pPr>
    </w:p>
    <w:p w14:paraId="1F210A90" w14:textId="77777777" w:rsidR="00CE6B64" w:rsidRDefault="00CE6B64" w:rsidP="00FA2385">
      <w:pPr>
        <w:pStyle w:val="BodyText"/>
        <w:jc w:val="center"/>
        <w:rPr>
          <w:rFonts w:ascii="Calibri" w:eastAsiaTheme="minorHAnsi" w:hAnsi="Calibri" w:cs="Calibri"/>
          <w:sz w:val="28"/>
          <w:szCs w:val="28"/>
          <w:lang w:val="en-GB" w:eastAsia="en-US"/>
        </w:rPr>
      </w:pPr>
      <w:proofErr w:type="spellStart"/>
      <w:r>
        <w:rPr>
          <w:rFonts w:ascii="Calibri" w:eastAsiaTheme="minorHAnsi" w:hAnsi="Calibri" w:cs="Calibri"/>
          <w:sz w:val="28"/>
          <w:szCs w:val="28"/>
          <w:lang w:val="en-GB" w:eastAsia="en-US"/>
        </w:rPr>
        <w:t>České</w:t>
      </w:r>
      <w:proofErr w:type="spellEnd"/>
      <w:r>
        <w:rPr>
          <w:rFonts w:ascii="Calibri" w:eastAsiaTheme="minorHAnsi" w:hAnsi="Calibri" w:cs="Calibri"/>
          <w:sz w:val="28"/>
          <w:szCs w:val="28"/>
          <w:lang w:val="en-GB" w:eastAsia="en-US"/>
        </w:rPr>
        <w:t xml:space="preserve"> </w:t>
      </w:r>
      <w:proofErr w:type="spellStart"/>
      <w:r>
        <w:rPr>
          <w:rFonts w:ascii="Calibri" w:eastAsiaTheme="minorHAnsi" w:hAnsi="Calibri" w:cs="Calibri"/>
          <w:sz w:val="28"/>
          <w:szCs w:val="28"/>
          <w:lang w:val="en-GB" w:eastAsia="en-US"/>
        </w:rPr>
        <w:t>Budějovice</w:t>
      </w:r>
      <w:proofErr w:type="spellEnd"/>
    </w:p>
    <w:p w14:paraId="519F0284" w14:textId="77777777" w:rsidR="00CE6B64" w:rsidRDefault="00CE6B64" w:rsidP="00FA2385">
      <w:pPr>
        <w:pStyle w:val="BodyText"/>
        <w:jc w:val="center"/>
        <w:rPr>
          <w:rFonts w:ascii="Calibri" w:eastAsiaTheme="minorHAnsi" w:hAnsi="Calibri" w:cs="Calibri"/>
          <w:sz w:val="28"/>
          <w:szCs w:val="28"/>
          <w:lang w:val="en-GB" w:eastAsia="en-US"/>
        </w:rPr>
      </w:pPr>
    </w:p>
    <w:p w14:paraId="5C305160" w14:textId="77777777" w:rsidR="00CE6B64" w:rsidRDefault="00CE6B64" w:rsidP="00FA2385">
      <w:pPr>
        <w:pStyle w:val="BodyText"/>
        <w:jc w:val="center"/>
        <w:rPr>
          <w:rFonts w:ascii="Calibri" w:eastAsiaTheme="minorHAnsi" w:hAnsi="Calibri" w:cs="Calibri"/>
          <w:sz w:val="28"/>
          <w:szCs w:val="28"/>
          <w:lang w:val="en-GB" w:eastAsia="en-US"/>
        </w:rPr>
      </w:pPr>
      <w:r>
        <w:rPr>
          <w:rFonts w:ascii="Calibri" w:eastAsiaTheme="minorHAnsi" w:hAnsi="Calibri" w:cs="Calibri"/>
          <w:sz w:val="28"/>
          <w:szCs w:val="28"/>
          <w:lang w:val="en-GB" w:eastAsia="en-US"/>
        </w:rPr>
        <w:t>2022</w:t>
      </w:r>
    </w:p>
    <w:p w14:paraId="44AEBE65" w14:textId="77777777" w:rsidR="00CE6B64" w:rsidRDefault="00CE6B64" w:rsidP="00FA2385">
      <w:pPr>
        <w:pStyle w:val="BodyText"/>
        <w:jc w:val="center"/>
      </w:pPr>
    </w:p>
    <w:p w14:paraId="7ECAFF74" w14:textId="77777777" w:rsidR="00CE6B64" w:rsidRDefault="00CE6B64" w:rsidP="00CE6B64">
      <w:pPr>
        <w:pStyle w:val="BodyText"/>
        <w:pBdr>
          <w:bottom w:val="single" w:sz="4" w:space="1" w:color="auto"/>
        </w:pBdr>
        <w:jc w:val="center"/>
      </w:pPr>
    </w:p>
    <w:p w14:paraId="4CB71261" w14:textId="40EDDF0C" w:rsidR="00CE6B64" w:rsidRPr="00FA2385" w:rsidRDefault="00CE6B64" w:rsidP="00FA2385">
      <w:pPr>
        <w:spacing w:line="360" w:lineRule="auto"/>
        <w:rPr>
          <w:rFonts w:cs="Times New Roman"/>
          <w:szCs w:val="24"/>
        </w:rPr>
      </w:pPr>
      <w:proofErr w:type="spellStart"/>
      <w:r w:rsidRPr="00FA2385">
        <w:rPr>
          <w:rFonts w:cs="Times New Roman"/>
          <w:b/>
          <w:szCs w:val="24"/>
        </w:rPr>
        <w:t>Klíčová</w:t>
      </w:r>
      <w:proofErr w:type="spellEnd"/>
      <w:r w:rsidRPr="00FA2385">
        <w:rPr>
          <w:rFonts w:cs="Times New Roman"/>
          <w:b/>
          <w:szCs w:val="24"/>
        </w:rPr>
        <w:t xml:space="preserve"> </w:t>
      </w:r>
      <w:proofErr w:type="spellStart"/>
      <w:r w:rsidRPr="00FA2385">
        <w:rPr>
          <w:rFonts w:cs="Times New Roman"/>
          <w:b/>
          <w:szCs w:val="24"/>
        </w:rPr>
        <w:t>slova</w:t>
      </w:r>
      <w:proofErr w:type="spellEnd"/>
      <w:r w:rsidRPr="00FA2385">
        <w:rPr>
          <w:rFonts w:cs="Times New Roman"/>
          <w:b/>
          <w:szCs w:val="24"/>
        </w:rPr>
        <w:t>:</w:t>
      </w:r>
      <w:r w:rsidRPr="00FA2385">
        <w:rPr>
          <w:rFonts w:cs="Times New Roman"/>
          <w:szCs w:val="24"/>
        </w:rPr>
        <w:t xml:space="preserve"> </w:t>
      </w:r>
      <w:proofErr w:type="spellStart"/>
      <w:r w:rsidR="00FA2385" w:rsidRPr="00FA2385">
        <w:rPr>
          <w:rFonts w:cs="Times New Roman"/>
          <w:szCs w:val="24"/>
        </w:rPr>
        <w:t>doprava</w:t>
      </w:r>
      <w:proofErr w:type="spellEnd"/>
      <w:r w:rsidRPr="00FA2385">
        <w:rPr>
          <w:rFonts w:cs="Times New Roman"/>
          <w:szCs w:val="24"/>
        </w:rPr>
        <w:t xml:space="preserve">, </w:t>
      </w:r>
      <w:proofErr w:type="spellStart"/>
      <w:r w:rsidR="00FA2385" w:rsidRPr="00FA2385">
        <w:rPr>
          <w:rFonts w:cs="Times New Roman"/>
          <w:szCs w:val="24"/>
        </w:rPr>
        <w:t>dopravní</w:t>
      </w:r>
      <w:proofErr w:type="spellEnd"/>
      <w:r w:rsidR="00FA2385" w:rsidRPr="00FA2385">
        <w:rPr>
          <w:rFonts w:cs="Times New Roman"/>
          <w:szCs w:val="24"/>
        </w:rPr>
        <w:t xml:space="preserve"> </w:t>
      </w:r>
      <w:proofErr w:type="spellStart"/>
      <w:r w:rsidR="00FA2385" w:rsidRPr="00FA2385">
        <w:rPr>
          <w:rFonts w:cs="Times New Roman"/>
          <w:szCs w:val="24"/>
        </w:rPr>
        <w:t>přestupky</w:t>
      </w:r>
      <w:proofErr w:type="spellEnd"/>
      <w:r w:rsidRPr="00FA2385">
        <w:rPr>
          <w:rFonts w:cs="Times New Roman"/>
          <w:szCs w:val="24"/>
        </w:rPr>
        <w:t xml:space="preserve">, </w:t>
      </w:r>
      <w:proofErr w:type="spellStart"/>
      <w:r w:rsidR="00FA2385" w:rsidRPr="00FA2385">
        <w:rPr>
          <w:rFonts w:cs="Times New Roman"/>
          <w:szCs w:val="24"/>
        </w:rPr>
        <w:t>řidiči</w:t>
      </w:r>
      <w:proofErr w:type="spellEnd"/>
      <w:r w:rsidRPr="00FA2385">
        <w:rPr>
          <w:rFonts w:cs="Times New Roman"/>
          <w:szCs w:val="24"/>
        </w:rPr>
        <w:t xml:space="preserve">, </w:t>
      </w:r>
      <w:proofErr w:type="spellStart"/>
      <w:r w:rsidR="00FA2385" w:rsidRPr="00FA2385">
        <w:rPr>
          <w:rFonts w:cs="Times New Roman"/>
          <w:szCs w:val="24"/>
        </w:rPr>
        <w:t>plynulost</w:t>
      </w:r>
      <w:proofErr w:type="spellEnd"/>
      <w:r w:rsidR="00FA2385" w:rsidRPr="00FA2385">
        <w:rPr>
          <w:rFonts w:cs="Times New Roman"/>
          <w:szCs w:val="24"/>
        </w:rPr>
        <w:t xml:space="preserve"> </w:t>
      </w:r>
      <w:proofErr w:type="spellStart"/>
      <w:r w:rsidR="00FA2385" w:rsidRPr="00FA2385">
        <w:rPr>
          <w:rFonts w:cs="Times New Roman"/>
          <w:szCs w:val="24"/>
        </w:rPr>
        <w:t>dopravy</w:t>
      </w:r>
      <w:proofErr w:type="spellEnd"/>
    </w:p>
    <w:p w14:paraId="2648FC37" w14:textId="77777777" w:rsidR="00CE6B64" w:rsidRPr="00FA2385" w:rsidRDefault="00CE6B64" w:rsidP="00FA2385">
      <w:pPr>
        <w:spacing w:line="360" w:lineRule="auto"/>
        <w:rPr>
          <w:rFonts w:cs="Times New Roman"/>
          <w:szCs w:val="24"/>
        </w:rPr>
      </w:pPr>
      <w:proofErr w:type="spellStart"/>
      <w:r w:rsidRPr="00FA2385">
        <w:rPr>
          <w:rFonts w:cs="Times New Roman"/>
          <w:b/>
          <w:szCs w:val="24"/>
        </w:rPr>
        <w:t>Anotace</w:t>
      </w:r>
      <w:proofErr w:type="spellEnd"/>
      <w:r w:rsidRPr="00FA2385">
        <w:rPr>
          <w:rFonts w:cs="Times New Roman"/>
          <w:b/>
          <w:szCs w:val="24"/>
        </w:rPr>
        <w:t xml:space="preserve">: </w:t>
      </w:r>
    </w:p>
    <w:p w14:paraId="59008FD0" w14:textId="0FD3DDBC" w:rsidR="00CE6B64" w:rsidRPr="00FA2385" w:rsidRDefault="00CE6B64" w:rsidP="00FA2385">
      <w:pPr>
        <w:spacing w:line="360" w:lineRule="auto"/>
        <w:rPr>
          <w:rFonts w:cs="Times New Roman"/>
          <w:szCs w:val="24"/>
        </w:rPr>
      </w:pPr>
      <w:bookmarkStart w:id="0" w:name="_Hlk87538136"/>
      <w:proofErr w:type="spellStart"/>
      <w:r w:rsidRPr="00FA2385">
        <w:rPr>
          <w:rFonts w:cs="Times New Roman"/>
          <w:szCs w:val="24"/>
        </w:rPr>
        <w:t>Bakalářská</w:t>
      </w:r>
      <w:proofErr w:type="spellEnd"/>
      <w:r w:rsidRPr="00FA2385">
        <w:rPr>
          <w:rFonts w:cs="Times New Roman"/>
          <w:szCs w:val="24"/>
        </w:rPr>
        <w:t xml:space="preserve"> </w:t>
      </w:r>
      <w:proofErr w:type="spellStart"/>
      <w:r w:rsidRPr="00FA2385">
        <w:rPr>
          <w:rFonts w:cs="Times New Roman"/>
          <w:szCs w:val="24"/>
        </w:rPr>
        <w:t>práce</w:t>
      </w:r>
      <w:proofErr w:type="spellEnd"/>
      <w:r w:rsidR="00C33A7A" w:rsidRPr="00FA2385">
        <w:rPr>
          <w:rFonts w:cs="Times New Roman"/>
          <w:szCs w:val="24"/>
        </w:rPr>
        <w:t xml:space="preserve"> se </w:t>
      </w:r>
      <w:proofErr w:type="spellStart"/>
      <w:r w:rsidRPr="00FA2385">
        <w:rPr>
          <w:rFonts w:cs="Times New Roman"/>
          <w:szCs w:val="24"/>
        </w:rPr>
        <w:t>analyzuje</w:t>
      </w:r>
      <w:proofErr w:type="spellEnd"/>
      <w:r w:rsidRPr="00FA2385">
        <w:rPr>
          <w:rFonts w:cs="Times New Roman"/>
          <w:szCs w:val="24"/>
        </w:rPr>
        <w:t xml:space="preserve"> </w:t>
      </w:r>
      <w:proofErr w:type="spellStart"/>
      <w:r w:rsidR="00C33A7A" w:rsidRPr="00FA2385">
        <w:rPr>
          <w:rFonts w:cs="Times New Roman"/>
          <w:szCs w:val="24"/>
        </w:rPr>
        <w:t>dopravním</w:t>
      </w:r>
      <w:proofErr w:type="spellEnd"/>
      <w:r w:rsidR="00C33A7A" w:rsidRPr="00FA2385">
        <w:rPr>
          <w:rFonts w:cs="Times New Roman"/>
          <w:szCs w:val="24"/>
        </w:rPr>
        <w:t xml:space="preserve"> </w:t>
      </w:r>
      <w:proofErr w:type="spellStart"/>
      <w:r w:rsidR="00C33A7A" w:rsidRPr="00FA2385">
        <w:rPr>
          <w:rFonts w:cs="Times New Roman"/>
          <w:szCs w:val="24"/>
        </w:rPr>
        <w:t>chováním</w:t>
      </w:r>
      <w:proofErr w:type="spellEnd"/>
      <w:r w:rsidR="00C33A7A" w:rsidRPr="00FA2385">
        <w:rPr>
          <w:rFonts w:cs="Times New Roman"/>
          <w:szCs w:val="24"/>
        </w:rPr>
        <w:t xml:space="preserve"> </w:t>
      </w:r>
      <w:proofErr w:type="spellStart"/>
      <w:r w:rsidR="00C33A7A" w:rsidRPr="00FA2385">
        <w:rPr>
          <w:rFonts w:cs="Times New Roman"/>
          <w:szCs w:val="24"/>
        </w:rPr>
        <w:t>řidičů</w:t>
      </w:r>
      <w:proofErr w:type="spellEnd"/>
      <w:r w:rsidR="00C33A7A" w:rsidRPr="00FA2385">
        <w:rPr>
          <w:rFonts w:cs="Times New Roman"/>
          <w:szCs w:val="24"/>
        </w:rPr>
        <w:t xml:space="preserve"> </w:t>
      </w:r>
      <w:proofErr w:type="spellStart"/>
      <w:r w:rsidR="00C33A7A" w:rsidRPr="00FA2385">
        <w:rPr>
          <w:rFonts w:cs="Times New Roman"/>
          <w:szCs w:val="24"/>
        </w:rPr>
        <w:t>jako</w:t>
      </w:r>
      <w:proofErr w:type="spellEnd"/>
      <w:r w:rsidR="00C33A7A" w:rsidRPr="00FA2385">
        <w:rPr>
          <w:rFonts w:cs="Times New Roman"/>
          <w:szCs w:val="24"/>
        </w:rPr>
        <w:t xml:space="preserve"> </w:t>
      </w:r>
      <w:proofErr w:type="spellStart"/>
      <w:r w:rsidR="00C33A7A" w:rsidRPr="00FA2385">
        <w:rPr>
          <w:rFonts w:cs="Times New Roman"/>
          <w:szCs w:val="24"/>
        </w:rPr>
        <w:t>fa</w:t>
      </w:r>
      <w:r w:rsidR="0065228B">
        <w:rPr>
          <w:rFonts w:cs="Times New Roman"/>
          <w:szCs w:val="24"/>
        </w:rPr>
        <w:t>k</w:t>
      </w:r>
      <w:r w:rsidR="00C33A7A" w:rsidRPr="00FA2385">
        <w:rPr>
          <w:rFonts w:cs="Times New Roman"/>
          <w:szCs w:val="24"/>
        </w:rPr>
        <w:t>tor</w:t>
      </w:r>
      <w:proofErr w:type="spellEnd"/>
      <w:r w:rsidR="00C33A7A" w:rsidRPr="00FA2385">
        <w:rPr>
          <w:rFonts w:cs="Times New Roman"/>
          <w:szCs w:val="24"/>
        </w:rPr>
        <w:t xml:space="preserve"> </w:t>
      </w:r>
      <w:proofErr w:type="spellStart"/>
      <w:r w:rsidR="00C33A7A" w:rsidRPr="00FA2385">
        <w:rPr>
          <w:rFonts w:cs="Times New Roman"/>
          <w:szCs w:val="24"/>
        </w:rPr>
        <w:t>plynulosti</w:t>
      </w:r>
      <w:proofErr w:type="spellEnd"/>
      <w:r w:rsidR="00C33A7A" w:rsidRPr="00FA2385">
        <w:rPr>
          <w:rFonts w:cs="Times New Roman"/>
          <w:szCs w:val="24"/>
        </w:rPr>
        <w:t xml:space="preserve"> </w:t>
      </w:r>
      <w:proofErr w:type="spellStart"/>
      <w:r w:rsidR="00C33A7A" w:rsidRPr="00FA2385">
        <w:rPr>
          <w:rFonts w:cs="Times New Roman"/>
          <w:szCs w:val="24"/>
        </w:rPr>
        <w:t>dopravy</w:t>
      </w:r>
      <w:proofErr w:type="spellEnd"/>
      <w:r w:rsidR="00C33A7A" w:rsidRPr="00FA2385">
        <w:rPr>
          <w:rFonts w:cs="Times New Roman"/>
          <w:szCs w:val="24"/>
        </w:rPr>
        <w:t xml:space="preserve"> </w:t>
      </w:r>
      <w:proofErr w:type="spellStart"/>
      <w:r w:rsidR="00C33A7A" w:rsidRPr="00FA2385">
        <w:rPr>
          <w:rFonts w:cs="Times New Roman"/>
          <w:szCs w:val="24"/>
        </w:rPr>
        <w:t>ve</w:t>
      </w:r>
      <w:proofErr w:type="spellEnd"/>
      <w:r w:rsidR="00C33A7A" w:rsidRPr="00FA2385">
        <w:rPr>
          <w:rFonts w:cs="Times New Roman"/>
          <w:szCs w:val="24"/>
        </w:rPr>
        <w:t xml:space="preserve"> </w:t>
      </w:r>
      <w:proofErr w:type="spellStart"/>
      <w:r w:rsidR="00C33A7A" w:rsidRPr="00FA2385">
        <w:rPr>
          <w:rFonts w:cs="Times New Roman"/>
          <w:szCs w:val="24"/>
        </w:rPr>
        <w:t>městě</w:t>
      </w:r>
      <w:proofErr w:type="spellEnd"/>
      <w:r w:rsidR="00C33A7A" w:rsidRPr="00FA2385">
        <w:rPr>
          <w:rFonts w:cs="Times New Roman"/>
          <w:szCs w:val="24"/>
        </w:rPr>
        <w:t xml:space="preserve"> </w:t>
      </w:r>
      <w:proofErr w:type="spellStart"/>
      <w:r w:rsidR="00C33A7A" w:rsidRPr="00FA2385">
        <w:rPr>
          <w:rFonts w:cs="Times New Roman"/>
          <w:szCs w:val="24"/>
        </w:rPr>
        <w:t>Vimeprk</w:t>
      </w:r>
      <w:proofErr w:type="spellEnd"/>
      <w:r w:rsidR="00C33A7A" w:rsidRPr="00FA2385">
        <w:rPr>
          <w:rFonts w:cs="Times New Roman"/>
          <w:szCs w:val="24"/>
        </w:rPr>
        <w:t xml:space="preserve">. </w:t>
      </w:r>
      <w:proofErr w:type="spellStart"/>
      <w:r w:rsidRPr="00FA2385">
        <w:rPr>
          <w:rFonts w:cs="Times New Roman"/>
          <w:szCs w:val="24"/>
        </w:rPr>
        <w:t>Hlavním</w:t>
      </w:r>
      <w:proofErr w:type="spellEnd"/>
      <w:r w:rsidRPr="00FA2385">
        <w:rPr>
          <w:rFonts w:cs="Times New Roman"/>
          <w:szCs w:val="24"/>
        </w:rPr>
        <w:t xml:space="preserve"> </w:t>
      </w:r>
      <w:proofErr w:type="spellStart"/>
      <w:r w:rsidRPr="00FA2385">
        <w:rPr>
          <w:rFonts w:cs="Times New Roman"/>
          <w:szCs w:val="24"/>
        </w:rPr>
        <w:t>cílem</w:t>
      </w:r>
      <w:proofErr w:type="spellEnd"/>
      <w:r w:rsidRPr="00FA2385">
        <w:rPr>
          <w:rFonts w:cs="Times New Roman"/>
          <w:szCs w:val="24"/>
        </w:rPr>
        <w:t xml:space="preserve"> </w:t>
      </w:r>
      <w:proofErr w:type="spellStart"/>
      <w:r w:rsidRPr="00FA2385">
        <w:rPr>
          <w:rFonts w:cs="Times New Roman"/>
          <w:szCs w:val="24"/>
        </w:rPr>
        <w:t>práce</w:t>
      </w:r>
      <w:proofErr w:type="spellEnd"/>
      <w:r w:rsidRPr="00FA2385">
        <w:rPr>
          <w:rFonts w:cs="Times New Roman"/>
          <w:szCs w:val="24"/>
        </w:rPr>
        <w:t xml:space="preserve"> je</w:t>
      </w:r>
      <w:r w:rsidR="00C33A7A" w:rsidRPr="00FA2385">
        <w:rPr>
          <w:rFonts w:cs="Times New Roman"/>
          <w:szCs w:val="24"/>
        </w:rPr>
        <w:t xml:space="preserve"> </w:t>
      </w:r>
      <w:proofErr w:type="spellStart"/>
      <w:r w:rsidR="00C33A7A" w:rsidRPr="00FA2385">
        <w:rPr>
          <w:rFonts w:cs="Times New Roman"/>
          <w:szCs w:val="24"/>
        </w:rPr>
        <w:t>vyhodnocení</w:t>
      </w:r>
      <w:proofErr w:type="spellEnd"/>
      <w:r w:rsidR="00C33A7A" w:rsidRPr="00FA2385">
        <w:rPr>
          <w:rFonts w:cs="Times New Roman"/>
          <w:szCs w:val="24"/>
        </w:rPr>
        <w:t xml:space="preserve"> </w:t>
      </w:r>
      <w:proofErr w:type="spellStart"/>
      <w:r w:rsidR="00C33A7A" w:rsidRPr="00FA2385">
        <w:rPr>
          <w:rFonts w:cs="Times New Roman"/>
          <w:szCs w:val="24"/>
        </w:rPr>
        <w:t>chováním</w:t>
      </w:r>
      <w:proofErr w:type="spellEnd"/>
      <w:r w:rsidR="00C33A7A" w:rsidRPr="00FA2385">
        <w:rPr>
          <w:rFonts w:cs="Times New Roman"/>
          <w:szCs w:val="24"/>
        </w:rPr>
        <w:t xml:space="preserve"> </w:t>
      </w:r>
      <w:proofErr w:type="spellStart"/>
      <w:r w:rsidR="00C33A7A" w:rsidRPr="00FA2385">
        <w:rPr>
          <w:rFonts w:cs="Times New Roman"/>
          <w:szCs w:val="24"/>
        </w:rPr>
        <w:t>řidičů</w:t>
      </w:r>
      <w:proofErr w:type="spellEnd"/>
      <w:r w:rsidR="00C33A7A" w:rsidRPr="00FA2385">
        <w:rPr>
          <w:rFonts w:cs="Times New Roman"/>
          <w:szCs w:val="24"/>
        </w:rPr>
        <w:t xml:space="preserve"> </w:t>
      </w:r>
      <w:proofErr w:type="spellStart"/>
      <w:r w:rsidR="00C33A7A" w:rsidRPr="00FA2385">
        <w:rPr>
          <w:rFonts w:cs="Times New Roman"/>
          <w:szCs w:val="24"/>
        </w:rPr>
        <w:t>vozidel</w:t>
      </w:r>
      <w:proofErr w:type="spellEnd"/>
      <w:r w:rsidR="00C33A7A" w:rsidRPr="00FA2385">
        <w:rPr>
          <w:rFonts w:cs="Times New Roman"/>
          <w:szCs w:val="24"/>
        </w:rPr>
        <w:t xml:space="preserve"> </w:t>
      </w:r>
      <w:proofErr w:type="spellStart"/>
      <w:r w:rsidR="00C33A7A" w:rsidRPr="00FA2385">
        <w:rPr>
          <w:rFonts w:cs="Times New Roman"/>
          <w:szCs w:val="24"/>
        </w:rPr>
        <w:t>jako</w:t>
      </w:r>
      <w:proofErr w:type="spellEnd"/>
      <w:r w:rsidR="00C33A7A" w:rsidRPr="00FA2385">
        <w:rPr>
          <w:rFonts w:cs="Times New Roman"/>
          <w:szCs w:val="24"/>
        </w:rPr>
        <w:t xml:space="preserve"> </w:t>
      </w:r>
      <w:proofErr w:type="spellStart"/>
      <w:r w:rsidR="00C33A7A" w:rsidRPr="00FA2385">
        <w:rPr>
          <w:rFonts w:cs="Times New Roman"/>
          <w:szCs w:val="24"/>
        </w:rPr>
        <w:t>faktor</w:t>
      </w:r>
      <w:proofErr w:type="spellEnd"/>
      <w:r w:rsidR="00C33A7A" w:rsidRPr="00FA2385">
        <w:rPr>
          <w:rFonts w:cs="Times New Roman"/>
          <w:szCs w:val="24"/>
        </w:rPr>
        <w:t xml:space="preserve"> </w:t>
      </w:r>
      <w:proofErr w:type="spellStart"/>
      <w:r w:rsidR="00C33A7A" w:rsidRPr="00FA2385">
        <w:rPr>
          <w:rFonts w:cs="Times New Roman"/>
          <w:szCs w:val="24"/>
        </w:rPr>
        <w:t>plynulosti</w:t>
      </w:r>
      <w:proofErr w:type="spellEnd"/>
      <w:r w:rsidR="00C33A7A" w:rsidRPr="00FA2385">
        <w:rPr>
          <w:rFonts w:cs="Times New Roman"/>
          <w:szCs w:val="24"/>
        </w:rPr>
        <w:t xml:space="preserve"> </w:t>
      </w:r>
      <w:proofErr w:type="spellStart"/>
      <w:r w:rsidR="00C33A7A" w:rsidRPr="00FA2385">
        <w:rPr>
          <w:rFonts w:cs="Times New Roman"/>
          <w:szCs w:val="24"/>
        </w:rPr>
        <w:t>dopravy</w:t>
      </w:r>
      <w:proofErr w:type="spellEnd"/>
      <w:r w:rsidR="00C33A7A" w:rsidRPr="00FA2385">
        <w:rPr>
          <w:rFonts w:cs="Times New Roman"/>
          <w:szCs w:val="24"/>
        </w:rPr>
        <w:t xml:space="preserve"> se </w:t>
      </w:r>
      <w:proofErr w:type="spellStart"/>
      <w:r w:rsidR="00C33A7A" w:rsidRPr="00FA2385">
        <w:rPr>
          <w:rFonts w:cs="Times New Roman"/>
          <w:szCs w:val="24"/>
        </w:rPr>
        <w:t>zaměřením</w:t>
      </w:r>
      <w:proofErr w:type="spellEnd"/>
      <w:r w:rsidR="00C33A7A" w:rsidRPr="00FA2385">
        <w:rPr>
          <w:rFonts w:cs="Times New Roman"/>
          <w:szCs w:val="24"/>
        </w:rPr>
        <w:t xml:space="preserve"> </w:t>
      </w:r>
      <w:proofErr w:type="spellStart"/>
      <w:r w:rsidR="00C33A7A" w:rsidRPr="00FA2385">
        <w:rPr>
          <w:rFonts w:cs="Times New Roman"/>
          <w:szCs w:val="24"/>
        </w:rPr>
        <w:t>na</w:t>
      </w:r>
      <w:proofErr w:type="spellEnd"/>
      <w:r w:rsidR="00C33A7A" w:rsidRPr="00FA2385">
        <w:rPr>
          <w:rFonts w:cs="Times New Roman"/>
          <w:szCs w:val="24"/>
        </w:rPr>
        <w:t xml:space="preserve"> </w:t>
      </w:r>
      <w:proofErr w:type="spellStart"/>
      <w:r w:rsidR="00C33A7A" w:rsidRPr="00FA2385">
        <w:rPr>
          <w:rFonts w:cs="Times New Roman"/>
          <w:szCs w:val="24"/>
        </w:rPr>
        <w:t>dopravní</w:t>
      </w:r>
      <w:proofErr w:type="spellEnd"/>
      <w:r w:rsidR="00C33A7A" w:rsidRPr="00FA2385">
        <w:rPr>
          <w:rFonts w:cs="Times New Roman"/>
          <w:szCs w:val="24"/>
        </w:rPr>
        <w:t xml:space="preserve"> </w:t>
      </w:r>
      <w:proofErr w:type="spellStart"/>
      <w:r w:rsidR="00C33A7A" w:rsidRPr="00FA2385">
        <w:rPr>
          <w:rFonts w:cs="Times New Roman"/>
          <w:szCs w:val="24"/>
        </w:rPr>
        <w:t>přestupky</w:t>
      </w:r>
      <w:proofErr w:type="spellEnd"/>
      <w:r w:rsidR="00C33A7A" w:rsidRPr="00FA2385">
        <w:rPr>
          <w:rFonts w:cs="Times New Roman"/>
          <w:szCs w:val="24"/>
        </w:rPr>
        <w:t xml:space="preserve">. </w:t>
      </w:r>
      <w:proofErr w:type="spellStart"/>
      <w:r w:rsidR="00C33A7A" w:rsidRPr="00FA2385">
        <w:rPr>
          <w:rFonts w:cs="Times New Roman"/>
          <w:szCs w:val="24"/>
        </w:rPr>
        <w:t>Vedlejším</w:t>
      </w:r>
      <w:proofErr w:type="spellEnd"/>
      <w:r w:rsidR="00C33A7A" w:rsidRPr="00FA2385">
        <w:rPr>
          <w:rFonts w:cs="Times New Roman"/>
          <w:szCs w:val="24"/>
        </w:rPr>
        <w:t xml:space="preserve"> </w:t>
      </w:r>
      <w:proofErr w:type="spellStart"/>
      <w:r w:rsidR="00C33A7A" w:rsidRPr="00FA2385">
        <w:rPr>
          <w:rFonts w:cs="Times New Roman"/>
          <w:szCs w:val="24"/>
        </w:rPr>
        <w:t>cílem</w:t>
      </w:r>
      <w:proofErr w:type="spellEnd"/>
      <w:r w:rsidR="00C33A7A" w:rsidRPr="00FA2385">
        <w:rPr>
          <w:rFonts w:cs="Times New Roman"/>
          <w:szCs w:val="24"/>
        </w:rPr>
        <w:t xml:space="preserve"> je </w:t>
      </w:r>
      <w:proofErr w:type="spellStart"/>
      <w:r w:rsidR="00C33A7A" w:rsidRPr="00FA2385">
        <w:rPr>
          <w:rFonts w:cs="Times New Roman"/>
          <w:szCs w:val="24"/>
        </w:rPr>
        <w:t>návrh</w:t>
      </w:r>
      <w:proofErr w:type="spellEnd"/>
      <w:r w:rsidR="00C33A7A" w:rsidRPr="00FA2385">
        <w:rPr>
          <w:rFonts w:cs="Times New Roman"/>
          <w:szCs w:val="24"/>
        </w:rPr>
        <w:t xml:space="preserve"> </w:t>
      </w:r>
      <w:proofErr w:type="spellStart"/>
      <w:r w:rsidR="00C33A7A" w:rsidRPr="00FA2385">
        <w:rPr>
          <w:rFonts w:cs="Times New Roman"/>
          <w:szCs w:val="24"/>
        </w:rPr>
        <w:t>vedoucí</w:t>
      </w:r>
      <w:proofErr w:type="spellEnd"/>
      <w:r w:rsidR="00C33A7A" w:rsidRPr="00FA2385">
        <w:rPr>
          <w:rFonts w:cs="Times New Roman"/>
          <w:szCs w:val="24"/>
        </w:rPr>
        <w:t xml:space="preserve"> </w:t>
      </w:r>
      <w:proofErr w:type="spellStart"/>
      <w:r w:rsidR="00C33A7A" w:rsidRPr="00FA2385">
        <w:rPr>
          <w:rFonts w:cs="Times New Roman"/>
          <w:szCs w:val="24"/>
        </w:rPr>
        <w:t>ke</w:t>
      </w:r>
      <w:proofErr w:type="spellEnd"/>
      <w:r w:rsidR="00C33A7A" w:rsidRPr="00FA2385">
        <w:rPr>
          <w:rFonts w:cs="Times New Roman"/>
          <w:szCs w:val="24"/>
        </w:rPr>
        <w:t xml:space="preserve"> </w:t>
      </w:r>
      <w:proofErr w:type="spellStart"/>
      <w:r w:rsidR="00C33A7A" w:rsidRPr="00FA2385">
        <w:rPr>
          <w:rFonts w:cs="Times New Roman"/>
          <w:szCs w:val="24"/>
        </w:rPr>
        <w:t>zlepšení</w:t>
      </w:r>
      <w:proofErr w:type="spellEnd"/>
      <w:r w:rsidR="00C33A7A" w:rsidRPr="00FA2385">
        <w:rPr>
          <w:rFonts w:cs="Times New Roman"/>
          <w:szCs w:val="24"/>
        </w:rPr>
        <w:t xml:space="preserve"> </w:t>
      </w:r>
      <w:proofErr w:type="spellStart"/>
      <w:r w:rsidR="00C33A7A" w:rsidRPr="00FA2385">
        <w:rPr>
          <w:rFonts w:cs="Times New Roman"/>
          <w:szCs w:val="24"/>
        </w:rPr>
        <w:t>situace</w:t>
      </w:r>
      <w:proofErr w:type="spellEnd"/>
      <w:r w:rsidR="00C33A7A" w:rsidRPr="00FA2385">
        <w:rPr>
          <w:rFonts w:cs="Times New Roman"/>
          <w:szCs w:val="24"/>
        </w:rPr>
        <w:t>.</w:t>
      </w:r>
      <w:r w:rsidRPr="00FA2385">
        <w:rPr>
          <w:rFonts w:cs="Times New Roman"/>
          <w:szCs w:val="24"/>
        </w:rPr>
        <w:t xml:space="preserve"> </w:t>
      </w:r>
      <w:r w:rsidR="00C33A7A" w:rsidRPr="00FA2385">
        <w:rPr>
          <w:rFonts w:cs="Times New Roman"/>
          <w:szCs w:val="24"/>
        </w:rPr>
        <w:t xml:space="preserve">V </w:t>
      </w:r>
      <w:proofErr w:type="spellStart"/>
      <w:r w:rsidR="00C33A7A" w:rsidRPr="00FA2385">
        <w:rPr>
          <w:rFonts w:cs="Times New Roman"/>
          <w:szCs w:val="24"/>
        </w:rPr>
        <w:t>teoretické</w:t>
      </w:r>
      <w:proofErr w:type="spellEnd"/>
      <w:r w:rsidR="00C33A7A" w:rsidRPr="00FA2385">
        <w:rPr>
          <w:rFonts w:cs="Times New Roman"/>
          <w:szCs w:val="24"/>
        </w:rPr>
        <w:t xml:space="preserve"> </w:t>
      </w:r>
      <w:proofErr w:type="spellStart"/>
      <w:r w:rsidR="00C33A7A" w:rsidRPr="00FA2385">
        <w:rPr>
          <w:rFonts w:cs="Times New Roman"/>
          <w:szCs w:val="24"/>
        </w:rPr>
        <w:t>části</w:t>
      </w:r>
      <w:proofErr w:type="spellEnd"/>
      <w:r w:rsidR="00C33A7A" w:rsidRPr="00FA2385">
        <w:rPr>
          <w:rFonts w:cs="Times New Roman"/>
          <w:szCs w:val="24"/>
        </w:rPr>
        <w:t xml:space="preserve"> je </w:t>
      </w:r>
      <w:proofErr w:type="spellStart"/>
      <w:r w:rsidR="00C33A7A" w:rsidRPr="00FA2385">
        <w:rPr>
          <w:rFonts w:cs="Times New Roman"/>
          <w:szCs w:val="24"/>
        </w:rPr>
        <w:t>difinována</w:t>
      </w:r>
      <w:proofErr w:type="spellEnd"/>
      <w:r w:rsidR="00C33A7A" w:rsidRPr="00FA2385">
        <w:rPr>
          <w:rFonts w:cs="Times New Roman"/>
          <w:szCs w:val="24"/>
        </w:rPr>
        <w:t xml:space="preserve"> </w:t>
      </w:r>
      <w:proofErr w:type="spellStart"/>
      <w:r w:rsidR="00C33A7A" w:rsidRPr="00FA2385">
        <w:rPr>
          <w:rFonts w:cs="Times New Roman"/>
          <w:szCs w:val="24"/>
        </w:rPr>
        <w:t>obecně</w:t>
      </w:r>
      <w:proofErr w:type="spellEnd"/>
      <w:r w:rsidR="00C33A7A" w:rsidRPr="00FA2385">
        <w:rPr>
          <w:rFonts w:cs="Times New Roman"/>
          <w:szCs w:val="24"/>
        </w:rPr>
        <w:t xml:space="preserve"> </w:t>
      </w:r>
      <w:proofErr w:type="spellStart"/>
      <w:r w:rsidR="00C33A7A" w:rsidRPr="00FA2385">
        <w:rPr>
          <w:rFonts w:cs="Times New Roman"/>
          <w:szCs w:val="24"/>
        </w:rPr>
        <w:t>doprava</w:t>
      </w:r>
      <w:proofErr w:type="spellEnd"/>
      <w:r w:rsidR="00C33A7A" w:rsidRPr="00FA2385">
        <w:rPr>
          <w:rFonts w:cs="Times New Roman"/>
          <w:szCs w:val="24"/>
        </w:rPr>
        <w:t xml:space="preserve">, </w:t>
      </w:r>
      <w:proofErr w:type="spellStart"/>
      <w:r w:rsidR="00C33A7A" w:rsidRPr="00FA2385">
        <w:rPr>
          <w:rFonts w:cs="Times New Roman"/>
          <w:szCs w:val="24"/>
        </w:rPr>
        <w:t>tedy</w:t>
      </w:r>
      <w:proofErr w:type="spellEnd"/>
      <w:r w:rsidR="00C33A7A" w:rsidRPr="00FA2385">
        <w:rPr>
          <w:rFonts w:cs="Times New Roman"/>
          <w:szCs w:val="24"/>
        </w:rPr>
        <w:t xml:space="preserve"> </w:t>
      </w:r>
      <w:proofErr w:type="spellStart"/>
      <w:r w:rsidR="00C33A7A" w:rsidRPr="00FA2385">
        <w:rPr>
          <w:rFonts w:cs="Times New Roman"/>
          <w:szCs w:val="24"/>
        </w:rPr>
        <w:t>základní</w:t>
      </w:r>
      <w:proofErr w:type="spellEnd"/>
      <w:r w:rsidR="00C33A7A" w:rsidRPr="00FA2385">
        <w:rPr>
          <w:rFonts w:cs="Times New Roman"/>
          <w:szCs w:val="24"/>
        </w:rPr>
        <w:t xml:space="preserve"> </w:t>
      </w:r>
      <w:proofErr w:type="spellStart"/>
      <w:r w:rsidR="00C33A7A" w:rsidRPr="00FA2385">
        <w:rPr>
          <w:rFonts w:cs="Times New Roman"/>
          <w:szCs w:val="24"/>
        </w:rPr>
        <w:t>pojmy</w:t>
      </w:r>
      <w:proofErr w:type="spellEnd"/>
      <w:r w:rsidR="00C33A7A" w:rsidRPr="00FA2385">
        <w:rPr>
          <w:rFonts w:cs="Times New Roman"/>
          <w:szCs w:val="24"/>
        </w:rPr>
        <w:t xml:space="preserve"> </w:t>
      </w:r>
      <w:proofErr w:type="spellStart"/>
      <w:r w:rsidR="00C33A7A" w:rsidRPr="00FA2385">
        <w:rPr>
          <w:rFonts w:cs="Times New Roman"/>
          <w:szCs w:val="24"/>
        </w:rPr>
        <w:t>dopravy</w:t>
      </w:r>
      <w:proofErr w:type="spellEnd"/>
      <w:r w:rsidR="00C33A7A" w:rsidRPr="00FA2385">
        <w:rPr>
          <w:rFonts w:cs="Times New Roman"/>
          <w:szCs w:val="24"/>
        </w:rPr>
        <w:t xml:space="preserve">, dale </w:t>
      </w:r>
      <w:proofErr w:type="spellStart"/>
      <w:r w:rsidR="00C33A7A" w:rsidRPr="00FA2385">
        <w:rPr>
          <w:rFonts w:cs="Times New Roman"/>
          <w:szCs w:val="24"/>
        </w:rPr>
        <w:t>pak</w:t>
      </w:r>
      <w:proofErr w:type="spellEnd"/>
      <w:r w:rsidR="00C33A7A" w:rsidRPr="00FA2385">
        <w:rPr>
          <w:rFonts w:cs="Times New Roman"/>
          <w:szCs w:val="24"/>
        </w:rPr>
        <w:t xml:space="preserve"> </w:t>
      </w:r>
      <w:proofErr w:type="spellStart"/>
      <w:r w:rsidR="00C33A7A" w:rsidRPr="00FA2385">
        <w:rPr>
          <w:rFonts w:cs="Times New Roman"/>
          <w:szCs w:val="24"/>
        </w:rPr>
        <w:t>osobnosti</w:t>
      </w:r>
      <w:proofErr w:type="spellEnd"/>
      <w:r w:rsidR="00C33A7A" w:rsidRPr="00FA2385">
        <w:rPr>
          <w:rFonts w:cs="Times New Roman"/>
          <w:szCs w:val="24"/>
        </w:rPr>
        <w:t xml:space="preserve"> a </w:t>
      </w:r>
      <w:proofErr w:type="spellStart"/>
      <w:r w:rsidR="00C33A7A" w:rsidRPr="00FA2385">
        <w:rPr>
          <w:rFonts w:cs="Times New Roman"/>
          <w:szCs w:val="24"/>
        </w:rPr>
        <w:t>typologie</w:t>
      </w:r>
      <w:proofErr w:type="spellEnd"/>
      <w:r w:rsidR="00C33A7A" w:rsidRPr="00FA2385">
        <w:rPr>
          <w:rFonts w:cs="Times New Roman"/>
          <w:szCs w:val="24"/>
        </w:rPr>
        <w:t xml:space="preserve"> </w:t>
      </w:r>
      <w:proofErr w:type="spellStart"/>
      <w:r w:rsidR="00C33A7A" w:rsidRPr="00FA2385">
        <w:rPr>
          <w:rFonts w:cs="Times New Roman"/>
          <w:szCs w:val="24"/>
        </w:rPr>
        <w:t>řidičů</w:t>
      </w:r>
      <w:proofErr w:type="spellEnd"/>
      <w:r w:rsidR="00C33A7A" w:rsidRPr="00FA2385">
        <w:rPr>
          <w:rFonts w:cs="Times New Roman"/>
          <w:szCs w:val="24"/>
        </w:rPr>
        <w:t xml:space="preserve"> a </w:t>
      </w:r>
      <w:proofErr w:type="spellStart"/>
      <w:r w:rsidR="00C33A7A" w:rsidRPr="00FA2385">
        <w:rPr>
          <w:rFonts w:cs="Times New Roman"/>
          <w:szCs w:val="24"/>
        </w:rPr>
        <w:t>vybrané</w:t>
      </w:r>
      <w:proofErr w:type="spellEnd"/>
      <w:r w:rsidR="00C33A7A" w:rsidRPr="00FA2385">
        <w:rPr>
          <w:rFonts w:cs="Times New Roman"/>
          <w:szCs w:val="24"/>
        </w:rPr>
        <w:t xml:space="preserve"> </w:t>
      </w:r>
      <w:proofErr w:type="spellStart"/>
      <w:r w:rsidR="00C33A7A" w:rsidRPr="00FA2385">
        <w:rPr>
          <w:rFonts w:cs="Times New Roman"/>
          <w:szCs w:val="24"/>
        </w:rPr>
        <w:t>druhy</w:t>
      </w:r>
      <w:proofErr w:type="spellEnd"/>
      <w:r w:rsidR="00C33A7A" w:rsidRPr="00FA2385">
        <w:rPr>
          <w:rFonts w:cs="Times New Roman"/>
          <w:szCs w:val="24"/>
        </w:rPr>
        <w:t xml:space="preserve"> </w:t>
      </w:r>
      <w:proofErr w:type="spellStart"/>
      <w:r w:rsidR="00C33A7A" w:rsidRPr="00FA2385">
        <w:rPr>
          <w:rFonts w:cs="Times New Roman"/>
          <w:szCs w:val="24"/>
        </w:rPr>
        <w:t>dopravních</w:t>
      </w:r>
      <w:proofErr w:type="spellEnd"/>
      <w:r w:rsidR="00C33A7A" w:rsidRPr="00FA2385">
        <w:rPr>
          <w:rFonts w:cs="Times New Roman"/>
          <w:szCs w:val="24"/>
        </w:rPr>
        <w:t xml:space="preserve"> </w:t>
      </w:r>
      <w:proofErr w:type="spellStart"/>
      <w:r w:rsidR="00C33A7A" w:rsidRPr="00FA2385">
        <w:rPr>
          <w:rFonts w:cs="Times New Roman"/>
          <w:szCs w:val="24"/>
        </w:rPr>
        <w:t>přestupků</w:t>
      </w:r>
      <w:proofErr w:type="spellEnd"/>
      <w:r w:rsidR="00C33A7A" w:rsidRPr="00FA2385">
        <w:rPr>
          <w:rFonts w:cs="Times New Roman"/>
          <w:szCs w:val="24"/>
        </w:rPr>
        <w:t xml:space="preserve">. </w:t>
      </w:r>
      <w:proofErr w:type="spellStart"/>
      <w:r w:rsidR="00C33A7A" w:rsidRPr="00FA2385">
        <w:rPr>
          <w:rFonts w:cs="Times New Roman"/>
          <w:szCs w:val="24"/>
        </w:rPr>
        <w:t>Praktická</w:t>
      </w:r>
      <w:proofErr w:type="spellEnd"/>
      <w:r w:rsidR="00C33A7A" w:rsidRPr="00FA2385">
        <w:rPr>
          <w:rFonts w:cs="Times New Roman"/>
          <w:szCs w:val="24"/>
        </w:rPr>
        <w:t xml:space="preserve"> </w:t>
      </w:r>
      <w:proofErr w:type="spellStart"/>
      <w:r w:rsidR="00C33A7A" w:rsidRPr="00FA2385">
        <w:rPr>
          <w:rFonts w:cs="Times New Roman"/>
          <w:szCs w:val="24"/>
        </w:rPr>
        <w:t>část</w:t>
      </w:r>
      <w:proofErr w:type="spellEnd"/>
      <w:r w:rsidR="00C33A7A" w:rsidRPr="00FA2385">
        <w:rPr>
          <w:rFonts w:cs="Times New Roman"/>
          <w:szCs w:val="24"/>
        </w:rPr>
        <w:t xml:space="preserve"> se </w:t>
      </w:r>
      <w:proofErr w:type="spellStart"/>
      <w:r w:rsidR="00C33A7A" w:rsidRPr="00FA2385">
        <w:rPr>
          <w:rFonts w:cs="Times New Roman"/>
          <w:szCs w:val="24"/>
        </w:rPr>
        <w:t>pak</w:t>
      </w:r>
      <w:proofErr w:type="spellEnd"/>
      <w:r w:rsidR="00C33A7A" w:rsidRPr="00FA2385">
        <w:rPr>
          <w:rFonts w:cs="Times New Roman"/>
          <w:szCs w:val="24"/>
        </w:rPr>
        <w:t xml:space="preserve"> </w:t>
      </w:r>
      <w:proofErr w:type="spellStart"/>
      <w:r w:rsidR="00C33A7A" w:rsidRPr="00FA2385">
        <w:rPr>
          <w:rFonts w:cs="Times New Roman"/>
          <w:szCs w:val="24"/>
        </w:rPr>
        <w:t>zaměřuje</w:t>
      </w:r>
      <w:proofErr w:type="spellEnd"/>
      <w:r w:rsidR="00C33A7A" w:rsidRPr="00FA2385">
        <w:rPr>
          <w:rFonts w:cs="Times New Roman"/>
          <w:szCs w:val="24"/>
        </w:rPr>
        <w:t xml:space="preserve"> </w:t>
      </w:r>
      <w:proofErr w:type="spellStart"/>
      <w:r w:rsidR="00C33A7A" w:rsidRPr="00FA2385">
        <w:rPr>
          <w:rFonts w:cs="Times New Roman"/>
          <w:szCs w:val="24"/>
        </w:rPr>
        <w:t>na</w:t>
      </w:r>
      <w:proofErr w:type="spellEnd"/>
      <w:r w:rsidR="00C33A7A" w:rsidRPr="00FA2385">
        <w:rPr>
          <w:rFonts w:cs="Times New Roman"/>
          <w:szCs w:val="24"/>
        </w:rPr>
        <w:t xml:space="preserve"> </w:t>
      </w:r>
      <w:proofErr w:type="spellStart"/>
      <w:r w:rsidR="00C33A7A" w:rsidRPr="00FA2385">
        <w:rPr>
          <w:rFonts w:cs="Times New Roman"/>
          <w:szCs w:val="24"/>
        </w:rPr>
        <w:t>jeden</w:t>
      </w:r>
      <w:proofErr w:type="spellEnd"/>
      <w:r w:rsidR="00C33A7A" w:rsidRPr="00FA2385">
        <w:rPr>
          <w:rFonts w:cs="Times New Roman"/>
          <w:szCs w:val="24"/>
        </w:rPr>
        <w:t xml:space="preserve"> </w:t>
      </w:r>
      <w:proofErr w:type="spellStart"/>
      <w:r w:rsidR="00C33A7A" w:rsidRPr="00FA2385">
        <w:rPr>
          <w:rFonts w:cs="Times New Roman"/>
          <w:szCs w:val="24"/>
        </w:rPr>
        <w:t>konkrétní</w:t>
      </w:r>
      <w:proofErr w:type="spellEnd"/>
      <w:r w:rsidR="00C33A7A" w:rsidRPr="00FA2385">
        <w:rPr>
          <w:rFonts w:cs="Times New Roman"/>
          <w:szCs w:val="24"/>
        </w:rPr>
        <w:t xml:space="preserve"> </w:t>
      </w:r>
      <w:proofErr w:type="spellStart"/>
      <w:r w:rsidR="00C33A7A" w:rsidRPr="00FA2385">
        <w:rPr>
          <w:rFonts w:cs="Times New Roman"/>
          <w:szCs w:val="24"/>
        </w:rPr>
        <w:t>přesupek</w:t>
      </w:r>
      <w:proofErr w:type="spellEnd"/>
      <w:r w:rsidR="00C33A7A" w:rsidRPr="00FA2385">
        <w:rPr>
          <w:rFonts w:cs="Times New Roman"/>
          <w:szCs w:val="24"/>
        </w:rPr>
        <w:t xml:space="preserve"> § 125f </w:t>
      </w:r>
      <w:proofErr w:type="spellStart"/>
      <w:r w:rsidR="00C33A7A" w:rsidRPr="00FA2385">
        <w:rPr>
          <w:rFonts w:cs="Times New Roman"/>
          <w:szCs w:val="24"/>
        </w:rPr>
        <w:t>odst</w:t>
      </w:r>
      <w:proofErr w:type="spellEnd"/>
      <w:r w:rsidR="00C33A7A" w:rsidRPr="00FA2385">
        <w:rPr>
          <w:rFonts w:cs="Times New Roman"/>
          <w:szCs w:val="24"/>
        </w:rPr>
        <w:t xml:space="preserve">. 1 </w:t>
      </w:r>
      <w:proofErr w:type="spellStart"/>
      <w:r w:rsidR="00C33A7A" w:rsidRPr="00FA2385">
        <w:rPr>
          <w:rFonts w:cs="Times New Roman"/>
          <w:szCs w:val="24"/>
        </w:rPr>
        <w:t>zákona</w:t>
      </w:r>
      <w:proofErr w:type="spellEnd"/>
      <w:r w:rsidR="00C33A7A" w:rsidRPr="00FA2385">
        <w:rPr>
          <w:rFonts w:cs="Times New Roman"/>
          <w:szCs w:val="24"/>
        </w:rPr>
        <w:t xml:space="preserve"> č. 361/2000 Sb., </w:t>
      </w:r>
      <w:proofErr w:type="spellStart"/>
      <w:r w:rsidR="00C33A7A" w:rsidRPr="00FA2385">
        <w:rPr>
          <w:rFonts w:cs="Times New Roman"/>
          <w:szCs w:val="24"/>
        </w:rPr>
        <w:t>konkrétně</w:t>
      </w:r>
      <w:proofErr w:type="spellEnd"/>
      <w:r w:rsidR="00C33A7A" w:rsidRPr="00FA2385">
        <w:rPr>
          <w:rFonts w:cs="Times New Roman"/>
          <w:szCs w:val="24"/>
        </w:rPr>
        <w:t xml:space="preserve"> </w:t>
      </w:r>
      <w:proofErr w:type="spellStart"/>
      <w:r w:rsidR="00C33A7A" w:rsidRPr="00FA2385">
        <w:rPr>
          <w:rFonts w:cs="Times New Roman"/>
          <w:szCs w:val="24"/>
        </w:rPr>
        <w:t>ustanovení</w:t>
      </w:r>
      <w:proofErr w:type="spellEnd"/>
      <w:r w:rsidR="00C33A7A" w:rsidRPr="00FA2385">
        <w:rPr>
          <w:rFonts w:cs="Times New Roman"/>
          <w:szCs w:val="24"/>
        </w:rPr>
        <w:t xml:space="preserve"> § 27 </w:t>
      </w:r>
      <w:proofErr w:type="spellStart"/>
      <w:r w:rsidR="00C33A7A" w:rsidRPr="00FA2385">
        <w:rPr>
          <w:rFonts w:cs="Times New Roman"/>
          <w:szCs w:val="24"/>
        </w:rPr>
        <w:t>odst</w:t>
      </w:r>
      <w:proofErr w:type="spellEnd"/>
      <w:r w:rsidR="00C33A7A" w:rsidRPr="00FA2385">
        <w:rPr>
          <w:rFonts w:cs="Times New Roman"/>
          <w:szCs w:val="24"/>
        </w:rPr>
        <w:t xml:space="preserve">. 1 </w:t>
      </w:r>
      <w:proofErr w:type="spellStart"/>
      <w:r w:rsidR="00C33A7A" w:rsidRPr="00FA2385">
        <w:rPr>
          <w:rFonts w:cs="Times New Roman"/>
          <w:szCs w:val="24"/>
        </w:rPr>
        <w:t>písm</w:t>
      </w:r>
      <w:proofErr w:type="spellEnd"/>
      <w:r w:rsidR="00C33A7A" w:rsidRPr="00FA2385">
        <w:rPr>
          <w:rFonts w:cs="Times New Roman"/>
          <w:szCs w:val="24"/>
        </w:rPr>
        <w:t xml:space="preserve">. d) </w:t>
      </w:r>
      <w:proofErr w:type="spellStart"/>
      <w:r w:rsidR="00C33A7A" w:rsidRPr="00FA2385">
        <w:rPr>
          <w:rFonts w:cs="Times New Roman"/>
          <w:szCs w:val="24"/>
        </w:rPr>
        <w:t>zákona</w:t>
      </w:r>
      <w:proofErr w:type="spellEnd"/>
      <w:r w:rsidR="00C33A7A" w:rsidRPr="00FA2385">
        <w:rPr>
          <w:rFonts w:cs="Times New Roman"/>
          <w:szCs w:val="24"/>
        </w:rPr>
        <w:t xml:space="preserve"> č. 361/2000 Sb. </w:t>
      </w:r>
      <w:proofErr w:type="spellStart"/>
      <w:r w:rsidR="00C33A7A" w:rsidRPr="00FA2385">
        <w:rPr>
          <w:rFonts w:cs="Times New Roman"/>
          <w:szCs w:val="24"/>
        </w:rPr>
        <w:t>zákaz</w:t>
      </w:r>
      <w:proofErr w:type="spellEnd"/>
      <w:r w:rsidR="00C33A7A" w:rsidRPr="00FA2385">
        <w:rPr>
          <w:rFonts w:cs="Times New Roman"/>
          <w:szCs w:val="24"/>
        </w:rPr>
        <w:t xml:space="preserve"> </w:t>
      </w:r>
      <w:proofErr w:type="spellStart"/>
      <w:r w:rsidR="00C33A7A" w:rsidRPr="00FA2385">
        <w:rPr>
          <w:rFonts w:cs="Times New Roman"/>
          <w:szCs w:val="24"/>
        </w:rPr>
        <w:t>zastavení</w:t>
      </w:r>
      <w:proofErr w:type="spellEnd"/>
      <w:r w:rsidR="00C33A7A" w:rsidRPr="00FA2385">
        <w:rPr>
          <w:rFonts w:cs="Times New Roman"/>
          <w:szCs w:val="24"/>
        </w:rPr>
        <w:t xml:space="preserve"> a </w:t>
      </w:r>
      <w:proofErr w:type="spellStart"/>
      <w:r w:rsidR="00C33A7A" w:rsidRPr="00FA2385">
        <w:rPr>
          <w:rFonts w:cs="Times New Roman"/>
          <w:szCs w:val="24"/>
        </w:rPr>
        <w:t>stání</w:t>
      </w:r>
      <w:proofErr w:type="spellEnd"/>
      <w:r w:rsidR="00C33A7A" w:rsidRPr="00FA2385">
        <w:rPr>
          <w:rFonts w:cs="Times New Roman"/>
          <w:szCs w:val="24"/>
        </w:rPr>
        <w:t xml:space="preserve"> </w:t>
      </w:r>
      <w:proofErr w:type="spellStart"/>
      <w:r w:rsidR="00C33A7A" w:rsidRPr="00FA2385">
        <w:rPr>
          <w:rFonts w:cs="Times New Roman"/>
          <w:szCs w:val="24"/>
        </w:rPr>
        <w:t>na</w:t>
      </w:r>
      <w:proofErr w:type="spellEnd"/>
      <w:r w:rsidR="00C33A7A" w:rsidRPr="00FA2385">
        <w:rPr>
          <w:rFonts w:cs="Times New Roman"/>
          <w:szCs w:val="24"/>
        </w:rPr>
        <w:t xml:space="preserve"> </w:t>
      </w:r>
      <w:proofErr w:type="spellStart"/>
      <w:r w:rsidR="00C33A7A" w:rsidRPr="00FA2385">
        <w:rPr>
          <w:rFonts w:cs="Times New Roman"/>
          <w:szCs w:val="24"/>
        </w:rPr>
        <w:t>křižovatce</w:t>
      </w:r>
      <w:proofErr w:type="spellEnd"/>
      <w:r w:rsidR="00C33A7A" w:rsidRPr="00FA2385">
        <w:rPr>
          <w:rFonts w:cs="Times New Roman"/>
          <w:szCs w:val="24"/>
        </w:rPr>
        <w:t xml:space="preserve">. </w:t>
      </w:r>
      <w:r w:rsidR="00FA2385" w:rsidRPr="00FA2385">
        <w:rPr>
          <w:rFonts w:cs="Times New Roman"/>
          <w:szCs w:val="24"/>
        </w:rPr>
        <w:t xml:space="preserve">V </w:t>
      </w:r>
      <w:proofErr w:type="spellStart"/>
      <w:r w:rsidR="00FA2385" w:rsidRPr="00FA2385">
        <w:rPr>
          <w:rFonts w:cs="Times New Roman"/>
          <w:szCs w:val="24"/>
        </w:rPr>
        <w:t>další</w:t>
      </w:r>
      <w:proofErr w:type="spellEnd"/>
      <w:r w:rsidR="00FA2385" w:rsidRPr="00FA2385">
        <w:rPr>
          <w:rFonts w:cs="Times New Roman"/>
          <w:szCs w:val="24"/>
        </w:rPr>
        <w:t xml:space="preserve"> </w:t>
      </w:r>
      <w:proofErr w:type="spellStart"/>
      <w:r w:rsidR="00FA2385" w:rsidRPr="00FA2385">
        <w:rPr>
          <w:rFonts w:cs="Times New Roman"/>
          <w:szCs w:val="24"/>
        </w:rPr>
        <w:t>části</w:t>
      </w:r>
      <w:proofErr w:type="spellEnd"/>
      <w:r w:rsidR="00FA2385" w:rsidRPr="00FA2385">
        <w:rPr>
          <w:rFonts w:cs="Times New Roman"/>
          <w:szCs w:val="24"/>
        </w:rPr>
        <w:t xml:space="preserve"> </w:t>
      </w:r>
      <w:proofErr w:type="spellStart"/>
      <w:r w:rsidR="00FA2385" w:rsidRPr="00FA2385">
        <w:rPr>
          <w:rFonts w:cs="Times New Roman"/>
          <w:szCs w:val="24"/>
        </w:rPr>
        <w:t>této</w:t>
      </w:r>
      <w:proofErr w:type="spellEnd"/>
      <w:r w:rsidR="00FA2385" w:rsidRPr="00FA2385">
        <w:rPr>
          <w:rFonts w:cs="Times New Roman"/>
          <w:szCs w:val="24"/>
        </w:rPr>
        <w:t xml:space="preserve"> </w:t>
      </w:r>
      <w:proofErr w:type="spellStart"/>
      <w:r w:rsidR="00FA2385" w:rsidRPr="00FA2385">
        <w:rPr>
          <w:rFonts w:cs="Times New Roman"/>
          <w:szCs w:val="24"/>
        </w:rPr>
        <w:t>práce</w:t>
      </w:r>
      <w:proofErr w:type="spellEnd"/>
      <w:r w:rsidR="00FA2385" w:rsidRPr="00FA2385">
        <w:rPr>
          <w:rFonts w:cs="Times New Roman"/>
          <w:szCs w:val="24"/>
        </w:rPr>
        <w:t xml:space="preserve"> je </w:t>
      </w:r>
      <w:proofErr w:type="spellStart"/>
      <w:r w:rsidR="00FA2385" w:rsidRPr="00FA2385">
        <w:rPr>
          <w:rFonts w:cs="Times New Roman"/>
          <w:szCs w:val="24"/>
        </w:rPr>
        <w:t>statistická</w:t>
      </w:r>
      <w:proofErr w:type="spellEnd"/>
      <w:r w:rsidR="00FA2385" w:rsidRPr="00FA2385">
        <w:rPr>
          <w:rFonts w:cs="Times New Roman"/>
          <w:szCs w:val="24"/>
        </w:rPr>
        <w:t xml:space="preserve"> </w:t>
      </w:r>
      <w:proofErr w:type="spellStart"/>
      <w:r w:rsidR="00FA2385" w:rsidRPr="00FA2385">
        <w:rPr>
          <w:rFonts w:cs="Times New Roman"/>
          <w:szCs w:val="24"/>
        </w:rPr>
        <w:t>část</w:t>
      </w:r>
      <w:proofErr w:type="spellEnd"/>
      <w:r w:rsidR="00FA2385" w:rsidRPr="00FA2385">
        <w:rPr>
          <w:rFonts w:cs="Times New Roman"/>
          <w:szCs w:val="24"/>
        </w:rPr>
        <w:t xml:space="preserve">, </w:t>
      </w:r>
      <w:proofErr w:type="spellStart"/>
      <w:r w:rsidR="00FA2385" w:rsidRPr="00FA2385">
        <w:rPr>
          <w:rFonts w:cs="Times New Roman"/>
          <w:szCs w:val="24"/>
        </w:rPr>
        <w:t>která</w:t>
      </w:r>
      <w:proofErr w:type="spellEnd"/>
      <w:r w:rsidR="00FA2385" w:rsidRPr="00FA2385">
        <w:rPr>
          <w:rFonts w:cs="Times New Roman"/>
          <w:szCs w:val="24"/>
        </w:rPr>
        <w:t xml:space="preserve"> </w:t>
      </w:r>
      <w:proofErr w:type="spellStart"/>
      <w:r w:rsidR="00FA2385" w:rsidRPr="00FA2385">
        <w:rPr>
          <w:rFonts w:cs="Times New Roman"/>
          <w:szCs w:val="24"/>
        </w:rPr>
        <w:t>vyhodnocuje</w:t>
      </w:r>
      <w:proofErr w:type="spellEnd"/>
      <w:r w:rsidR="00FA2385" w:rsidRPr="00FA2385">
        <w:rPr>
          <w:rFonts w:cs="Times New Roman"/>
          <w:szCs w:val="24"/>
        </w:rPr>
        <w:t xml:space="preserve"> </w:t>
      </w:r>
      <w:proofErr w:type="spellStart"/>
      <w:r w:rsidR="00FA2385" w:rsidRPr="00FA2385">
        <w:rPr>
          <w:rFonts w:cs="Times New Roman"/>
          <w:szCs w:val="24"/>
        </w:rPr>
        <w:t>porušení</w:t>
      </w:r>
      <w:proofErr w:type="spellEnd"/>
      <w:r w:rsidR="00FA2385" w:rsidRPr="00FA2385">
        <w:rPr>
          <w:rFonts w:cs="Times New Roman"/>
          <w:szCs w:val="24"/>
        </w:rPr>
        <w:t xml:space="preserve"> </w:t>
      </w:r>
      <w:proofErr w:type="spellStart"/>
      <w:r w:rsidR="00FA2385" w:rsidRPr="00FA2385">
        <w:rPr>
          <w:rFonts w:cs="Times New Roman"/>
          <w:szCs w:val="24"/>
        </w:rPr>
        <w:t>tohoto</w:t>
      </w:r>
      <w:proofErr w:type="spellEnd"/>
      <w:r w:rsidR="00FA2385" w:rsidRPr="00FA2385">
        <w:rPr>
          <w:rFonts w:cs="Times New Roman"/>
          <w:szCs w:val="24"/>
        </w:rPr>
        <w:t xml:space="preserve"> </w:t>
      </w:r>
      <w:proofErr w:type="spellStart"/>
      <w:r w:rsidR="00FA2385" w:rsidRPr="00FA2385">
        <w:rPr>
          <w:rFonts w:cs="Times New Roman"/>
          <w:szCs w:val="24"/>
        </w:rPr>
        <w:t>přestupku</w:t>
      </w:r>
      <w:proofErr w:type="spellEnd"/>
      <w:r w:rsidR="00FA2385" w:rsidRPr="00FA2385">
        <w:rPr>
          <w:rFonts w:cs="Times New Roman"/>
          <w:szCs w:val="24"/>
        </w:rPr>
        <w:t xml:space="preserve"> v </w:t>
      </w:r>
      <w:proofErr w:type="spellStart"/>
      <w:r w:rsidR="00FA2385" w:rsidRPr="00FA2385">
        <w:rPr>
          <w:rFonts w:cs="Times New Roman"/>
          <w:szCs w:val="24"/>
        </w:rPr>
        <w:t>číslech</w:t>
      </w:r>
      <w:proofErr w:type="spellEnd"/>
      <w:r w:rsidR="00FA2385" w:rsidRPr="00FA2385">
        <w:rPr>
          <w:rFonts w:cs="Times New Roman"/>
          <w:szCs w:val="24"/>
        </w:rPr>
        <w:t xml:space="preserve"> </w:t>
      </w:r>
      <w:proofErr w:type="spellStart"/>
      <w:r w:rsidR="00FA2385" w:rsidRPr="00FA2385">
        <w:rPr>
          <w:rFonts w:cs="Times New Roman"/>
          <w:szCs w:val="24"/>
        </w:rPr>
        <w:t>ve</w:t>
      </w:r>
      <w:proofErr w:type="spellEnd"/>
      <w:r w:rsidR="00FA2385" w:rsidRPr="00FA2385">
        <w:rPr>
          <w:rFonts w:cs="Times New Roman"/>
          <w:szCs w:val="24"/>
        </w:rPr>
        <w:t xml:space="preserve"> </w:t>
      </w:r>
      <w:proofErr w:type="spellStart"/>
      <w:r w:rsidR="00FA2385" w:rsidRPr="00FA2385">
        <w:rPr>
          <w:rFonts w:cs="Times New Roman"/>
          <w:szCs w:val="24"/>
        </w:rPr>
        <w:t>městě</w:t>
      </w:r>
      <w:proofErr w:type="spellEnd"/>
      <w:r w:rsidR="00FA2385" w:rsidRPr="00FA2385">
        <w:rPr>
          <w:rFonts w:cs="Times New Roman"/>
          <w:szCs w:val="24"/>
        </w:rPr>
        <w:t xml:space="preserve"> </w:t>
      </w:r>
      <w:proofErr w:type="spellStart"/>
      <w:r w:rsidR="00FA2385" w:rsidRPr="00FA2385">
        <w:rPr>
          <w:rFonts w:cs="Times New Roman"/>
          <w:szCs w:val="24"/>
        </w:rPr>
        <w:t>Vimperk</w:t>
      </w:r>
      <w:proofErr w:type="spellEnd"/>
      <w:r w:rsidR="00FA2385" w:rsidRPr="00FA2385">
        <w:rPr>
          <w:rFonts w:cs="Times New Roman"/>
          <w:szCs w:val="24"/>
        </w:rPr>
        <w:t>.</w:t>
      </w:r>
      <w:r w:rsidRPr="00FA2385">
        <w:rPr>
          <w:rFonts w:cs="Times New Roman"/>
          <w:szCs w:val="24"/>
        </w:rPr>
        <w:t xml:space="preserve"> </w:t>
      </w:r>
      <w:r w:rsidRPr="00FA2385">
        <w:rPr>
          <w:rFonts w:cs="Times New Roman"/>
          <w:color w:val="000000"/>
          <w:szCs w:val="24"/>
          <w:shd w:val="clear" w:color="auto" w:fill="F5F5F5"/>
        </w:rPr>
        <w:t xml:space="preserve"> </w:t>
      </w:r>
      <w:bookmarkEnd w:id="0"/>
    </w:p>
    <w:p w14:paraId="6D3D90E3" w14:textId="03E992E2" w:rsidR="00FA2385" w:rsidRDefault="00FA2385">
      <w:pPr>
        <w:rPr>
          <w:lang w:val="cs-CZ"/>
        </w:rPr>
      </w:pPr>
      <w:r>
        <w:rPr>
          <w:lang w:val="cs-CZ"/>
        </w:rPr>
        <w:br w:type="page"/>
      </w:r>
    </w:p>
    <w:p w14:paraId="32B49835" w14:textId="096EEA3C" w:rsidR="00CE6B64" w:rsidRDefault="00FA2385" w:rsidP="00B2272D">
      <w:pPr>
        <w:pStyle w:val="Heading1"/>
        <w:rPr>
          <w:lang w:val="cs-CZ"/>
        </w:rPr>
      </w:pPr>
      <w:r>
        <w:rPr>
          <w:lang w:val="cs-CZ"/>
        </w:rPr>
        <w:lastRenderedPageBreak/>
        <w:t>Úvod</w:t>
      </w:r>
    </w:p>
    <w:p w14:paraId="1412AC7A" w14:textId="77777777" w:rsidR="00B2272D" w:rsidRDefault="00B2272D">
      <w:pPr>
        <w:rPr>
          <w:lang w:val="cs-CZ"/>
        </w:rPr>
      </w:pPr>
    </w:p>
    <w:p w14:paraId="7F1CB2BF" w14:textId="4A059DE0" w:rsidR="00FA2385" w:rsidRDefault="00FA2385" w:rsidP="00D42519">
      <w:pPr>
        <w:rPr>
          <w:lang w:val="cs-CZ"/>
        </w:rPr>
      </w:pPr>
      <w:r>
        <w:rPr>
          <w:lang w:val="cs-CZ"/>
        </w:rPr>
        <w:t>Doprava je nedílnou součástí lidského života, protože jí využívají všichni obyvatelé České republiky, z důvodu cesty do školek a škol, zaměstnání, k lékaři či na výlet a</w:t>
      </w:r>
      <w:r w:rsidR="00B2272D">
        <w:rPr>
          <w:lang w:val="cs-CZ"/>
        </w:rPr>
        <w:t xml:space="preserve"> další</w:t>
      </w:r>
      <w:r>
        <w:rPr>
          <w:lang w:val="cs-CZ"/>
        </w:rPr>
        <w:t xml:space="preserve">. </w:t>
      </w:r>
      <w:r w:rsidR="00B2272D">
        <w:rPr>
          <w:lang w:val="cs-CZ"/>
        </w:rPr>
        <w:t xml:space="preserve">Zahrnuje oblast veřejnou, ale i soukromou. Myslím si, že v dnešní době si nikdo z nás nedovede představit situaci, kdy by neměl možnost využít jakýkoliv silniční dopravní prostřededk, například jízdní kolo, automobil, autobus, vlak a jiné. </w:t>
      </w:r>
    </w:p>
    <w:p w14:paraId="54867197" w14:textId="77777777" w:rsidR="00D42519" w:rsidRDefault="00D42519">
      <w:pPr>
        <w:rPr>
          <w:lang w:val="cs-CZ"/>
        </w:rPr>
      </w:pPr>
    </w:p>
    <w:p w14:paraId="1CBA4ABB" w14:textId="44C0982E" w:rsidR="00CE6B64" w:rsidRDefault="00B2272D" w:rsidP="00D42519">
      <w:pPr>
        <w:rPr>
          <w:lang w:val="cs-CZ"/>
        </w:rPr>
      </w:pPr>
      <w:r>
        <w:rPr>
          <w:lang w:val="cs-CZ"/>
        </w:rPr>
        <w:t>Vzhledem k tomu, že opravdu mnoho lidí, v různých věkových skupinách, cestuje ať už za prací, nebo na nákup, za zábavou, dochází stále častěji k nárůstu porušování dopravních předpisů, které mohou zapříčinit dopravní nehody, a to má za následek zpomalení či zastavení dopravy. Pokud každý z nás využívá vozidlo pro tyto účely, je důležité, aby si uvědomil, že má odpovědnost nejen k sobě samotnému, ale i ke svému okolí, tudíž by neměl ohrožovat svým chováním bezpečnost a plynulost silničního provozu.</w:t>
      </w:r>
    </w:p>
    <w:p w14:paraId="2B9AECE3" w14:textId="77777777" w:rsidR="00D42519" w:rsidRDefault="00D42519">
      <w:pPr>
        <w:rPr>
          <w:lang w:val="cs-CZ"/>
        </w:rPr>
      </w:pPr>
    </w:p>
    <w:p w14:paraId="2D15C72F" w14:textId="6C122C11" w:rsidR="00D42519" w:rsidRDefault="00930C1D" w:rsidP="00D42519">
      <w:pPr>
        <w:rPr>
          <w:rFonts w:cs="Times New Roman"/>
          <w:szCs w:val="24"/>
          <w:lang w:val="cs-CZ"/>
        </w:rPr>
      </w:pPr>
      <w:r>
        <w:rPr>
          <w:rFonts w:cs="Times New Roman"/>
          <w:szCs w:val="24"/>
          <w:lang w:val="cs-CZ"/>
        </w:rPr>
        <w:t>Bakalářská práce se zabývá tématem zaměřeným</w:t>
      </w:r>
      <w:r w:rsidR="00D42519">
        <w:rPr>
          <w:rFonts w:cs="Times New Roman"/>
          <w:szCs w:val="24"/>
          <w:lang w:val="cs-CZ"/>
        </w:rPr>
        <w:t xml:space="preserve"> na chování řidičů osobních vozidel jako faktor plynulosti dopravy se zaměřením na dopravní přestupky. V této práci jsem se zaměřila na jeden konkrétní dopravní přestupek, a to zákaz zastavení a stání v křižovatce. </w:t>
      </w:r>
    </w:p>
    <w:p w14:paraId="07F650A7" w14:textId="10318A68" w:rsidR="00D42519" w:rsidRDefault="00D42519">
      <w:pPr>
        <w:rPr>
          <w:lang w:val="cs-CZ"/>
        </w:rPr>
      </w:pPr>
    </w:p>
    <w:p w14:paraId="57975F91" w14:textId="511BADF7" w:rsidR="00930C1D" w:rsidRDefault="00930C1D" w:rsidP="00930C1D">
      <w:pPr>
        <w:pStyle w:val="Heading1"/>
        <w:rPr>
          <w:lang w:val="cs-CZ"/>
        </w:rPr>
      </w:pPr>
      <w:r>
        <w:rPr>
          <w:lang w:val="cs-CZ"/>
        </w:rPr>
        <w:t>Cíl práce</w:t>
      </w:r>
    </w:p>
    <w:p w14:paraId="2DEDCF99" w14:textId="1741E585" w:rsidR="00930C1D" w:rsidRDefault="00930C1D" w:rsidP="00930C1D">
      <w:pPr>
        <w:rPr>
          <w:lang w:val="cs-CZ"/>
        </w:rPr>
      </w:pPr>
    </w:p>
    <w:p w14:paraId="560ED6FD" w14:textId="1CF6D968" w:rsidR="00930C1D" w:rsidRDefault="00930C1D" w:rsidP="00930C1D">
      <w:pPr>
        <w:rPr>
          <w:lang w:val="cs-CZ"/>
        </w:rPr>
      </w:pPr>
      <w:r w:rsidRPr="00930C1D">
        <w:rPr>
          <w:lang w:val="cs-CZ"/>
        </w:rPr>
        <w:t xml:space="preserve">Hlavním cílém této bakalářské práce je </w:t>
      </w:r>
      <w:r w:rsidR="0065228B">
        <w:rPr>
          <w:lang w:val="cs-CZ"/>
        </w:rPr>
        <w:t>v</w:t>
      </w:r>
      <w:proofErr w:type="spellStart"/>
      <w:r w:rsidR="0065228B" w:rsidRPr="00FA2385">
        <w:rPr>
          <w:rFonts w:cs="Times New Roman"/>
          <w:szCs w:val="24"/>
        </w:rPr>
        <w:t>yhodnocení</w:t>
      </w:r>
      <w:proofErr w:type="spellEnd"/>
      <w:r w:rsidRPr="00930C1D">
        <w:rPr>
          <w:lang w:val="cs-CZ"/>
        </w:rPr>
        <w:t xml:space="preserve"> chování řidičů osobních vozidel jako faktor plynulosti dopravy se zaměřením na dopravní přestupky, konkrétně o přestupek dle ustanovení § 125f odst. 1 zákona č. 361/2000 Sb., o provozu na pozemních komunikacích a změnách některých zákonů, ve znění pozdějších předpisů, konkrétně ustanovení § 27 odst.1 písm. d) zákona č. 361/2000 Sb. zákaz zastavení a stání na křižovatce, a rovněž vyhodnocení dopravního chování řidičů jako účastníků dopravního provozu na základě provedené analýzy. Vedlejším cílem je navržení opatření ke zlepšení situace a plynulosti dopravy.</w:t>
      </w:r>
    </w:p>
    <w:p w14:paraId="1D38D1DB" w14:textId="27D785D1" w:rsidR="00930C1D" w:rsidRDefault="00930C1D" w:rsidP="00930C1D">
      <w:pPr>
        <w:rPr>
          <w:lang w:val="cs-CZ"/>
        </w:rPr>
      </w:pPr>
    </w:p>
    <w:p w14:paraId="123572CD" w14:textId="2781EE14" w:rsidR="00930C1D" w:rsidRDefault="00930C1D" w:rsidP="00930C1D">
      <w:pPr>
        <w:rPr>
          <w:lang w:val="cs-CZ"/>
        </w:rPr>
      </w:pPr>
    </w:p>
    <w:p w14:paraId="3E97334F" w14:textId="49982076" w:rsidR="00930C1D" w:rsidRDefault="00930C1D" w:rsidP="00930C1D">
      <w:pPr>
        <w:rPr>
          <w:lang w:val="cs-CZ"/>
        </w:rPr>
      </w:pPr>
    </w:p>
    <w:p w14:paraId="6C2222A2" w14:textId="7497A3E6" w:rsidR="00930C1D" w:rsidRDefault="00930C1D" w:rsidP="00930C1D">
      <w:pPr>
        <w:rPr>
          <w:lang w:val="cs-CZ"/>
        </w:rPr>
      </w:pPr>
    </w:p>
    <w:p w14:paraId="7877A2EA" w14:textId="20B1EEA9" w:rsidR="00930C1D" w:rsidRDefault="00930C1D" w:rsidP="00930C1D">
      <w:pPr>
        <w:rPr>
          <w:lang w:val="cs-CZ"/>
        </w:rPr>
      </w:pPr>
    </w:p>
    <w:p w14:paraId="651D826A" w14:textId="5D326F15" w:rsidR="00930C1D" w:rsidRDefault="00930C1D" w:rsidP="00930C1D">
      <w:pPr>
        <w:rPr>
          <w:lang w:val="cs-CZ"/>
        </w:rPr>
      </w:pPr>
    </w:p>
    <w:p w14:paraId="72DC5743" w14:textId="77777777" w:rsidR="00405ACD" w:rsidRDefault="00405ACD" w:rsidP="00930C1D">
      <w:pPr>
        <w:rPr>
          <w:lang w:val="cs-CZ"/>
        </w:rPr>
      </w:pPr>
    </w:p>
    <w:p w14:paraId="64E7D6DF" w14:textId="5C9EAECC" w:rsidR="00627F6B" w:rsidRDefault="00627F6B">
      <w:pPr>
        <w:spacing w:line="259" w:lineRule="auto"/>
        <w:jc w:val="left"/>
        <w:rPr>
          <w:lang w:val="cs-CZ"/>
        </w:rPr>
      </w:pPr>
      <w:r>
        <w:rPr>
          <w:lang w:val="cs-CZ"/>
        </w:rPr>
        <w:br w:type="page"/>
      </w:r>
    </w:p>
    <w:p w14:paraId="68833B0F" w14:textId="3AE751BE" w:rsidR="00930C1D" w:rsidRDefault="00405ACD" w:rsidP="00405ACD">
      <w:pPr>
        <w:pStyle w:val="Heading1"/>
        <w:rPr>
          <w:lang w:val="cs-CZ"/>
        </w:rPr>
      </w:pPr>
      <w:r>
        <w:rPr>
          <w:lang w:val="cs-CZ"/>
        </w:rPr>
        <w:lastRenderedPageBreak/>
        <w:t>Metodika</w:t>
      </w:r>
    </w:p>
    <w:p w14:paraId="5737C45B" w14:textId="1174CB33" w:rsidR="00405ACD" w:rsidRDefault="00405ACD" w:rsidP="00405ACD">
      <w:pPr>
        <w:rPr>
          <w:lang w:val="cs-CZ"/>
        </w:rPr>
      </w:pPr>
    </w:p>
    <w:p w14:paraId="48A42BD5" w14:textId="495DCDAA" w:rsidR="00405ACD" w:rsidRDefault="00405ACD" w:rsidP="00405ACD">
      <w:pPr>
        <w:pStyle w:val="Heading2"/>
        <w:rPr>
          <w:lang w:val="cs-CZ"/>
        </w:rPr>
      </w:pPr>
      <w:r>
        <w:rPr>
          <w:lang w:val="cs-CZ"/>
        </w:rPr>
        <w:t>Teoretická část</w:t>
      </w:r>
    </w:p>
    <w:p w14:paraId="2EA7C987" w14:textId="798DFE5B" w:rsidR="00405ACD" w:rsidRDefault="00405ACD" w:rsidP="00405ACD">
      <w:pPr>
        <w:rPr>
          <w:lang w:val="cs-CZ"/>
        </w:rPr>
      </w:pPr>
      <w:r w:rsidRPr="00405ACD">
        <w:rPr>
          <w:lang w:val="cs-CZ"/>
        </w:rPr>
        <w:t>Teoretická část se zaměřuje na vysvětlení základních pojmů, které jsou důležité pro správné uchopení dané problematiky. Nedílnou součástí je i vymezení osobnosti a typologie řidiče. Vzhledem ke stanovenému cíli je věnována pozornost dopravnímu chování řidičů a faktorům, které ho ovlivňují. Rovněž popisuje rizikové chování řidičů, nehodovost a pojem dopraní nehody. Zbylá část poskytuje vymezení právní úpravy vztahující se k bezpečnosti a plynulosti dopravy a vybrané druhy přestupkového jednání na úseku silniční dopravy.</w:t>
      </w:r>
    </w:p>
    <w:p w14:paraId="5763E643" w14:textId="77777777" w:rsidR="00961E31" w:rsidRDefault="00961E31" w:rsidP="00405ACD">
      <w:pPr>
        <w:rPr>
          <w:lang w:val="cs-CZ"/>
        </w:rPr>
      </w:pPr>
    </w:p>
    <w:p w14:paraId="31897623" w14:textId="77777777" w:rsidR="00405ACD" w:rsidRDefault="00405ACD" w:rsidP="00405ACD">
      <w:pPr>
        <w:rPr>
          <w:rFonts w:cs="Times New Roman"/>
          <w:szCs w:val="24"/>
          <w:lang w:val="cs-CZ"/>
        </w:rPr>
      </w:pPr>
      <w:r>
        <w:rPr>
          <w:rFonts w:cs="Times New Roman"/>
          <w:szCs w:val="24"/>
          <w:lang w:val="cs-CZ"/>
        </w:rPr>
        <w:t>V teoretické části se zabývám vymezením základních pojmů, které se vztahují k bezpečnosti a plynulosti silničního provozu, jedná se o pojmy aplikované nejen zákonodárci. Jejich vysvětelní je důležité pro lepší pochopení dané problematiky.</w:t>
      </w:r>
    </w:p>
    <w:p w14:paraId="5381307C" w14:textId="1E2DEA47" w:rsidR="00405ACD" w:rsidRDefault="00405ACD" w:rsidP="00405ACD">
      <w:pPr>
        <w:rPr>
          <w:lang w:val="cs-CZ"/>
        </w:rPr>
      </w:pPr>
    </w:p>
    <w:p w14:paraId="6281687A" w14:textId="540F9880" w:rsidR="00405ACD" w:rsidRPr="00405ACD" w:rsidRDefault="00405ACD" w:rsidP="00405ACD">
      <w:pPr>
        <w:pStyle w:val="Heading2"/>
        <w:rPr>
          <w:lang w:val="cs-CZ"/>
        </w:rPr>
      </w:pPr>
      <w:r>
        <w:rPr>
          <w:lang w:val="cs-CZ"/>
        </w:rPr>
        <w:t xml:space="preserve">Praktická část </w:t>
      </w:r>
    </w:p>
    <w:p w14:paraId="2FFF709A" w14:textId="6CACF20B" w:rsidR="0023383D" w:rsidRDefault="0023383D" w:rsidP="0023383D">
      <w:pPr>
        <w:rPr>
          <w:rFonts w:cs="Times New Roman"/>
          <w:szCs w:val="24"/>
          <w:lang w:val="cs-CZ"/>
        </w:rPr>
      </w:pPr>
      <w:proofErr w:type="spellStart"/>
      <w:r>
        <w:t>Ve</w:t>
      </w:r>
      <w:proofErr w:type="spellEnd"/>
      <w:r>
        <w:t xml:space="preserve"> </w:t>
      </w:r>
      <w:proofErr w:type="spellStart"/>
      <w:r>
        <w:t>výzkumné</w:t>
      </w:r>
      <w:proofErr w:type="spellEnd"/>
      <w:r>
        <w:t xml:space="preserve"> </w:t>
      </w:r>
      <w:proofErr w:type="spellStart"/>
      <w:r>
        <w:t>části</w:t>
      </w:r>
      <w:proofErr w:type="spellEnd"/>
      <w:r>
        <w:t xml:space="preserve"> je </w:t>
      </w:r>
      <w:proofErr w:type="spellStart"/>
      <w:r>
        <w:t>analyzováno</w:t>
      </w:r>
      <w:proofErr w:type="spellEnd"/>
      <w:r>
        <w:t xml:space="preserve"> </w:t>
      </w:r>
      <w:proofErr w:type="spellStart"/>
      <w:r>
        <w:t>dopravní</w:t>
      </w:r>
      <w:proofErr w:type="spellEnd"/>
      <w:r>
        <w:t xml:space="preserve"> </w:t>
      </w:r>
      <w:proofErr w:type="spellStart"/>
      <w:r>
        <w:t>chování</w:t>
      </w:r>
      <w:proofErr w:type="spellEnd"/>
      <w:r>
        <w:t xml:space="preserve"> </w:t>
      </w:r>
      <w:proofErr w:type="spellStart"/>
      <w:r>
        <w:t>řidůčů</w:t>
      </w:r>
      <w:proofErr w:type="spellEnd"/>
      <w:r>
        <w:t xml:space="preserve"> </w:t>
      </w:r>
      <w:proofErr w:type="spellStart"/>
      <w:r>
        <w:t>motorových</w:t>
      </w:r>
      <w:proofErr w:type="spellEnd"/>
      <w:r>
        <w:t xml:space="preserve"> </w:t>
      </w:r>
      <w:proofErr w:type="spellStart"/>
      <w:r>
        <w:t>vozidel</w:t>
      </w:r>
      <w:proofErr w:type="spellEnd"/>
      <w:r>
        <w:t xml:space="preserve"> v </w:t>
      </w:r>
      <w:proofErr w:type="spellStart"/>
      <w:r>
        <w:t>číslech</w:t>
      </w:r>
      <w:proofErr w:type="spellEnd"/>
      <w:r>
        <w:t xml:space="preserve"> </w:t>
      </w:r>
      <w:proofErr w:type="spellStart"/>
      <w:r>
        <w:t>jako</w:t>
      </w:r>
      <w:proofErr w:type="spellEnd"/>
      <w:r>
        <w:t xml:space="preserve"> </w:t>
      </w:r>
      <w:proofErr w:type="spellStart"/>
      <w:r>
        <w:t>vyhodnocení</w:t>
      </w:r>
      <w:proofErr w:type="spellEnd"/>
      <w:r>
        <w:t xml:space="preserve"> </w:t>
      </w:r>
      <w:r>
        <w:rPr>
          <w:rFonts w:cs="Times New Roman"/>
          <w:szCs w:val="24"/>
          <w:lang w:val="cs-CZ"/>
        </w:rPr>
        <w:t>dopravního chování řidičů jako účastníků dopravního provozu ve vybraném odbobí roku 2021. V závěru výzkumné části jsou navrženy opatření vedoucí k možnému zlepšení plynulosti dopravy a její bezpečnosti.</w:t>
      </w:r>
    </w:p>
    <w:p w14:paraId="41CE8542" w14:textId="77777777" w:rsidR="00A3225D" w:rsidRDefault="00A3225D" w:rsidP="0023383D">
      <w:pPr>
        <w:rPr>
          <w:lang w:val="cs-CZ"/>
        </w:rPr>
      </w:pPr>
    </w:p>
    <w:p w14:paraId="33A2192F" w14:textId="2ADB1928" w:rsidR="00A3225D" w:rsidRDefault="00A3225D" w:rsidP="00A3225D">
      <w:pPr>
        <w:rPr>
          <w:lang w:val="cs-CZ"/>
        </w:rPr>
      </w:pPr>
      <w:r w:rsidRPr="00A3225D">
        <w:rPr>
          <w:lang w:val="cs-CZ"/>
        </w:rPr>
        <w:t xml:space="preserve">Protože existuje řada přestupků, které ovlivňují bezpečnost a plynulost provozu na pozemních komunikacích, zaměřila jsem se ve své práci na jeden konkrétní, neboť dle mého názoru spadá do kategorie krytyčtějších a probematyčtějších přestupků. </w:t>
      </w:r>
    </w:p>
    <w:p w14:paraId="3260E7C0" w14:textId="77777777" w:rsidR="00A3225D" w:rsidRDefault="00A3225D" w:rsidP="00A3225D">
      <w:pPr>
        <w:rPr>
          <w:lang w:val="cs-CZ"/>
        </w:rPr>
      </w:pPr>
    </w:p>
    <w:p w14:paraId="2903F574" w14:textId="1F845AF5" w:rsidR="00930C1D" w:rsidRDefault="00A3225D" w:rsidP="00A3225D">
      <w:pPr>
        <w:rPr>
          <w:lang w:val="cs-CZ"/>
        </w:rPr>
      </w:pPr>
      <w:r w:rsidRPr="00A3225D">
        <w:rPr>
          <w:lang w:val="cs-CZ"/>
        </w:rPr>
        <w:t>Jedná se konkrétně o přestupek dle</w:t>
      </w:r>
      <w:r>
        <w:rPr>
          <w:lang w:val="cs-CZ"/>
        </w:rPr>
        <w:t xml:space="preserve"> </w:t>
      </w:r>
      <w:r w:rsidRPr="00A3225D">
        <w:rPr>
          <w:lang w:val="cs-CZ"/>
        </w:rPr>
        <w:t>ustanovení § 125f odst. 1 zákona č. 361/2000 Sb., konkrétně ustanovení § 27 odst. 1 písm. d) zákona č. 361/2000 Sb. zákaz zastavení a stání na křižovatce.</w:t>
      </w:r>
      <w:r>
        <w:rPr>
          <w:lang w:val="cs-CZ"/>
        </w:rPr>
        <w:t xml:space="preserve"> </w:t>
      </w:r>
      <w:r w:rsidRPr="00A3225D">
        <w:rPr>
          <w:lang w:val="cs-CZ"/>
        </w:rPr>
        <w:t>Výzkumná část nejprve popisuje dopravní přestupek, tedy zákaz zastavení a stání na křižovatce. Dále je pozornost věnována analýze chování řidičů osobních vozidel jako faktoru plynulosti dopravy. Tato analýza se soustředí na chování řidičů a vznik dopravních přestupků, které zapříčiňují zpomalení plynulosti dopravy způsobené jejich dopravním chováním v závislosti na věku a pohlaví jedinců.</w:t>
      </w:r>
    </w:p>
    <w:p w14:paraId="5C53E1B5" w14:textId="1906D0BF" w:rsidR="00930C1D" w:rsidRDefault="00930C1D" w:rsidP="00930C1D">
      <w:pPr>
        <w:rPr>
          <w:lang w:val="cs-CZ"/>
        </w:rPr>
      </w:pPr>
    </w:p>
    <w:p w14:paraId="3582E9C2" w14:textId="03127C85" w:rsidR="00930C1D" w:rsidRDefault="00A3225D" w:rsidP="00A3225D">
      <w:pPr>
        <w:rPr>
          <w:lang w:val="cs-CZ"/>
        </w:rPr>
      </w:pPr>
      <w:r w:rsidRPr="00A3225D">
        <w:rPr>
          <w:lang w:val="cs-CZ"/>
        </w:rPr>
        <w:t xml:space="preserve">V další části je provedena konkrétní analýza dopravního chování v číslech. Dochází k vyhodnocení chování řidičů osobních vozidel vybraného období, tedy detailní analýzu roku 2021. Téměř všechny použité údaje (přestupky) způsobené řidiči osobních vozidel byly poskytnuty pouze pro mé studijní potřeby. Data byla poskytnuta nejen od Městského úřadu Vimperk, odboru dopravy a silničního hospodářství, ale i od dalších veřejně dostupných zdrojů. Toto vyhodnocení dopravního chování </w:t>
      </w:r>
      <w:r w:rsidR="00961E31">
        <w:rPr>
          <w:lang w:val="cs-CZ"/>
        </w:rPr>
        <w:t>je</w:t>
      </w:r>
      <w:r w:rsidRPr="00A3225D">
        <w:rPr>
          <w:lang w:val="cs-CZ"/>
        </w:rPr>
        <w:t xml:space="preserve"> podpořeno grafy a tabulkami pro lepší znázornění a pochopení zkoumané problematiky.</w:t>
      </w:r>
    </w:p>
    <w:p w14:paraId="3046E356" w14:textId="1DB4AFA4" w:rsidR="00627F6B" w:rsidRDefault="00627F6B">
      <w:pPr>
        <w:spacing w:line="259" w:lineRule="auto"/>
        <w:jc w:val="left"/>
        <w:rPr>
          <w:lang w:val="cs-CZ"/>
        </w:rPr>
      </w:pPr>
      <w:r>
        <w:rPr>
          <w:lang w:val="cs-CZ"/>
        </w:rPr>
        <w:br w:type="page"/>
      </w:r>
    </w:p>
    <w:p w14:paraId="5D66B5F1" w14:textId="23BB30A6" w:rsidR="00930C1D" w:rsidRDefault="00961E31" w:rsidP="00961E31">
      <w:pPr>
        <w:pStyle w:val="Heading1"/>
        <w:rPr>
          <w:lang w:val="cs-CZ"/>
        </w:rPr>
      </w:pPr>
      <w:r>
        <w:rPr>
          <w:lang w:val="cs-CZ"/>
        </w:rPr>
        <w:lastRenderedPageBreak/>
        <w:t>Vyhodnocení</w:t>
      </w:r>
    </w:p>
    <w:p w14:paraId="75811E3D" w14:textId="7571F8D4" w:rsidR="00930C1D" w:rsidRDefault="00930C1D" w:rsidP="00930C1D">
      <w:pPr>
        <w:rPr>
          <w:lang w:val="cs-CZ"/>
        </w:rPr>
      </w:pPr>
    </w:p>
    <w:p w14:paraId="756D503E" w14:textId="1AE663E7" w:rsidR="00B64283" w:rsidRDefault="00961E31" w:rsidP="00930C1D">
      <w:pPr>
        <w:rPr>
          <w:rFonts w:cs="Times New Roman"/>
          <w:szCs w:val="24"/>
          <w:lang w:val="cs-CZ"/>
        </w:rPr>
      </w:pPr>
      <w:r>
        <w:rPr>
          <w:rFonts w:cs="Times New Roman"/>
          <w:szCs w:val="24"/>
          <w:lang w:val="cs-CZ"/>
        </w:rPr>
        <w:t xml:space="preserve">Bohužel dostupných dat o přestupcích za špatné parkování a přesnější členění nenajdeme, konkrétně parkování v křižovatkách, </w:t>
      </w:r>
      <w:r>
        <w:rPr>
          <w:rFonts w:cs="Times New Roman"/>
          <w:color w:val="000000" w:themeColor="text1"/>
          <w:szCs w:val="24"/>
          <w:lang w:val="cs-CZ"/>
        </w:rPr>
        <w:t xml:space="preserve">respektive </w:t>
      </w:r>
      <w:r>
        <w:rPr>
          <w:rFonts w:cs="Times New Roman"/>
          <w:szCs w:val="24"/>
          <w:lang w:val="cs-CZ"/>
        </w:rPr>
        <w:t>přestupek dle ustanovení § 125f odst. 1 zák. č. 361/2000 Sb., konkrétně ustanovení § 27 odst. 1 písm. d) zákona č. 361/2000 Sb. Proto jsem se obrátila na Městský úřad Vimperk, odbor dopravy a silničního hospodářství (dále jen ODSH MěÚ Vimperk), o poskytnutí dat za rok 2021, pro účely mé bakalářské práce. Na základě poskytnutých a potřebných dat byla zpracována vlastní analýza.</w:t>
      </w:r>
    </w:p>
    <w:p w14:paraId="556F825B" w14:textId="626D6C73" w:rsidR="00B64283" w:rsidRPr="00D42F62" w:rsidRDefault="00B64283" w:rsidP="00930C1D">
      <w:pPr>
        <w:rPr>
          <w:rFonts w:cs="Times New Roman"/>
          <w:szCs w:val="24"/>
          <w:lang w:val="cs-CZ"/>
        </w:rPr>
      </w:pPr>
      <w:r>
        <w:rPr>
          <w:rFonts w:cs="Times New Roman"/>
          <w:szCs w:val="24"/>
          <w:lang w:val="cs-CZ"/>
        </w:rPr>
        <w:t>Vlastní analýza je zaměřena na to, jaký má vliv pohlaví na špatné zastavení a stání v křižovatce (dále jen přestupek).</w:t>
      </w:r>
      <w:r w:rsidR="00627F6B">
        <w:rPr>
          <w:rFonts w:cs="Times New Roman"/>
          <w:szCs w:val="24"/>
          <w:lang w:val="cs-CZ"/>
        </w:rPr>
        <w:t xml:space="preserve"> Další analýza se zaměřuje na věk a páchání tohoto dopravního přestupku. V prvním analýze, kde jsme pozorovali vliv pohlaví na spáchání dopravního přestupku, v roce 2021 ve městě Vimperk a jeho spádových obcí, jsme zjistili, že nejvíce tento přestupek páchají v muži, kde v 66% byl porušen muži a ve 34% byl porušen ženami.</w:t>
      </w:r>
    </w:p>
    <w:p w14:paraId="0AAF11BC" w14:textId="7AAD3559" w:rsidR="00930C1D" w:rsidRDefault="00B64283" w:rsidP="00930C1D">
      <w:pPr>
        <w:rPr>
          <w:rFonts w:cs="Times New Roman"/>
          <w:szCs w:val="24"/>
          <w:lang w:val="cs-CZ"/>
        </w:rPr>
      </w:pPr>
      <w:r>
        <w:rPr>
          <w:rFonts w:cs="Times New Roman"/>
          <w:szCs w:val="24"/>
          <w:lang w:val="cs-CZ"/>
        </w:rPr>
        <w:t xml:space="preserve">Dále je v této práci věnována pozornost závislosti věkové skupiny celkové populace a dat, které byly poskytnuty. Tyto výsledky jsou zpracovány do tří histogramů. Rozdíl mezi nimi je ten, že v prvním případě, je závislost věkové skupiny celkové populace a daty, nezávisle na pohlaví a zbylé dva jsou rozděleny na muže a ženy. Jako další bod bych chtěla zmínit to, že poskytnutá data o celkové populaci </w:t>
      </w:r>
      <w:r w:rsidR="00627F6B">
        <w:rPr>
          <w:rFonts w:cs="Times New Roman"/>
          <w:szCs w:val="24"/>
          <w:lang w:val="cs-CZ"/>
        </w:rPr>
        <w:t>jsou</w:t>
      </w:r>
      <w:r>
        <w:rPr>
          <w:rFonts w:cs="Times New Roman"/>
          <w:szCs w:val="24"/>
          <w:lang w:val="cs-CZ"/>
        </w:rPr>
        <w:t xml:space="preserve"> k 31.12. 2020 z toho důvodu, že aktuální data nebyla ještě k dispozici.</w:t>
      </w:r>
    </w:p>
    <w:p w14:paraId="76C443E4" w14:textId="77777777" w:rsidR="00D42F62" w:rsidRDefault="00D42F62" w:rsidP="00D42F62">
      <w:pPr>
        <w:rPr>
          <w:rFonts w:cs="Times New Roman"/>
          <w:color w:val="000000" w:themeColor="text1"/>
          <w:szCs w:val="24"/>
          <w:lang w:val="cs-CZ"/>
        </w:rPr>
      </w:pPr>
      <w:bookmarkStart w:id="1" w:name="_Hlk113958595"/>
      <w:r w:rsidRPr="000E76CF">
        <w:rPr>
          <w:rFonts w:cs="Times New Roman"/>
          <w:szCs w:val="24"/>
          <w:lang w:val="cs-CZ"/>
        </w:rPr>
        <w:t xml:space="preserve">Z provedeného šetření bylo zjištěno, že dopravní přestupek zákazu stání a zastavení v křižovatkách byl za rok 2021 ve městě Vimperk spáchán celkově 228 řidiči. Z tohoto celkového počtu připadá 151 přestupků na muže a 77 přestupků na ženy. Tudíž kdybychom ke každému tomuto přestupku přiřadili jednu minutu čekání, než se ostatní účastníci dopravního provozu zařadí do silničního provozu, dostali bychom se na 228 minut, tj. 3 hodiny a 48 minut. Tato hypotetická výsledná doba zpomalení provozu na pozemních komunikacích, pak přináleží jen městu Vimperk, a to navíc s přihlédnutím k tomu, že rok 2021 byl rokem, kdy z důvodu Covid-19 byla nařízena různá omezující vládní opatření spočívající v omezení pohybu osob, kdy se občané spíše zdržovali v místě </w:t>
      </w:r>
      <w:r w:rsidRPr="00785F50">
        <w:rPr>
          <w:rFonts w:cs="Times New Roman"/>
          <w:color w:val="000000" w:themeColor="text1"/>
          <w:szCs w:val="24"/>
          <w:lang w:val="cs-CZ"/>
        </w:rPr>
        <w:t xml:space="preserve">svého bydliště, což vedlo ke snížení hustoty provozu a tím k méně četnějšímu páchání přestupků. </w:t>
      </w:r>
    </w:p>
    <w:p w14:paraId="1951379F" w14:textId="47111E4D" w:rsidR="00D42F62" w:rsidRPr="000E76CF" w:rsidRDefault="00D42F62" w:rsidP="00D42F62">
      <w:pPr>
        <w:rPr>
          <w:rFonts w:cs="Times New Roman"/>
          <w:szCs w:val="24"/>
          <w:lang w:val="cs-CZ"/>
        </w:rPr>
      </w:pPr>
      <w:r w:rsidRPr="00785F50">
        <w:rPr>
          <w:rFonts w:cs="Times New Roman"/>
          <w:color w:val="000000" w:themeColor="text1"/>
          <w:szCs w:val="24"/>
          <w:lang w:val="cs-CZ"/>
        </w:rPr>
        <w:t xml:space="preserve">Kdybychom pokračovali dál a vzali každé město s obdobným počtem obyvatel a přiřadili bychom ke každému stejný počet dopravního přestupku jako ve městě Vimperk dostáváme se na číslo 912 přestupků za zákaz zastavení a stání v křižovatce, tj. 15 hodin a 12 minut čekání. A to jsme brali v potaz pouze města, která měla obdobný počet obyvatel kolem tj. 7200. Když bychom pak vzali celou Českou republiku a počet spáchaného dopravního přestupku zákazu zastavení a stání v křižovatce v každém městě naší země, můžeme se dostat až do řádu stovek hodin čekání. A to jsme pouze přiřadili ke každému přestupku pouze minutu, což na některých úsecích s horší viditelností nemusí být pravda, tam se doba čekání může prodloužit. Je až neuvěřitelné jak bezohlednost a agresivita řidičů při dopouštění se „jen“ tohoto dopravního přestupku má takový vliv na dopravní tok. </w:t>
      </w:r>
    </w:p>
    <w:bookmarkEnd w:id="1"/>
    <w:p w14:paraId="5BCF9EEF" w14:textId="77777777" w:rsidR="00D42F62" w:rsidRDefault="00D42F62" w:rsidP="00D42F62">
      <w:pPr>
        <w:rPr>
          <w:rFonts w:cs="Times New Roman"/>
          <w:szCs w:val="24"/>
          <w:lang w:val="cs-CZ"/>
        </w:rPr>
      </w:pPr>
      <w:r w:rsidRPr="000E76CF">
        <w:rPr>
          <w:rFonts w:cs="Times New Roman"/>
          <w:szCs w:val="24"/>
          <w:lang w:val="cs-CZ"/>
        </w:rPr>
        <w:t xml:space="preserve">Vzhledem ke zjištěnému vyplývá, že </w:t>
      </w:r>
      <w:r w:rsidRPr="001649FD">
        <w:rPr>
          <w:rFonts w:cs="Times New Roman"/>
          <w:szCs w:val="24"/>
          <w:lang w:val="cs-CZ"/>
        </w:rPr>
        <w:t xml:space="preserve">ti řidiči, kteří nedodržují zákonem danou vzdálenost parkování od křižovatky, zpomalují plynulost provozu a </w:t>
      </w:r>
      <w:r>
        <w:rPr>
          <w:rFonts w:cs="Times New Roman"/>
          <w:szCs w:val="24"/>
          <w:lang w:val="cs-CZ"/>
        </w:rPr>
        <w:t xml:space="preserve">tím </w:t>
      </w:r>
      <w:r w:rsidRPr="001649FD">
        <w:rPr>
          <w:rFonts w:cs="Times New Roman"/>
          <w:szCs w:val="24"/>
          <w:lang w:val="cs-CZ"/>
        </w:rPr>
        <w:t xml:space="preserve">zejména </w:t>
      </w:r>
      <w:r>
        <w:rPr>
          <w:rFonts w:cs="Times New Roman"/>
          <w:szCs w:val="24"/>
          <w:lang w:val="cs-CZ"/>
        </w:rPr>
        <w:t xml:space="preserve">potencionálně </w:t>
      </w:r>
      <w:r w:rsidRPr="001649FD">
        <w:rPr>
          <w:rFonts w:cs="Times New Roman"/>
          <w:szCs w:val="24"/>
          <w:lang w:val="cs-CZ"/>
        </w:rPr>
        <w:t xml:space="preserve">ohrožují životy </w:t>
      </w:r>
      <w:r>
        <w:rPr>
          <w:rFonts w:cs="Times New Roman"/>
          <w:szCs w:val="24"/>
          <w:lang w:val="cs-CZ"/>
        </w:rPr>
        <w:t xml:space="preserve">jiných </w:t>
      </w:r>
      <w:r w:rsidRPr="001649FD">
        <w:rPr>
          <w:rFonts w:cs="Times New Roman"/>
          <w:szCs w:val="24"/>
          <w:lang w:val="cs-CZ"/>
        </w:rPr>
        <w:t>řidičů, chodců a ostatních účastníků silničního provozu.</w:t>
      </w:r>
      <w:r>
        <w:rPr>
          <w:rFonts w:cs="Times New Roman"/>
          <w:szCs w:val="24"/>
          <w:lang w:val="cs-CZ"/>
        </w:rPr>
        <w:t xml:space="preserve"> Nedodržení zákonem stanovených vzdáleností parkování vede k nedostatečnému rozhledu z pohledu ostatních účastníků silničního provozu a jejich následnému ztíženému z</w:t>
      </w:r>
      <w:r w:rsidRPr="001649FD">
        <w:rPr>
          <w:rFonts w:cs="Times New Roman"/>
          <w:szCs w:val="24"/>
          <w:lang w:val="cs-CZ"/>
        </w:rPr>
        <w:t xml:space="preserve">ařazení do </w:t>
      </w:r>
      <w:r>
        <w:rPr>
          <w:rFonts w:cs="Times New Roman"/>
          <w:szCs w:val="24"/>
          <w:lang w:val="cs-CZ"/>
        </w:rPr>
        <w:t xml:space="preserve">plynulého </w:t>
      </w:r>
      <w:r w:rsidRPr="001649FD">
        <w:rPr>
          <w:rFonts w:cs="Times New Roman"/>
          <w:szCs w:val="24"/>
          <w:lang w:val="cs-CZ"/>
        </w:rPr>
        <w:t xml:space="preserve">provozu a mnohdy se </w:t>
      </w:r>
      <w:r w:rsidRPr="001649FD">
        <w:rPr>
          <w:rFonts w:cs="Times New Roman"/>
          <w:szCs w:val="24"/>
          <w:lang w:val="cs-CZ"/>
        </w:rPr>
        <w:lastRenderedPageBreak/>
        <w:t xml:space="preserve">řidiči zařadí raději do jiného jízdního pruhu nebo volí delší, jinou cestu jen aby nemuseli dlouho čekat. Což, ale ve výsledku </w:t>
      </w:r>
      <w:r>
        <w:rPr>
          <w:rFonts w:cs="Times New Roman"/>
          <w:szCs w:val="24"/>
          <w:lang w:val="cs-CZ"/>
        </w:rPr>
        <w:t xml:space="preserve">směřuje </w:t>
      </w:r>
      <w:r w:rsidRPr="001649FD">
        <w:rPr>
          <w:rFonts w:cs="Times New Roman"/>
          <w:szCs w:val="24"/>
          <w:lang w:val="cs-CZ"/>
        </w:rPr>
        <w:t xml:space="preserve">ke vzniku externalit pro řidiče, protože ti si vyberou delší, </w:t>
      </w:r>
      <w:r>
        <w:rPr>
          <w:rFonts w:cs="Times New Roman"/>
          <w:szCs w:val="24"/>
          <w:lang w:val="cs-CZ"/>
        </w:rPr>
        <w:t xml:space="preserve">avšak </w:t>
      </w:r>
      <w:r w:rsidRPr="001649FD">
        <w:rPr>
          <w:rFonts w:cs="Times New Roman"/>
          <w:szCs w:val="24"/>
          <w:lang w:val="cs-CZ"/>
        </w:rPr>
        <w:t>plynulejší cestu.</w:t>
      </w:r>
      <w:r>
        <w:rPr>
          <w:rFonts w:cs="Times New Roman"/>
          <w:szCs w:val="24"/>
          <w:lang w:val="cs-CZ"/>
        </w:rPr>
        <w:t xml:space="preserve"> </w:t>
      </w:r>
    </w:p>
    <w:p w14:paraId="5C35D891" w14:textId="18C2119D" w:rsidR="00930C1D" w:rsidRDefault="00930C1D" w:rsidP="00930C1D">
      <w:pPr>
        <w:rPr>
          <w:lang w:val="cs-CZ"/>
        </w:rPr>
      </w:pPr>
    </w:p>
    <w:p w14:paraId="682A6CD4" w14:textId="790572BE" w:rsidR="00930C1D" w:rsidRDefault="00B64283" w:rsidP="00B64283">
      <w:pPr>
        <w:pStyle w:val="Heading2"/>
        <w:rPr>
          <w:lang w:val="cs-CZ"/>
        </w:rPr>
      </w:pPr>
      <w:r>
        <w:rPr>
          <w:lang w:val="cs-CZ"/>
        </w:rPr>
        <w:t xml:space="preserve">Návrh opatření </w:t>
      </w:r>
    </w:p>
    <w:p w14:paraId="0AAC491A" w14:textId="3120235D" w:rsidR="00B64283" w:rsidRDefault="00627F6B" w:rsidP="00B64283">
      <w:pPr>
        <w:rPr>
          <w:rFonts w:cs="Times New Roman"/>
          <w:szCs w:val="24"/>
          <w:lang w:val="cs-CZ"/>
        </w:rPr>
      </w:pPr>
      <w:r>
        <w:rPr>
          <w:rFonts w:cs="Times New Roman"/>
          <w:szCs w:val="24"/>
          <w:lang w:val="cs-CZ"/>
        </w:rPr>
        <w:t>V</w:t>
      </w:r>
      <w:r w:rsidR="00B64283">
        <w:rPr>
          <w:rFonts w:cs="Times New Roman"/>
          <w:szCs w:val="24"/>
          <w:lang w:val="cs-CZ"/>
        </w:rPr>
        <w:t xml:space="preserve"> České republice stále přibývá více automobilů, než parkovacích míst což vede k tomu, že lidé parkují opravdu „všude”. Pokud chceme posoudit možnosti zlepšení této situace, je také nutné identifikovat faktory, které ovlivňují řidiče k páchání tohoto přestupku: </w:t>
      </w:r>
    </w:p>
    <w:p w14:paraId="0E7D147C" w14:textId="77777777" w:rsidR="00B64283" w:rsidRDefault="00B64283" w:rsidP="00B64283">
      <w:pPr>
        <w:pStyle w:val="ListParagraph"/>
        <w:numPr>
          <w:ilvl w:val="0"/>
          <w:numId w:val="1"/>
        </w:numPr>
        <w:spacing w:after="160"/>
        <w:jc w:val="both"/>
        <w:rPr>
          <w:rFonts w:cs="Times New Roman"/>
          <w:szCs w:val="24"/>
        </w:rPr>
      </w:pPr>
      <w:r>
        <w:rPr>
          <w:rFonts w:cs="Times New Roman"/>
          <w:szCs w:val="24"/>
        </w:rPr>
        <w:t>Nedostatek parkovacích míst</w:t>
      </w:r>
    </w:p>
    <w:p w14:paraId="6F8788B3" w14:textId="77777777" w:rsidR="00B64283" w:rsidRDefault="00B64283" w:rsidP="00B64283">
      <w:pPr>
        <w:pStyle w:val="ListParagraph"/>
        <w:numPr>
          <w:ilvl w:val="1"/>
          <w:numId w:val="1"/>
        </w:numPr>
        <w:spacing w:after="160"/>
        <w:jc w:val="both"/>
        <w:rPr>
          <w:rFonts w:cs="Times New Roman"/>
          <w:szCs w:val="24"/>
        </w:rPr>
      </w:pPr>
      <w:r>
        <w:rPr>
          <w:rFonts w:cs="Times New Roman"/>
          <w:szCs w:val="24"/>
        </w:rPr>
        <w:t>V bydlišti – s touto skutečností se často setkáváme na sídlíštích, kde lidé nemají moc možností, kde zaparkovat.</w:t>
      </w:r>
    </w:p>
    <w:p w14:paraId="3D9428F3" w14:textId="77777777" w:rsidR="00B64283" w:rsidRDefault="00B64283" w:rsidP="00B64283">
      <w:pPr>
        <w:pStyle w:val="ListParagraph"/>
        <w:numPr>
          <w:ilvl w:val="1"/>
          <w:numId w:val="1"/>
        </w:numPr>
        <w:spacing w:after="160"/>
        <w:jc w:val="both"/>
        <w:rPr>
          <w:rFonts w:cs="Times New Roman"/>
          <w:szCs w:val="24"/>
        </w:rPr>
      </w:pPr>
      <w:r>
        <w:rPr>
          <w:rFonts w:cs="Times New Roman"/>
          <w:szCs w:val="24"/>
        </w:rPr>
        <w:t>V práci – zaměstnavatel neposkytne dostatek parkovacích míst pro své zaměstnance.</w:t>
      </w:r>
    </w:p>
    <w:p w14:paraId="77F3B7BC" w14:textId="77777777" w:rsidR="00B64283" w:rsidRDefault="00B64283" w:rsidP="00B64283">
      <w:pPr>
        <w:pStyle w:val="ListParagraph"/>
        <w:numPr>
          <w:ilvl w:val="1"/>
          <w:numId w:val="1"/>
        </w:numPr>
        <w:spacing w:after="160"/>
        <w:jc w:val="both"/>
        <w:rPr>
          <w:rFonts w:cs="Times New Roman"/>
          <w:szCs w:val="24"/>
        </w:rPr>
      </w:pPr>
      <w:r>
        <w:rPr>
          <w:rFonts w:cs="Times New Roman"/>
          <w:szCs w:val="24"/>
        </w:rPr>
        <w:t>V centru měst.</w:t>
      </w:r>
    </w:p>
    <w:p w14:paraId="5BDC8FBF" w14:textId="1C64A871" w:rsidR="00B64283" w:rsidRDefault="00B64283" w:rsidP="00B64283">
      <w:pPr>
        <w:pStyle w:val="ListParagraph"/>
        <w:numPr>
          <w:ilvl w:val="0"/>
          <w:numId w:val="1"/>
        </w:numPr>
        <w:spacing w:after="160"/>
        <w:jc w:val="both"/>
        <w:rPr>
          <w:rFonts w:cs="Times New Roman"/>
          <w:szCs w:val="24"/>
        </w:rPr>
      </w:pPr>
      <w:r>
        <w:rPr>
          <w:rFonts w:cs="Times New Roman"/>
          <w:szCs w:val="24"/>
        </w:rPr>
        <w:t xml:space="preserve">Nedostatek času – lidé často dělají věci na poslední chvíli nebo si špatně vyměří čas, a to vede k tomu, že zastavují a stojí na místech, kde tím porušují zákon a omezují a zpomalují plynulost silničního provozu. </w:t>
      </w:r>
    </w:p>
    <w:p w14:paraId="37837452" w14:textId="77777777" w:rsidR="00B64283" w:rsidRDefault="00B64283" w:rsidP="00B64283">
      <w:pPr>
        <w:pStyle w:val="ListParagraph"/>
        <w:numPr>
          <w:ilvl w:val="0"/>
          <w:numId w:val="1"/>
        </w:numPr>
        <w:spacing w:after="160"/>
        <w:jc w:val="both"/>
        <w:rPr>
          <w:rFonts w:cs="Times New Roman"/>
          <w:szCs w:val="24"/>
        </w:rPr>
      </w:pPr>
      <w:r>
        <w:rPr>
          <w:rFonts w:cs="Times New Roman"/>
          <w:szCs w:val="24"/>
        </w:rPr>
        <w:t>Únava a lenost – při velkém vyčerpání je člověk líný a zaparkuje například před provozovnou obchodu, poštou, úřadem s tím, „že si vyřídí rychle svou záležitost, že nakoupí a je hned zpátky“, bohužel si však již neuvědomuje, že tím také narušuje plynulost provozu a omezuje další řidiče.</w:t>
      </w:r>
    </w:p>
    <w:p w14:paraId="491230C6" w14:textId="4110A2EB" w:rsidR="00B64283" w:rsidRDefault="00B64283" w:rsidP="00B64283">
      <w:pPr>
        <w:rPr>
          <w:rFonts w:cs="Times New Roman"/>
          <w:szCs w:val="24"/>
          <w:lang w:val="cs-CZ"/>
        </w:rPr>
      </w:pPr>
      <w:r>
        <w:rPr>
          <w:rFonts w:cs="Times New Roman"/>
          <w:szCs w:val="24"/>
          <w:lang w:val="cs-CZ"/>
        </w:rPr>
        <w:t>Z analýzy vypl</w:t>
      </w:r>
      <w:r w:rsidR="00627F6B">
        <w:rPr>
          <w:rFonts w:cs="Times New Roman"/>
          <w:szCs w:val="24"/>
          <w:lang w:val="cs-CZ"/>
        </w:rPr>
        <w:t>ynulo</w:t>
      </w:r>
      <w:r>
        <w:rPr>
          <w:rFonts w:cs="Times New Roman"/>
          <w:szCs w:val="24"/>
          <w:lang w:val="cs-CZ"/>
        </w:rPr>
        <w:t>, že dopravní přestupek (Zákaz zastavení a stání v křižovatce) porušuje nejvíce kategorie mladší věkové skupiny. Pokud tedy chceme zlepšit tuto situaci, je nutné abychom přesvědčili právě tyto řidiče, aby již tento dopravní přestupek nepáchali nebo jej omezili, a to prostřednictvím následujících doporučení:</w:t>
      </w:r>
    </w:p>
    <w:p w14:paraId="49F5729B" w14:textId="77777777" w:rsidR="00D42F62" w:rsidRDefault="00D42F62" w:rsidP="00D42F62">
      <w:pPr>
        <w:pStyle w:val="ListParagraph"/>
        <w:numPr>
          <w:ilvl w:val="0"/>
          <w:numId w:val="2"/>
        </w:numPr>
        <w:spacing w:after="160"/>
        <w:jc w:val="both"/>
        <w:rPr>
          <w:rFonts w:cs="Times New Roman"/>
          <w:szCs w:val="24"/>
        </w:rPr>
      </w:pPr>
      <w:r>
        <w:rPr>
          <w:rFonts w:cs="Times New Roman"/>
          <w:szCs w:val="24"/>
        </w:rPr>
        <w:t>Zpřísnění pokut a přidělování bodů</w:t>
      </w:r>
    </w:p>
    <w:p w14:paraId="683A7AF6" w14:textId="29BC3202" w:rsidR="00D42F62" w:rsidRDefault="00D42F62" w:rsidP="00D42F62">
      <w:pPr>
        <w:rPr>
          <w:rFonts w:cs="Times New Roman"/>
          <w:szCs w:val="24"/>
          <w:lang w:val="cs-CZ"/>
        </w:rPr>
      </w:pPr>
      <w:r w:rsidRPr="004F198F">
        <w:rPr>
          <w:rFonts w:cs="Times New Roman"/>
          <w:szCs w:val="24"/>
          <w:lang w:val="cs-CZ"/>
        </w:rPr>
        <w:t xml:space="preserve">V případě zpřísnění pokuty a možného přidělení bodů řidiči mělo by toto opatření přispívat k méně četnějšímu páchání tohoto dopravního přestupku. Nejen, že to není pro stát nákladné, protože není žádná potřeba něco pořizovat či instalovat, naopak je to pro stát výhodné, protože zpřísnění pokuty za tento druh přestupku povede k výběru pokut ve vyšších sazbách, a tím k navýšení příjmů do státního rozpočtu. A pro ostatní účastníky silničního provozu to může přispět k plynulejšímu zařazení do dopravního toku. </w:t>
      </w:r>
    </w:p>
    <w:p w14:paraId="33D730B9" w14:textId="40047495" w:rsidR="00D42F62" w:rsidRDefault="00D42F62" w:rsidP="00D42F62">
      <w:pPr>
        <w:rPr>
          <w:rFonts w:cs="Times New Roman"/>
          <w:szCs w:val="24"/>
          <w:lang w:val="cs-CZ"/>
        </w:rPr>
      </w:pPr>
    </w:p>
    <w:p w14:paraId="05F95C76" w14:textId="77777777" w:rsidR="00D34B31" w:rsidRPr="004F198F" w:rsidRDefault="00D34B31" w:rsidP="00D42F62">
      <w:pPr>
        <w:rPr>
          <w:rFonts w:cs="Times New Roman"/>
          <w:szCs w:val="24"/>
          <w:lang w:val="cs-CZ"/>
        </w:rPr>
      </w:pPr>
    </w:p>
    <w:p w14:paraId="268C1F03" w14:textId="77777777" w:rsidR="00D42F62" w:rsidRDefault="00D42F62" w:rsidP="00D42F62">
      <w:pPr>
        <w:pStyle w:val="ListParagraph"/>
        <w:numPr>
          <w:ilvl w:val="0"/>
          <w:numId w:val="2"/>
        </w:numPr>
        <w:spacing w:after="160"/>
        <w:jc w:val="both"/>
        <w:rPr>
          <w:rFonts w:cs="Times New Roman"/>
          <w:szCs w:val="24"/>
        </w:rPr>
      </w:pPr>
      <w:r>
        <w:rPr>
          <w:rFonts w:cs="Times New Roman"/>
          <w:szCs w:val="24"/>
        </w:rPr>
        <w:lastRenderedPageBreak/>
        <w:t>Pravidelná kontrola policií nebo automatickým technickým prostředkem</w:t>
      </w:r>
    </w:p>
    <w:p w14:paraId="688E824A" w14:textId="6174F34F" w:rsidR="00D42F62" w:rsidRDefault="00D42F62" w:rsidP="00D42F62">
      <w:pPr>
        <w:rPr>
          <w:rFonts w:cs="Times New Roman"/>
          <w:szCs w:val="24"/>
          <w:lang w:val="cs-CZ"/>
        </w:rPr>
      </w:pPr>
      <w:r w:rsidRPr="00761789">
        <w:rPr>
          <w:rFonts w:cs="Times New Roman"/>
          <w:szCs w:val="24"/>
          <w:lang w:val="cs-CZ"/>
        </w:rPr>
        <w:t xml:space="preserve">Provádění kontrol na </w:t>
      </w:r>
      <w:r>
        <w:rPr>
          <w:rFonts w:cs="Times New Roman"/>
          <w:szCs w:val="24"/>
          <w:lang w:val="cs-CZ"/>
        </w:rPr>
        <w:t xml:space="preserve">problematických </w:t>
      </w:r>
      <w:r w:rsidRPr="00761789">
        <w:rPr>
          <w:rFonts w:cs="Times New Roman"/>
          <w:szCs w:val="24"/>
          <w:lang w:val="cs-CZ"/>
        </w:rPr>
        <w:t xml:space="preserve">křižovatkách a </w:t>
      </w:r>
      <w:r>
        <w:rPr>
          <w:rFonts w:cs="Times New Roman"/>
          <w:szCs w:val="24"/>
          <w:lang w:val="cs-CZ"/>
        </w:rPr>
        <w:t>frekventovaných komunikacích</w:t>
      </w:r>
      <w:r w:rsidRPr="00761789">
        <w:rPr>
          <w:rFonts w:cs="Times New Roman"/>
          <w:szCs w:val="24"/>
          <w:lang w:val="cs-CZ"/>
        </w:rPr>
        <w:t xml:space="preserve"> policií</w:t>
      </w:r>
      <w:r>
        <w:rPr>
          <w:rFonts w:cs="Times New Roman"/>
          <w:szCs w:val="24"/>
          <w:lang w:val="cs-CZ"/>
        </w:rPr>
        <w:t xml:space="preserve">. </w:t>
      </w:r>
      <w:r w:rsidRPr="00D1245F">
        <w:rPr>
          <w:rFonts w:cs="Times New Roman"/>
          <w:szCs w:val="24"/>
          <w:lang w:val="cs-CZ"/>
        </w:rPr>
        <w:t xml:space="preserve">Tato varianta je finančně a časově náročnější, a proto by bylo dobré využít i jiné prostředky, a to automatizovaný technický prostředek, který by se naprogramoval, tak aby snímal SPZ vozidel, která nebudou dodržovat patřičnou vzdálenost parkování </w:t>
      </w:r>
      <w:r w:rsidRPr="00D1245F">
        <w:rPr>
          <w:rFonts w:cs="Times New Roman"/>
          <w:szCs w:val="24"/>
          <w:lang w:val="cs-CZ"/>
        </w:rPr>
        <w:br/>
        <w:t xml:space="preserve">u křižovatek. Tato patřičná vzdálenost by byla ohraničená čárou. Tedy v každé křižovatce, v každém městě, na těch nejvíce frekventovaných a problemových křižovatkách, by se jasně vymezil prostor, kde se parkovat nesmí. Tato „vyznačená čára“ by pak napomohla v prováděných kontrolách těchto křižovatek. Kontrola by pak byla naplánována v nejvíce </w:t>
      </w:r>
      <w:r w:rsidRPr="00761789">
        <w:rPr>
          <w:rFonts w:cs="Times New Roman"/>
          <w:szCs w:val="24"/>
          <w:lang w:val="cs-CZ"/>
        </w:rPr>
        <w:t xml:space="preserve">frekventovaných hodinách, </w:t>
      </w:r>
      <w:r>
        <w:rPr>
          <w:rFonts w:cs="Times New Roman"/>
          <w:szCs w:val="24"/>
          <w:lang w:val="cs-CZ"/>
        </w:rPr>
        <w:t xml:space="preserve">tj. </w:t>
      </w:r>
      <w:r w:rsidRPr="00761789">
        <w:rPr>
          <w:rFonts w:cs="Times New Roman"/>
          <w:szCs w:val="24"/>
          <w:lang w:val="cs-CZ"/>
        </w:rPr>
        <w:t xml:space="preserve">ráno, odpoledne, podvečer, </w:t>
      </w:r>
      <w:r>
        <w:rPr>
          <w:rFonts w:cs="Times New Roman"/>
          <w:szCs w:val="24"/>
          <w:lang w:val="cs-CZ"/>
        </w:rPr>
        <w:t>tedy v časech, kdy</w:t>
      </w:r>
      <w:r w:rsidRPr="00761789">
        <w:rPr>
          <w:rFonts w:cs="Times New Roman"/>
          <w:szCs w:val="24"/>
          <w:lang w:val="cs-CZ"/>
        </w:rPr>
        <w:t xml:space="preserve"> lidé odvážejí </w:t>
      </w:r>
      <w:r>
        <w:rPr>
          <w:rFonts w:cs="Times New Roman"/>
          <w:szCs w:val="24"/>
          <w:lang w:val="cs-CZ"/>
        </w:rPr>
        <w:t xml:space="preserve">své </w:t>
      </w:r>
      <w:r w:rsidRPr="00761789">
        <w:rPr>
          <w:rFonts w:cs="Times New Roman"/>
          <w:szCs w:val="24"/>
          <w:lang w:val="cs-CZ"/>
        </w:rPr>
        <w:t xml:space="preserve">děti do školek/škol, vyzvedávají děti či se vracejí domů </w:t>
      </w:r>
      <w:r>
        <w:rPr>
          <w:rFonts w:cs="Times New Roman"/>
          <w:szCs w:val="24"/>
          <w:lang w:val="cs-CZ"/>
        </w:rPr>
        <w:br/>
      </w:r>
      <w:r w:rsidRPr="00761789">
        <w:rPr>
          <w:rFonts w:cs="Times New Roman"/>
          <w:szCs w:val="24"/>
          <w:lang w:val="cs-CZ"/>
        </w:rPr>
        <w:t xml:space="preserve">z práce. Častější kontrola a využití automatického technického prostředku není tak náročná a nákladná jako kontrola policistů.  </w:t>
      </w:r>
    </w:p>
    <w:p w14:paraId="5EA71030" w14:textId="77777777" w:rsidR="00D42F62" w:rsidRPr="00761789" w:rsidRDefault="00D42F62" w:rsidP="00D42F62">
      <w:pPr>
        <w:rPr>
          <w:rFonts w:cs="Times New Roman"/>
          <w:szCs w:val="24"/>
          <w:lang w:val="cs-CZ"/>
        </w:rPr>
      </w:pPr>
    </w:p>
    <w:p w14:paraId="3E2946AC" w14:textId="77777777" w:rsidR="00D42F62" w:rsidRDefault="00D42F62" w:rsidP="00D42F62">
      <w:pPr>
        <w:pStyle w:val="ListParagraph"/>
        <w:numPr>
          <w:ilvl w:val="0"/>
          <w:numId w:val="2"/>
        </w:numPr>
        <w:spacing w:after="160"/>
        <w:jc w:val="both"/>
        <w:rPr>
          <w:rFonts w:cs="Times New Roman"/>
          <w:szCs w:val="24"/>
        </w:rPr>
      </w:pPr>
      <w:r>
        <w:rPr>
          <w:rFonts w:cs="Times New Roman"/>
          <w:szCs w:val="24"/>
        </w:rPr>
        <w:t xml:space="preserve">Řidičský průkaz na zkoušku </w:t>
      </w:r>
    </w:p>
    <w:p w14:paraId="5088FCA4" w14:textId="77777777" w:rsidR="00D42F62" w:rsidRPr="00761789" w:rsidRDefault="00D42F62" w:rsidP="00D42F62">
      <w:pPr>
        <w:rPr>
          <w:rFonts w:cs="Times New Roman"/>
          <w:szCs w:val="24"/>
          <w:lang w:val="cs-CZ"/>
        </w:rPr>
      </w:pPr>
      <w:r w:rsidRPr="00761789">
        <w:rPr>
          <w:rFonts w:cs="Times New Roman"/>
          <w:szCs w:val="24"/>
          <w:lang w:val="cs-CZ"/>
        </w:rPr>
        <w:t>Řidičský průkaz na zkoušku je z mého pohledu jeden z nejvíce motivují</w:t>
      </w:r>
      <w:r>
        <w:rPr>
          <w:rFonts w:cs="Times New Roman"/>
          <w:szCs w:val="24"/>
          <w:lang w:val="cs-CZ"/>
        </w:rPr>
        <w:t>cí</w:t>
      </w:r>
      <w:r w:rsidRPr="00761789">
        <w:rPr>
          <w:rFonts w:cs="Times New Roman"/>
          <w:szCs w:val="24"/>
          <w:lang w:val="cs-CZ"/>
        </w:rPr>
        <w:t>ch faktorů, který může nejvíce ovlivnit řidiče k tomu, aby nespáchali žádný dopravní přestupek</w:t>
      </w:r>
      <w:r>
        <w:rPr>
          <w:rFonts w:cs="Times New Roman"/>
          <w:szCs w:val="24"/>
          <w:lang w:val="cs-CZ"/>
        </w:rPr>
        <w:t>,</w:t>
      </w:r>
      <w:r w:rsidRPr="00761789">
        <w:rPr>
          <w:rFonts w:cs="Times New Roman"/>
          <w:szCs w:val="24"/>
          <w:lang w:val="cs-CZ"/>
        </w:rPr>
        <w:t xml:space="preserve"> a to z toho důvodu, že při nedodržování zákonů jim</w:t>
      </w:r>
      <w:r>
        <w:rPr>
          <w:rFonts w:cs="Times New Roman"/>
          <w:szCs w:val="24"/>
          <w:lang w:val="cs-CZ"/>
        </w:rPr>
        <w:t xml:space="preserve"> „</w:t>
      </w:r>
      <w:r w:rsidRPr="00761789">
        <w:rPr>
          <w:rFonts w:cs="Times New Roman"/>
          <w:szCs w:val="24"/>
          <w:lang w:val="cs-CZ"/>
        </w:rPr>
        <w:t xml:space="preserve">nemusí </w:t>
      </w:r>
      <w:r>
        <w:rPr>
          <w:rFonts w:cs="Times New Roman"/>
          <w:szCs w:val="24"/>
          <w:lang w:val="cs-CZ"/>
        </w:rPr>
        <w:t xml:space="preserve">příslušný registr řidičů </w:t>
      </w:r>
      <w:r w:rsidRPr="00761789">
        <w:rPr>
          <w:rFonts w:cs="Times New Roman"/>
          <w:szCs w:val="24"/>
          <w:lang w:val="cs-CZ"/>
        </w:rPr>
        <w:t>vydat řidičský průkaz”.</w:t>
      </w:r>
      <w:r>
        <w:rPr>
          <w:rFonts w:cs="Times New Roman"/>
          <w:szCs w:val="24"/>
          <w:lang w:val="cs-CZ"/>
        </w:rPr>
        <w:t xml:space="preserve"> </w:t>
      </w:r>
      <w:r w:rsidRPr="00D1245F">
        <w:rPr>
          <w:rFonts w:cs="Times New Roman"/>
          <w:szCs w:val="24"/>
          <w:lang w:val="cs-CZ"/>
        </w:rPr>
        <w:t>Nejen, že tato varianta sníží nehodovost, dopravní přestupky</w:t>
      </w:r>
      <w:r>
        <w:rPr>
          <w:rFonts w:cs="Times New Roman"/>
          <w:szCs w:val="24"/>
          <w:lang w:val="cs-CZ"/>
        </w:rPr>
        <w:t>,</w:t>
      </w:r>
      <w:r w:rsidRPr="00D1245F">
        <w:rPr>
          <w:rFonts w:cs="Times New Roman"/>
          <w:szCs w:val="24"/>
          <w:lang w:val="cs-CZ"/>
        </w:rPr>
        <w:t xml:space="preserve"> ale může </w:t>
      </w:r>
      <w:r w:rsidRPr="00D1245F">
        <w:rPr>
          <w:rFonts w:cs="Times New Roman"/>
          <w:szCs w:val="24"/>
          <w:lang w:val="cs-CZ"/>
        </w:rPr>
        <w:br/>
        <w:t xml:space="preserve">i zachránit životy. </w:t>
      </w:r>
      <w:r>
        <w:rPr>
          <w:rFonts w:cs="Times New Roman"/>
          <w:i/>
          <w:iCs/>
          <w:szCs w:val="24"/>
          <w:lang w:val="cs-CZ"/>
        </w:rPr>
        <w:t>„</w:t>
      </w:r>
      <w:r w:rsidRPr="00761789">
        <w:rPr>
          <w:rFonts w:cs="Times New Roman"/>
          <w:i/>
          <w:iCs/>
          <w:szCs w:val="24"/>
          <w:lang w:val="cs-CZ"/>
        </w:rPr>
        <w:t>Na základě praktických zkušeností s vysokou mírou nehodovosti řidičů začátečníků (zejména mladých řidičů) byl v některých zemích zaveden řidičský průkaz na zkoušku. Toto zkušební období trvá 2 roky. Pokud v této době řidič začátečník poruší hrubě dopravní předpisy a není zde rozhodující</w:t>
      </w:r>
      <w:r>
        <w:rPr>
          <w:rFonts w:cs="Times New Roman"/>
          <w:i/>
          <w:iCs/>
          <w:szCs w:val="24"/>
          <w:lang w:val="cs-CZ"/>
        </w:rPr>
        <w:t>,</w:t>
      </w:r>
      <w:r w:rsidRPr="00761789">
        <w:rPr>
          <w:rFonts w:cs="Times New Roman"/>
          <w:i/>
          <w:iCs/>
          <w:szCs w:val="24"/>
          <w:lang w:val="cs-CZ"/>
        </w:rPr>
        <w:t xml:space="preserve"> zda zapříčiní nehodu nebo ne, je povinen na své náklady absolvovat doškolovací kurz s přezkoušením teoretických znalostí </w:t>
      </w:r>
      <w:r>
        <w:rPr>
          <w:rFonts w:cs="Times New Roman"/>
          <w:i/>
          <w:iCs/>
          <w:szCs w:val="24"/>
          <w:lang w:val="cs-CZ"/>
        </w:rPr>
        <w:br/>
      </w:r>
      <w:r w:rsidRPr="00761789">
        <w:rPr>
          <w:rFonts w:cs="Times New Roman"/>
          <w:i/>
          <w:iCs/>
          <w:szCs w:val="24"/>
          <w:lang w:val="cs-CZ"/>
        </w:rPr>
        <w:t>i praktických dovedností. Zkušební doba potom běží od obdržení nového ŘO na zkoušku. Teprve po uplynutí zkušební doby obdrží tento řidič platné ŘO. Po zavedení tohoto institutu bylo prokázáno celkové snížení počtu dopravních nehod, na kterém se podílela právě kategorie řidičů začátečníků. Jako příklad můžeme uvést Rakousko, kde došlo po zavedení řidičských průkazů na zkoušku k poklesu počtu úmrtí v důsledku dopravní nehody o 140 osob během jednoho roku!”</w:t>
      </w:r>
      <w:r w:rsidRPr="00761789">
        <w:rPr>
          <w:rFonts w:cs="Times New Roman"/>
          <w:szCs w:val="24"/>
          <w:lang w:val="cs-CZ"/>
        </w:rPr>
        <w:t>(Centrum dopravního výzkumu, 2007)</w:t>
      </w:r>
    </w:p>
    <w:p w14:paraId="4CCFE7F7" w14:textId="5F02D78E" w:rsidR="00930C1D" w:rsidRDefault="00930C1D" w:rsidP="00930C1D">
      <w:pPr>
        <w:rPr>
          <w:lang w:val="cs-CZ"/>
        </w:rPr>
      </w:pPr>
    </w:p>
    <w:p w14:paraId="0B1440D9" w14:textId="23088BA4" w:rsidR="00930C1D" w:rsidRDefault="00930C1D" w:rsidP="00930C1D">
      <w:pPr>
        <w:rPr>
          <w:lang w:val="cs-CZ"/>
        </w:rPr>
      </w:pPr>
    </w:p>
    <w:p w14:paraId="19E1DF02" w14:textId="09350DB2" w:rsidR="00930C1D" w:rsidRDefault="00930C1D" w:rsidP="00930C1D">
      <w:pPr>
        <w:rPr>
          <w:lang w:val="cs-CZ"/>
        </w:rPr>
      </w:pPr>
    </w:p>
    <w:p w14:paraId="535B2175" w14:textId="6A1F5D64" w:rsidR="00930C1D" w:rsidRDefault="00930C1D" w:rsidP="00930C1D">
      <w:pPr>
        <w:rPr>
          <w:lang w:val="cs-CZ"/>
        </w:rPr>
      </w:pPr>
    </w:p>
    <w:p w14:paraId="504EC801" w14:textId="4AA9CBF2" w:rsidR="00627F6B" w:rsidRDefault="00627F6B">
      <w:pPr>
        <w:spacing w:line="259" w:lineRule="auto"/>
        <w:jc w:val="left"/>
        <w:rPr>
          <w:lang w:val="cs-CZ"/>
        </w:rPr>
      </w:pPr>
      <w:r>
        <w:rPr>
          <w:lang w:val="cs-CZ"/>
        </w:rPr>
        <w:br w:type="page"/>
      </w:r>
    </w:p>
    <w:p w14:paraId="4B0EB30C" w14:textId="0BB72E25" w:rsidR="00930C1D" w:rsidRDefault="00B64283" w:rsidP="00B64283">
      <w:pPr>
        <w:pStyle w:val="Heading1"/>
        <w:rPr>
          <w:lang w:val="cs-CZ"/>
        </w:rPr>
      </w:pPr>
      <w:r>
        <w:rPr>
          <w:lang w:val="cs-CZ"/>
        </w:rPr>
        <w:lastRenderedPageBreak/>
        <w:t>Závěr</w:t>
      </w:r>
    </w:p>
    <w:p w14:paraId="71DECDA5" w14:textId="0B84279C" w:rsidR="00930C1D" w:rsidRDefault="00930C1D" w:rsidP="00930C1D">
      <w:pPr>
        <w:rPr>
          <w:lang w:val="cs-CZ"/>
        </w:rPr>
      </w:pPr>
    </w:p>
    <w:p w14:paraId="4EE880CD" w14:textId="50A66608" w:rsidR="00B64283" w:rsidRDefault="00B64283" w:rsidP="00B64283">
      <w:pPr>
        <w:rPr>
          <w:rFonts w:cs="Times New Roman"/>
          <w:szCs w:val="24"/>
          <w:lang w:val="cs-CZ"/>
        </w:rPr>
      </w:pPr>
      <w:r>
        <w:rPr>
          <w:rFonts w:cs="Times New Roman"/>
          <w:szCs w:val="24"/>
          <w:lang w:val="cs-CZ"/>
        </w:rPr>
        <w:t xml:space="preserve">Doprava byla, je a bude součástí populace. Slouží k přesunu lidí, věcí, zboží a zvířat a dalším potřebám. Tato bakalářská práce se zabývá plynulostí v dopravě a jaký vliv mají dopravní přestupky na její ovlivnění. V této práci byl stanoven hlavní cíl, a to vyhodnocení chování řidičů vozidel jako faktor plynulosti dopravy. Vedlejším cílem pak návrh vedoucí ke zlepšení situace. </w:t>
      </w:r>
    </w:p>
    <w:p w14:paraId="48A20739" w14:textId="77777777" w:rsidR="00B64283" w:rsidRDefault="00B64283" w:rsidP="00B64283">
      <w:pPr>
        <w:rPr>
          <w:rFonts w:cs="Times New Roman"/>
          <w:szCs w:val="24"/>
          <w:lang w:val="cs-CZ"/>
        </w:rPr>
      </w:pPr>
      <w:r>
        <w:rPr>
          <w:rFonts w:cs="Times New Roman"/>
          <w:szCs w:val="24"/>
          <w:lang w:val="cs-CZ"/>
        </w:rPr>
        <w:t xml:space="preserve">V teoretické části byly vysvětleny základní pojmy jako doprava a její druhy, </w:t>
      </w:r>
      <w:r>
        <w:rPr>
          <w:lang w:val="cs-CZ"/>
        </w:rPr>
        <w:t xml:space="preserve">dopravní chování řidičů a faktory, které dopravu ovlivňují. Rovněž popisuje rizikové chování řidičů, nehodovost, pojem dopraní nehody a v neposlední řadě </w:t>
      </w:r>
      <w:r>
        <w:rPr>
          <w:rFonts w:cs="Times New Roman"/>
          <w:szCs w:val="24"/>
          <w:lang w:val="cs-CZ"/>
        </w:rPr>
        <w:t>vymezuje vybrané konkrétní druhy přestupků. Dále se teoretická část věnovala osobnosti řidičů a také jejich typologii.</w:t>
      </w:r>
    </w:p>
    <w:p w14:paraId="0AFBEBE1" w14:textId="77777777" w:rsidR="00B64283" w:rsidRDefault="00B64283" w:rsidP="00B64283">
      <w:pPr>
        <w:rPr>
          <w:rFonts w:cs="Times New Roman"/>
          <w:szCs w:val="24"/>
          <w:lang w:val="cs-CZ"/>
        </w:rPr>
      </w:pPr>
      <w:r>
        <w:rPr>
          <w:rFonts w:cs="Times New Roman"/>
          <w:szCs w:val="24"/>
          <w:lang w:val="cs-CZ"/>
        </w:rPr>
        <w:t xml:space="preserve">Praktická část se zabývala analýzou, následnou komparací města Vimperk a celkovou populací v Jihočeském kraji. Mimo jiné i návrhem, opatřením, vedoucí ke zlepšení situace. Analýza byla provedena na zákazu zastavení a stání v křižovatkách, u mužů a žen v jednotlivých věkových skupinách. Komparace byla tedy provedena nejen na základě pohlaví, ale i věkové skupiny. Výsledkem bylo zjištění, že v mladších věkových skupinách byl počet přestupků vyšší než počet lidí v ní, jak u můžu, tak i u žen. Můžeme říči, že to může a nemusí zapříčinit skutečnost, že řidiči v mladších věkových skupinách nemají takovou praxi jako ty starší věkové skupiny, u nichž tolik přestupků není. </w:t>
      </w:r>
    </w:p>
    <w:p w14:paraId="7D94C5DD" w14:textId="65D26559" w:rsidR="00B64283" w:rsidRDefault="00B64283" w:rsidP="00B64283">
      <w:pPr>
        <w:rPr>
          <w:rFonts w:cs="Times New Roman"/>
          <w:szCs w:val="24"/>
          <w:lang w:val="cs-CZ"/>
        </w:rPr>
      </w:pPr>
      <w:r>
        <w:rPr>
          <w:rFonts w:cs="Times New Roman"/>
          <w:szCs w:val="24"/>
          <w:lang w:val="cs-CZ"/>
        </w:rPr>
        <w:t>Cílem rovněž bylo poukázat na to, jak i obyčejný dopravní přestupek jako je zákaz zastavení a stání v křižovatce, má vliv na zpomalení plynulosti dopravy. A to tím, že řidiči, kteří nedodržují zákonem danou vzdálenost parkování od křižovatky, ostatní řidiče zpomalují v jejich plynulé jízdě, neboť mají špatný výhled a rozhled. Čímž se řidiči těžko zařazují do provozu nebo se mnohdy zařadí do jiného jízdního pruhu, aby nemuseli tak dlouho čekat. Raději tedy zvolí jinou, avšak je to pro ně delší varianta cesty. Což mnohdy vede ke vzniku externalit pro řidiče, kteří si tuto delší variantu veberou, ovšem jejich jízda je o to plynulejší.</w:t>
      </w:r>
    </w:p>
    <w:p w14:paraId="4F77B927" w14:textId="77777777" w:rsidR="00B64283" w:rsidRDefault="00B64283" w:rsidP="00B64283">
      <w:pPr>
        <w:rPr>
          <w:rFonts w:cs="Times New Roman"/>
          <w:szCs w:val="24"/>
          <w:lang w:val="cs-CZ"/>
        </w:rPr>
      </w:pPr>
      <w:r>
        <w:rPr>
          <w:rFonts w:cs="Times New Roman"/>
          <w:szCs w:val="24"/>
          <w:lang w:val="cs-CZ"/>
        </w:rPr>
        <w:t xml:space="preserve">Bylo identifikováno několik příčin, které mohou vést k tomu, že tento přestupek je tak často páchán. Na základě tohoto zjištění byly vytvořeny návrhy, které mohou snížit počty dopravních přestupků či právě tohoto konkrétního. </w:t>
      </w:r>
    </w:p>
    <w:p w14:paraId="3F06EF66" w14:textId="77777777" w:rsidR="00B64283" w:rsidRDefault="00B64283" w:rsidP="00B64283">
      <w:pPr>
        <w:rPr>
          <w:rFonts w:cs="Times New Roman"/>
          <w:szCs w:val="24"/>
          <w:lang w:val="cs-CZ"/>
        </w:rPr>
      </w:pPr>
      <w:r>
        <w:rPr>
          <w:rFonts w:cs="Times New Roman"/>
          <w:szCs w:val="24"/>
          <w:lang w:val="cs-CZ"/>
        </w:rPr>
        <w:t>Přestupky nelze vymítit, přestupky byly, jsou a stále budou, neboť na řidiče je kladena velká odpovědnost, kdy na jeho chování působí mnoho vnějších a vnitřích faktorů. Toto zpracování mé práce může sloužit pro zástupce měst, jejichž snahou je zlepšit či omezit narušení plynulosti dopravního provozu způsobeného porušováním dopravních přestupků.</w:t>
      </w:r>
    </w:p>
    <w:p w14:paraId="67F0381A" w14:textId="05A532A3" w:rsidR="00930C1D" w:rsidRDefault="00930C1D" w:rsidP="00930C1D">
      <w:pPr>
        <w:rPr>
          <w:lang w:val="cs-CZ"/>
        </w:rPr>
      </w:pPr>
    </w:p>
    <w:p w14:paraId="2D944DFD" w14:textId="1373E334" w:rsidR="00B64283" w:rsidRDefault="00B64283">
      <w:pPr>
        <w:spacing w:line="259" w:lineRule="auto"/>
        <w:jc w:val="left"/>
        <w:rPr>
          <w:lang w:val="cs-CZ"/>
        </w:rPr>
      </w:pPr>
      <w:r>
        <w:rPr>
          <w:lang w:val="cs-CZ"/>
        </w:rPr>
        <w:br w:type="page"/>
      </w:r>
    </w:p>
    <w:p w14:paraId="3361A30C" w14:textId="77777777" w:rsidR="00930C1D" w:rsidRDefault="00930C1D" w:rsidP="00930C1D">
      <w:pPr>
        <w:pStyle w:val="Heading1"/>
        <w:rPr>
          <w:szCs w:val="24"/>
        </w:rPr>
      </w:pPr>
      <w:proofErr w:type="spellStart"/>
      <w:r>
        <w:rPr>
          <w:szCs w:val="24"/>
        </w:rPr>
        <w:lastRenderedPageBreak/>
        <w:t>Další</w:t>
      </w:r>
      <w:proofErr w:type="spellEnd"/>
      <w:r>
        <w:rPr>
          <w:szCs w:val="24"/>
        </w:rPr>
        <w:t xml:space="preserve"> </w:t>
      </w:r>
      <w:proofErr w:type="spellStart"/>
      <w:r>
        <w:rPr>
          <w:szCs w:val="24"/>
        </w:rPr>
        <w:t>bibliografické</w:t>
      </w:r>
      <w:proofErr w:type="spellEnd"/>
      <w:r>
        <w:rPr>
          <w:szCs w:val="24"/>
        </w:rPr>
        <w:t xml:space="preserve"> </w:t>
      </w:r>
      <w:proofErr w:type="spellStart"/>
      <w:r>
        <w:rPr>
          <w:szCs w:val="24"/>
        </w:rPr>
        <w:t>údaje</w:t>
      </w:r>
      <w:proofErr w:type="spellEnd"/>
    </w:p>
    <w:p w14:paraId="43B8CD2A" w14:textId="77777777" w:rsidR="00930C1D" w:rsidRDefault="00930C1D" w:rsidP="00930C1D">
      <w:pPr>
        <w:rPr>
          <w:szCs w:val="20"/>
        </w:rPr>
      </w:pPr>
    </w:p>
    <w:p w14:paraId="23A39AE1" w14:textId="77777777" w:rsidR="00930C1D" w:rsidRDefault="00930C1D" w:rsidP="00930C1D">
      <w:pPr>
        <w:spacing w:line="256" w:lineRule="auto"/>
        <w:rPr>
          <w:sz w:val="20"/>
          <w:lang w:val="en-GB"/>
        </w:rPr>
      </w:pPr>
      <w:r>
        <w:rPr>
          <w:sz w:val="20"/>
          <w:lang w:val="en-GB"/>
        </w:rPr>
        <w:t>Type of thesis: bachelor</w:t>
      </w:r>
    </w:p>
    <w:p w14:paraId="56795C50" w14:textId="26794401" w:rsidR="00930C1D" w:rsidRDefault="00930C1D" w:rsidP="00930C1D">
      <w:pPr>
        <w:spacing w:line="256" w:lineRule="auto"/>
        <w:rPr>
          <w:sz w:val="20"/>
          <w:lang w:val="en-GB"/>
        </w:rPr>
      </w:pPr>
      <w:r>
        <w:rPr>
          <w:sz w:val="20"/>
          <w:lang w:val="en-GB"/>
        </w:rPr>
        <w:t>Author: Marie SVĚCHOTOVÁ</w:t>
      </w:r>
    </w:p>
    <w:p w14:paraId="08D75A35" w14:textId="77777777" w:rsidR="00930C1D" w:rsidRDefault="00930C1D" w:rsidP="00930C1D">
      <w:pPr>
        <w:spacing w:line="256" w:lineRule="auto"/>
        <w:rPr>
          <w:sz w:val="20"/>
          <w:lang w:val="en-GB"/>
        </w:rPr>
      </w:pPr>
      <w:r>
        <w:rPr>
          <w:sz w:val="20"/>
          <w:lang w:val="en-GB"/>
        </w:rPr>
        <w:t>Academic Year: 2021/2022</w:t>
      </w:r>
    </w:p>
    <w:p w14:paraId="48AC615F" w14:textId="77777777" w:rsidR="00930C1D" w:rsidRDefault="00930C1D" w:rsidP="00930C1D">
      <w:pPr>
        <w:spacing w:line="256" w:lineRule="auto"/>
        <w:rPr>
          <w:sz w:val="20"/>
          <w:lang w:val="en-GB"/>
        </w:rPr>
      </w:pPr>
      <w:r>
        <w:rPr>
          <w:sz w:val="20"/>
          <w:lang w:val="en-GB"/>
        </w:rPr>
        <w:t>Department: Department of Economy and management, Faculty of Economics, University of South Bohemia in Ceske Budejovice, Czech Republic</w:t>
      </w:r>
    </w:p>
    <w:p w14:paraId="1820433E" w14:textId="1ED9ED27" w:rsidR="00930C1D" w:rsidRDefault="00930C1D" w:rsidP="00930C1D">
      <w:pPr>
        <w:spacing w:line="256" w:lineRule="auto"/>
        <w:rPr>
          <w:sz w:val="20"/>
          <w:lang w:val="en-GB"/>
        </w:rPr>
      </w:pPr>
      <w:r>
        <w:rPr>
          <w:sz w:val="20"/>
          <w:lang w:val="en-GB"/>
        </w:rPr>
        <w:t xml:space="preserve">Thesis supervisor: Ing. </w:t>
      </w:r>
      <w:proofErr w:type="spellStart"/>
      <w:r>
        <w:rPr>
          <w:sz w:val="20"/>
          <w:lang w:val="en-GB"/>
        </w:rPr>
        <w:t>Jiří</w:t>
      </w:r>
      <w:proofErr w:type="spellEnd"/>
      <w:r>
        <w:rPr>
          <w:sz w:val="20"/>
          <w:lang w:val="en-GB"/>
        </w:rPr>
        <w:t xml:space="preserve"> ALINA, Ph.D.</w:t>
      </w:r>
    </w:p>
    <w:p w14:paraId="28C0712D" w14:textId="08A93F5D" w:rsidR="00930C1D" w:rsidRDefault="00930C1D" w:rsidP="00930C1D">
      <w:pPr>
        <w:spacing w:line="256" w:lineRule="auto"/>
        <w:rPr>
          <w:sz w:val="20"/>
          <w:lang w:val="en-GB"/>
        </w:rPr>
      </w:pPr>
      <w:r>
        <w:rPr>
          <w:sz w:val="20"/>
          <w:lang w:val="en-GB"/>
        </w:rPr>
        <w:t>Number of pages: 74</w:t>
      </w:r>
    </w:p>
    <w:p w14:paraId="79C2820B" w14:textId="77777777" w:rsidR="00930C1D" w:rsidRDefault="00930C1D" w:rsidP="00930C1D">
      <w:pPr>
        <w:spacing w:line="256" w:lineRule="auto"/>
        <w:rPr>
          <w:sz w:val="20"/>
          <w:lang w:val="en-GB"/>
        </w:rPr>
      </w:pPr>
      <w:r>
        <w:rPr>
          <w:sz w:val="20"/>
          <w:lang w:val="en-GB"/>
        </w:rPr>
        <w:t>Language od thesis: CZ</w:t>
      </w:r>
    </w:p>
    <w:p w14:paraId="3603D0C4" w14:textId="60984948" w:rsidR="00930C1D" w:rsidRDefault="00930C1D" w:rsidP="00930C1D">
      <w:pPr>
        <w:spacing w:line="256" w:lineRule="auto"/>
        <w:rPr>
          <w:sz w:val="20"/>
          <w:lang w:val="en-GB"/>
        </w:rPr>
      </w:pPr>
      <w:r>
        <w:rPr>
          <w:sz w:val="20"/>
          <w:lang w:val="en-GB"/>
        </w:rPr>
        <w:t xml:space="preserve">Title of Thesis: </w:t>
      </w:r>
      <w:proofErr w:type="spellStart"/>
      <w:r>
        <w:rPr>
          <w:sz w:val="20"/>
          <w:lang w:val="en-GB"/>
        </w:rPr>
        <w:t>Behavior</w:t>
      </w:r>
      <w:proofErr w:type="spellEnd"/>
      <w:r>
        <w:rPr>
          <w:sz w:val="20"/>
          <w:lang w:val="en-GB"/>
        </w:rPr>
        <w:t xml:space="preserve"> </w:t>
      </w:r>
      <w:proofErr w:type="gramStart"/>
      <w:r>
        <w:rPr>
          <w:sz w:val="20"/>
          <w:lang w:val="en-GB"/>
        </w:rPr>
        <w:t>Of</w:t>
      </w:r>
      <w:proofErr w:type="gramEnd"/>
      <w:r>
        <w:rPr>
          <w:sz w:val="20"/>
          <w:lang w:val="en-GB"/>
        </w:rPr>
        <w:t xml:space="preserve"> Car Drivers As A Factor Of Traffic Flow</w:t>
      </w:r>
    </w:p>
    <w:p w14:paraId="4B6CB0EA" w14:textId="77777777" w:rsidR="00930C1D" w:rsidRDefault="00930C1D" w:rsidP="00930C1D">
      <w:pPr>
        <w:spacing w:line="256" w:lineRule="auto"/>
        <w:rPr>
          <w:sz w:val="20"/>
          <w:lang w:val="en-GB"/>
        </w:rPr>
      </w:pPr>
      <w:r>
        <w:rPr>
          <w:sz w:val="20"/>
          <w:lang w:val="en-GB"/>
        </w:rPr>
        <w:t xml:space="preserve">Annotation: </w:t>
      </w:r>
    </w:p>
    <w:p w14:paraId="45499889" w14:textId="77777777" w:rsidR="00405ACD" w:rsidRDefault="00405ACD" w:rsidP="00930C1D">
      <w:pPr>
        <w:spacing w:line="256" w:lineRule="auto"/>
        <w:rPr>
          <w:sz w:val="20"/>
          <w:lang w:val="en-GB"/>
        </w:rPr>
      </w:pPr>
      <w:r w:rsidRPr="00405ACD">
        <w:rPr>
          <w:sz w:val="20"/>
          <w:lang w:val="en-GB"/>
        </w:rPr>
        <w:t xml:space="preserve">In this bachelor thesis I will deal with the </w:t>
      </w:r>
      <w:proofErr w:type="spellStart"/>
      <w:r w:rsidRPr="00405ACD">
        <w:rPr>
          <w:sz w:val="20"/>
          <w:lang w:val="en-GB"/>
        </w:rPr>
        <w:t>behavior</w:t>
      </w:r>
      <w:proofErr w:type="spellEnd"/>
      <w:r w:rsidRPr="00405ACD">
        <w:rPr>
          <w:sz w:val="20"/>
          <w:lang w:val="en-GB"/>
        </w:rPr>
        <w:t xml:space="preserve"> of car drivers as a factor of traffic flow with a focus on traffic offenses. The theoretical part defines transport in general, </w:t>
      </w:r>
      <w:proofErr w:type="spellStart"/>
      <w:proofErr w:type="gramStart"/>
      <w:r w:rsidRPr="00405ACD">
        <w:rPr>
          <w:sz w:val="20"/>
          <w:lang w:val="en-GB"/>
        </w:rPr>
        <w:t>ie</w:t>
      </w:r>
      <w:proofErr w:type="spellEnd"/>
      <w:proofErr w:type="gramEnd"/>
      <w:r w:rsidRPr="00405ACD">
        <w:rPr>
          <w:sz w:val="20"/>
          <w:lang w:val="en-GB"/>
        </w:rPr>
        <w:t xml:space="preserve"> the basic concepts of transport, as well as personalities and typologies of drivers and selected types of traffic offenses. The practical part then focuses on one specific offense § 125f paragraph 1 of Act No. 361/2000 Coll., Specifically the provisions of § 27 paragraph 1 letter d) of Act No. 361/2000 Coll. No stopping and standing at the crossroads. The next part of this work is the statistical part, which evaluates the violation of this offense in numbers in the city of </w:t>
      </w:r>
      <w:proofErr w:type="spellStart"/>
      <w:r w:rsidRPr="00405ACD">
        <w:rPr>
          <w:sz w:val="20"/>
          <w:lang w:val="en-GB"/>
        </w:rPr>
        <w:t>Vimperk</w:t>
      </w:r>
      <w:proofErr w:type="spellEnd"/>
      <w:r w:rsidRPr="00405ACD">
        <w:rPr>
          <w:sz w:val="20"/>
          <w:lang w:val="en-GB"/>
        </w:rPr>
        <w:t>.</w:t>
      </w:r>
    </w:p>
    <w:p w14:paraId="604F54B7" w14:textId="0DDE340F" w:rsidR="00930C1D" w:rsidRDefault="00930C1D" w:rsidP="00930C1D">
      <w:pPr>
        <w:spacing w:line="256" w:lineRule="auto"/>
        <w:rPr>
          <w:sz w:val="20"/>
          <w:lang w:val="en-GB"/>
        </w:rPr>
      </w:pPr>
      <w:r>
        <w:rPr>
          <w:sz w:val="20"/>
          <w:lang w:val="en-GB"/>
        </w:rPr>
        <w:t xml:space="preserve">Key words: </w:t>
      </w:r>
      <w:r w:rsidR="00405ACD">
        <w:rPr>
          <w:sz w:val="20"/>
          <w:lang w:val="en-GB"/>
        </w:rPr>
        <w:t>transport</w:t>
      </w:r>
      <w:r>
        <w:rPr>
          <w:sz w:val="20"/>
          <w:lang w:val="en-GB"/>
        </w:rPr>
        <w:t xml:space="preserve">, </w:t>
      </w:r>
      <w:r w:rsidR="00405ACD">
        <w:rPr>
          <w:sz w:val="20"/>
          <w:lang w:val="en-GB"/>
        </w:rPr>
        <w:t>drivers</w:t>
      </w:r>
      <w:r>
        <w:rPr>
          <w:sz w:val="20"/>
          <w:lang w:val="en-GB"/>
        </w:rPr>
        <w:t xml:space="preserve">, </w:t>
      </w:r>
      <w:r w:rsidR="00405ACD">
        <w:rPr>
          <w:sz w:val="20"/>
          <w:lang w:val="en-GB"/>
        </w:rPr>
        <w:t>traffic flow</w:t>
      </w:r>
      <w:r>
        <w:rPr>
          <w:sz w:val="20"/>
          <w:lang w:val="en-GB"/>
        </w:rPr>
        <w:t xml:space="preserve">, </w:t>
      </w:r>
      <w:r w:rsidR="00405ACD">
        <w:rPr>
          <w:sz w:val="20"/>
          <w:lang w:val="en-GB"/>
        </w:rPr>
        <w:t>traffic offenses</w:t>
      </w:r>
      <w:r>
        <w:rPr>
          <w:sz w:val="20"/>
          <w:lang w:val="en-GB"/>
        </w:rPr>
        <w:t xml:space="preserve">, </w:t>
      </w:r>
      <w:r w:rsidR="00405ACD">
        <w:rPr>
          <w:sz w:val="20"/>
          <w:lang w:val="en-GB"/>
        </w:rPr>
        <w:t>crossroads</w:t>
      </w:r>
    </w:p>
    <w:p w14:paraId="5E71DF86" w14:textId="77777777" w:rsidR="00930C1D" w:rsidRDefault="00930C1D" w:rsidP="00930C1D">
      <w:pPr>
        <w:pBdr>
          <w:bottom w:val="single" w:sz="6" w:space="1" w:color="auto"/>
        </w:pBdr>
        <w:spacing w:line="256" w:lineRule="auto"/>
        <w:rPr>
          <w:sz w:val="20"/>
          <w:lang w:val="cs-CZ"/>
        </w:rPr>
      </w:pPr>
    </w:p>
    <w:p w14:paraId="5198F8DC" w14:textId="77777777" w:rsidR="00930C1D" w:rsidRDefault="00930C1D" w:rsidP="00930C1D">
      <w:pPr>
        <w:spacing w:line="256" w:lineRule="auto"/>
        <w:rPr>
          <w:sz w:val="20"/>
        </w:rPr>
      </w:pPr>
      <w:proofErr w:type="spellStart"/>
      <w:r>
        <w:rPr>
          <w:sz w:val="20"/>
        </w:rPr>
        <w:t>Přílohy</w:t>
      </w:r>
      <w:proofErr w:type="spellEnd"/>
      <w:r>
        <w:rPr>
          <w:sz w:val="20"/>
        </w:rPr>
        <w:t xml:space="preserve"> </w:t>
      </w:r>
      <w:proofErr w:type="spellStart"/>
      <w:r>
        <w:rPr>
          <w:sz w:val="20"/>
        </w:rPr>
        <w:t>volně</w:t>
      </w:r>
      <w:proofErr w:type="spellEnd"/>
      <w:r>
        <w:rPr>
          <w:sz w:val="20"/>
        </w:rPr>
        <w:t xml:space="preserve"> </w:t>
      </w:r>
      <w:proofErr w:type="spellStart"/>
      <w:r>
        <w:rPr>
          <w:sz w:val="20"/>
        </w:rPr>
        <w:t>vložené</w:t>
      </w:r>
      <w:proofErr w:type="spellEnd"/>
      <w:r>
        <w:rPr>
          <w:sz w:val="20"/>
        </w:rPr>
        <w:t xml:space="preserve">: </w:t>
      </w:r>
      <w:proofErr w:type="spellStart"/>
      <w:r>
        <w:rPr>
          <w:sz w:val="20"/>
        </w:rPr>
        <w:t>Žádné</w:t>
      </w:r>
      <w:proofErr w:type="spellEnd"/>
    </w:p>
    <w:p w14:paraId="74900050" w14:textId="70507FE1" w:rsidR="00930C1D" w:rsidRDefault="00930C1D" w:rsidP="00930C1D">
      <w:pPr>
        <w:spacing w:line="256" w:lineRule="auto"/>
        <w:rPr>
          <w:sz w:val="20"/>
        </w:rPr>
      </w:pPr>
      <w:proofErr w:type="spellStart"/>
      <w:r>
        <w:rPr>
          <w:sz w:val="20"/>
        </w:rPr>
        <w:t>Přílohy</w:t>
      </w:r>
      <w:proofErr w:type="spellEnd"/>
      <w:r>
        <w:rPr>
          <w:sz w:val="20"/>
        </w:rPr>
        <w:t xml:space="preserve"> </w:t>
      </w:r>
      <w:proofErr w:type="spellStart"/>
      <w:r>
        <w:rPr>
          <w:sz w:val="20"/>
        </w:rPr>
        <w:t>vázané</w:t>
      </w:r>
      <w:proofErr w:type="spellEnd"/>
      <w:r>
        <w:rPr>
          <w:sz w:val="20"/>
        </w:rPr>
        <w:t xml:space="preserve"> v </w:t>
      </w:r>
      <w:proofErr w:type="spellStart"/>
      <w:r>
        <w:rPr>
          <w:sz w:val="20"/>
        </w:rPr>
        <w:t>práci</w:t>
      </w:r>
      <w:proofErr w:type="spellEnd"/>
      <w:r>
        <w:rPr>
          <w:sz w:val="20"/>
        </w:rPr>
        <w:t xml:space="preserve">: </w:t>
      </w:r>
      <w:proofErr w:type="spellStart"/>
      <w:r>
        <w:rPr>
          <w:sz w:val="20"/>
        </w:rPr>
        <w:t>Žádné</w:t>
      </w:r>
      <w:proofErr w:type="spellEnd"/>
    </w:p>
    <w:p w14:paraId="79B80E7B" w14:textId="77777777" w:rsidR="00930C1D" w:rsidRPr="00930C1D" w:rsidRDefault="00930C1D" w:rsidP="00930C1D">
      <w:pPr>
        <w:rPr>
          <w:lang w:val="cs-CZ"/>
        </w:rPr>
      </w:pPr>
    </w:p>
    <w:sectPr w:rsidR="00930C1D" w:rsidRPr="00930C1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EF57E7"/>
    <w:multiLevelType w:val="hybridMultilevel"/>
    <w:tmpl w:val="EEB416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689201B4"/>
    <w:multiLevelType w:val="hybridMultilevel"/>
    <w:tmpl w:val="9B8CCB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6B64"/>
    <w:rsid w:val="00183AD7"/>
    <w:rsid w:val="0023383D"/>
    <w:rsid w:val="00405ACD"/>
    <w:rsid w:val="004C17A0"/>
    <w:rsid w:val="00627F6B"/>
    <w:rsid w:val="0065228B"/>
    <w:rsid w:val="00930C1D"/>
    <w:rsid w:val="00961E31"/>
    <w:rsid w:val="00A3225D"/>
    <w:rsid w:val="00B2272D"/>
    <w:rsid w:val="00B64283"/>
    <w:rsid w:val="00C33A7A"/>
    <w:rsid w:val="00CE6B64"/>
    <w:rsid w:val="00D34B31"/>
    <w:rsid w:val="00D42519"/>
    <w:rsid w:val="00D42F62"/>
    <w:rsid w:val="00FA23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85606"/>
  <w15:chartTrackingRefBased/>
  <w15:docId w15:val="{8464E3DC-90F5-4B00-A997-4CFCC1B1C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5ACD"/>
    <w:pPr>
      <w:spacing w:line="240" w:lineRule="auto"/>
      <w:jc w:val="both"/>
    </w:pPr>
    <w:rPr>
      <w:rFonts w:ascii="Times New Roman" w:hAnsi="Times New Roman"/>
      <w:sz w:val="24"/>
    </w:rPr>
  </w:style>
  <w:style w:type="paragraph" w:styleId="Heading1">
    <w:name w:val="heading 1"/>
    <w:basedOn w:val="Normal"/>
    <w:next w:val="Normal"/>
    <w:link w:val="Heading1Char"/>
    <w:uiPriority w:val="9"/>
    <w:qFormat/>
    <w:rsid w:val="00B2272D"/>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405ACD"/>
    <w:pPr>
      <w:keepNext/>
      <w:keepLines/>
      <w:spacing w:before="40" w:after="0" w:line="360" w:lineRule="auto"/>
      <w:outlineLvl w:val="1"/>
    </w:pPr>
    <w:rPr>
      <w:rFonts w:eastAsiaTheme="majorEastAsia"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semiHidden/>
    <w:unhideWhenUsed/>
    <w:rsid w:val="00CE6B64"/>
    <w:pPr>
      <w:spacing w:after="0"/>
    </w:pPr>
    <w:rPr>
      <w:rFonts w:eastAsia="Times New Roman" w:cs="Times New Roman"/>
      <w:szCs w:val="20"/>
      <w:lang w:val="cs-CZ" w:eastAsia="cs-CZ"/>
    </w:rPr>
  </w:style>
  <w:style w:type="character" w:customStyle="1" w:styleId="BodyTextChar">
    <w:name w:val="Body Text Char"/>
    <w:basedOn w:val="DefaultParagraphFont"/>
    <w:link w:val="BodyText"/>
    <w:semiHidden/>
    <w:rsid w:val="00CE6B64"/>
    <w:rPr>
      <w:rFonts w:ascii="Times New Roman" w:eastAsia="Times New Roman" w:hAnsi="Times New Roman" w:cs="Times New Roman"/>
      <w:sz w:val="24"/>
      <w:szCs w:val="20"/>
      <w:lang w:val="cs-CZ" w:eastAsia="cs-CZ"/>
    </w:rPr>
  </w:style>
  <w:style w:type="character" w:customStyle="1" w:styleId="Heading1Char">
    <w:name w:val="Heading 1 Char"/>
    <w:basedOn w:val="DefaultParagraphFont"/>
    <w:link w:val="Heading1"/>
    <w:uiPriority w:val="9"/>
    <w:rsid w:val="00B2272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405ACD"/>
    <w:rPr>
      <w:rFonts w:ascii="Times New Roman" w:eastAsiaTheme="majorEastAsia" w:hAnsi="Times New Roman" w:cstheme="majorBidi"/>
      <w:b/>
      <w:sz w:val="24"/>
      <w:szCs w:val="26"/>
    </w:rPr>
  </w:style>
  <w:style w:type="paragraph" w:styleId="ListParagraph">
    <w:name w:val="List Paragraph"/>
    <w:basedOn w:val="Normal"/>
    <w:uiPriority w:val="34"/>
    <w:qFormat/>
    <w:rsid w:val="00B64283"/>
    <w:pPr>
      <w:spacing w:after="120" w:line="360" w:lineRule="auto"/>
      <w:ind w:left="720"/>
      <w:contextualSpacing/>
      <w:jc w:val="left"/>
    </w:pPr>
    <w:rPr>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991203">
      <w:bodyDiv w:val="1"/>
      <w:marLeft w:val="0"/>
      <w:marRight w:val="0"/>
      <w:marTop w:val="0"/>
      <w:marBottom w:val="0"/>
      <w:divBdr>
        <w:top w:val="none" w:sz="0" w:space="0" w:color="auto"/>
        <w:left w:val="none" w:sz="0" w:space="0" w:color="auto"/>
        <w:bottom w:val="none" w:sz="0" w:space="0" w:color="auto"/>
        <w:right w:val="none" w:sz="0" w:space="0" w:color="auto"/>
      </w:divBdr>
    </w:div>
    <w:div w:id="330182729">
      <w:bodyDiv w:val="1"/>
      <w:marLeft w:val="0"/>
      <w:marRight w:val="0"/>
      <w:marTop w:val="0"/>
      <w:marBottom w:val="0"/>
      <w:divBdr>
        <w:top w:val="none" w:sz="0" w:space="0" w:color="auto"/>
        <w:left w:val="none" w:sz="0" w:space="0" w:color="auto"/>
        <w:bottom w:val="none" w:sz="0" w:space="0" w:color="auto"/>
        <w:right w:val="none" w:sz="0" w:space="0" w:color="auto"/>
      </w:divBdr>
    </w:div>
    <w:div w:id="470025597">
      <w:bodyDiv w:val="1"/>
      <w:marLeft w:val="0"/>
      <w:marRight w:val="0"/>
      <w:marTop w:val="0"/>
      <w:marBottom w:val="0"/>
      <w:divBdr>
        <w:top w:val="none" w:sz="0" w:space="0" w:color="auto"/>
        <w:left w:val="none" w:sz="0" w:space="0" w:color="auto"/>
        <w:bottom w:val="none" w:sz="0" w:space="0" w:color="auto"/>
        <w:right w:val="none" w:sz="0" w:space="0" w:color="auto"/>
      </w:divBdr>
    </w:div>
    <w:div w:id="827475249">
      <w:bodyDiv w:val="1"/>
      <w:marLeft w:val="0"/>
      <w:marRight w:val="0"/>
      <w:marTop w:val="0"/>
      <w:marBottom w:val="0"/>
      <w:divBdr>
        <w:top w:val="none" w:sz="0" w:space="0" w:color="auto"/>
        <w:left w:val="none" w:sz="0" w:space="0" w:color="auto"/>
        <w:bottom w:val="none" w:sz="0" w:space="0" w:color="auto"/>
        <w:right w:val="none" w:sz="0" w:space="0" w:color="auto"/>
      </w:divBdr>
    </w:div>
    <w:div w:id="1006400738">
      <w:bodyDiv w:val="1"/>
      <w:marLeft w:val="0"/>
      <w:marRight w:val="0"/>
      <w:marTop w:val="0"/>
      <w:marBottom w:val="0"/>
      <w:divBdr>
        <w:top w:val="none" w:sz="0" w:space="0" w:color="auto"/>
        <w:left w:val="none" w:sz="0" w:space="0" w:color="auto"/>
        <w:bottom w:val="none" w:sz="0" w:space="0" w:color="auto"/>
        <w:right w:val="none" w:sz="0" w:space="0" w:color="auto"/>
      </w:divBdr>
    </w:div>
    <w:div w:id="1087728022">
      <w:bodyDiv w:val="1"/>
      <w:marLeft w:val="0"/>
      <w:marRight w:val="0"/>
      <w:marTop w:val="0"/>
      <w:marBottom w:val="0"/>
      <w:divBdr>
        <w:top w:val="none" w:sz="0" w:space="0" w:color="auto"/>
        <w:left w:val="none" w:sz="0" w:space="0" w:color="auto"/>
        <w:bottom w:val="none" w:sz="0" w:space="0" w:color="auto"/>
        <w:right w:val="none" w:sz="0" w:space="0" w:color="auto"/>
      </w:divBdr>
    </w:div>
    <w:div w:id="1120882332">
      <w:bodyDiv w:val="1"/>
      <w:marLeft w:val="0"/>
      <w:marRight w:val="0"/>
      <w:marTop w:val="0"/>
      <w:marBottom w:val="0"/>
      <w:divBdr>
        <w:top w:val="none" w:sz="0" w:space="0" w:color="auto"/>
        <w:left w:val="none" w:sz="0" w:space="0" w:color="auto"/>
        <w:bottom w:val="none" w:sz="0" w:space="0" w:color="auto"/>
        <w:right w:val="none" w:sz="0" w:space="0" w:color="auto"/>
      </w:divBdr>
    </w:div>
    <w:div w:id="1136409311">
      <w:bodyDiv w:val="1"/>
      <w:marLeft w:val="0"/>
      <w:marRight w:val="0"/>
      <w:marTop w:val="0"/>
      <w:marBottom w:val="0"/>
      <w:divBdr>
        <w:top w:val="none" w:sz="0" w:space="0" w:color="auto"/>
        <w:left w:val="none" w:sz="0" w:space="0" w:color="auto"/>
        <w:bottom w:val="none" w:sz="0" w:space="0" w:color="auto"/>
        <w:right w:val="none" w:sz="0" w:space="0" w:color="auto"/>
      </w:divBdr>
    </w:div>
    <w:div w:id="1197694335">
      <w:bodyDiv w:val="1"/>
      <w:marLeft w:val="0"/>
      <w:marRight w:val="0"/>
      <w:marTop w:val="0"/>
      <w:marBottom w:val="0"/>
      <w:divBdr>
        <w:top w:val="none" w:sz="0" w:space="0" w:color="auto"/>
        <w:left w:val="none" w:sz="0" w:space="0" w:color="auto"/>
        <w:bottom w:val="none" w:sz="0" w:space="0" w:color="auto"/>
        <w:right w:val="none" w:sz="0" w:space="0" w:color="auto"/>
      </w:divBdr>
    </w:div>
    <w:div w:id="1425613281">
      <w:bodyDiv w:val="1"/>
      <w:marLeft w:val="0"/>
      <w:marRight w:val="0"/>
      <w:marTop w:val="0"/>
      <w:marBottom w:val="0"/>
      <w:divBdr>
        <w:top w:val="none" w:sz="0" w:space="0" w:color="auto"/>
        <w:left w:val="none" w:sz="0" w:space="0" w:color="auto"/>
        <w:bottom w:val="none" w:sz="0" w:space="0" w:color="auto"/>
        <w:right w:val="none" w:sz="0" w:space="0" w:color="auto"/>
      </w:divBdr>
    </w:div>
    <w:div w:id="1646398429">
      <w:bodyDiv w:val="1"/>
      <w:marLeft w:val="0"/>
      <w:marRight w:val="0"/>
      <w:marTop w:val="0"/>
      <w:marBottom w:val="0"/>
      <w:divBdr>
        <w:top w:val="none" w:sz="0" w:space="0" w:color="auto"/>
        <w:left w:val="none" w:sz="0" w:space="0" w:color="auto"/>
        <w:bottom w:val="none" w:sz="0" w:space="0" w:color="auto"/>
        <w:right w:val="none" w:sz="0" w:space="0" w:color="auto"/>
      </w:divBdr>
    </w:div>
    <w:div w:id="1685743289">
      <w:bodyDiv w:val="1"/>
      <w:marLeft w:val="0"/>
      <w:marRight w:val="0"/>
      <w:marTop w:val="0"/>
      <w:marBottom w:val="0"/>
      <w:divBdr>
        <w:top w:val="none" w:sz="0" w:space="0" w:color="auto"/>
        <w:left w:val="none" w:sz="0" w:space="0" w:color="auto"/>
        <w:bottom w:val="none" w:sz="0" w:space="0" w:color="auto"/>
        <w:right w:val="none" w:sz="0" w:space="0" w:color="auto"/>
      </w:divBdr>
    </w:div>
    <w:div w:id="1905481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2592</Words>
  <Characters>14779</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Svechotova</dc:creator>
  <cp:keywords/>
  <dc:description/>
  <cp:lastModifiedBy>Marie Svechotova</cp:lastModifiedBy>
  <cp:revision>3</cp:revision>
  <dcterms:created xsi:type="dcterms:W3CDTF">2022-09-15T12:56:00Z</dcterms:created>
  <dcterms:modified xsi:type="dcterms:W3CDTF">2022-09-15T13:05:00Z</dcterms:modified>
</cp:coreProperties>
</file>