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012A2B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Jihočeská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univerzita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v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Českých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Budějovicích</w:t>
      </w:r>
      <w:proofErr w:type="spellEnd"/>
    </w:p>
    <w:p w14:paraId="5BBB8464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Ekonomická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fakulta</w:t>
      </w:r>
      <w:proofErr w:type="spellEnd"/>
    </w:p>
    <w:p w14:paraId="43D2E930" w14:textId="308B2BC3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Katedra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="002D19B7">
        <w:rPr>
          <w:rFonts w:eastAsiaTheme="minorHAnsi"/>
          <w:sz w:val="28"/>
          <w:szCs w:val="28"/>
          <w:lang w:val="en-GB" w:eastAsia="en-US"/>
        </w:rPr>
        <w:t>obchodu</w:t>
      </w:r>
      <w:proofErr w:type="spellEnd"/>
      <w:r w:rsidR="002D19B7">
        <w:rPr>
          <w:rFonts w:eastAsiaTheme="minorHAnsi"/>
          <w:sz w:val="28"/>
          <w:szCs w:val="28"/>
          <w:lang w:val="en-GB" w:eastAsia="en-US"/>
        </w:rPr>
        <w:t xml:space="preserve"> a </w:t>
      </w:r>
      <w:proofErr w:type="spellStart"/>
      <w:r w:rsidR="002D19B7">
        <w:rPr>
          <w:rFonts w:eastAsiaTheme="minorHAnsi"/>
          <w:sz w:val="28"/>
          <w:szCs w:val="28"/>
          <w:lang w:val="en-GB" w:eastAsia="en-US"/>
        </w:rPr>
        <w:t>cestovního</w:t>
      </w:r>
      <w:proofErr w:type="spellEnd"/>
      <w:r w:rsidR="002D19B7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="002D19B7">
        <w:rPr>
          <w:rFonts w:eastAsiaTheme="minorHAnsi"/>
          <w:sz w:val="28"/>
          <w:szCs w:val="28"/>
          <w:lang w:val="en-GB" w:eastAsia="en-US"/>
        </w:rPr>
        <w:t>ruchu</w:t>
      </w:r>
      <w:proofErr w:type="spellEnd"/>
    </w:p>
    <w:p w14:paraId="0D48AFC1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36"/>
          <w:szCs w:val="36"/>
          <w:lang w:val="en-GB" w:eastAsia="en-US"/>
        </w:rPr>
      </w:pPr>
    </w:p>
    <w:p w14:paraId="388B465F" w14:textId="33314A52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36"/>
          <w:szCs w:val="36"/>
          <w:lang w:val="en-GB" w:eastAsia="en-US"/>
        </w:rPr>
      </w:pPr>
      <w:proofErr w:type="spellStart"/>
      <w:r w:rsidRPr="00680B6E">
        <w:rPr>
          <w:rFonts w:eastAsiaTheme="minorHAnsi"/>
          <w:sz w:val="36"/>
          <w:szCs w:val="36"/>
          <w:lang w:val="en-GB" w:eastAsia="en-US"/>
        </w:rPr>
        <w:t>Teze</w:t>
      </w:r>
      <w:proofErr w:type="spellEnd"/>
      <w:r w:rsidRPr="00680B6E">
        <w:rPr>
          <w:rFonts w:eastAsiaTheme="minorHAnsi"/>
          <w:sz w:val="36"/>
          <w:szCs w:val="36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36"/>
          <w:szCs w:val="36"/>
          <w:lang w:val="en-GB" w:eastAsia="en-US"/>
        </w:rPr>
        <w:t>bakalářské</w:t>
      </w:r>
      <w:proofErr w:type="spellEnd"/>
      <w:r w:rsidRPr="00680B6E">
        <w:rPr>
          <w:rFonts w:eastAsiaTheme="minorHAnsi"/>
          <w:sz w:val="36"/>
          <w:szCs w:val="36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36"/>
          <w:szCs w:val="36"/>
          <w:lang w:val="en-GB" w:eastAsia="en-US"/>
        </w:rPr>
        <w:t>práce</w:t>
      </w:r>
      <w:proofErr w:type="spellEnd"/>
    </w:p>
    <w:p w14:paraId="52177A62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48"/>
          <w:szCs w:val="48"/>
          <w:lang w:val="en-GB" w:eastAsia="en-US"/>
        </w:rPr>
      </w:pPr>
    </w:p>
    <w:p w14:paraId="69BEF391" w14:textId="0B33BC8F" w:rsidR="006E4645" w:rsidRPr="00680B6E" w:rsidRDefault="00E84B5E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48"/>
          <w:szCs w:val="48"/>
          <w:lang w:val="en-GB" w:eastAsia="en-US"/>
        </w:rPr>
      </w:pP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Inovace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marketingové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komunikace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proofErr w:type="gramStart"/>
      <w:r w:rsidRPr="00680B6E">
        <w:rPr>
          <w:rFonts w:eastAsiaTheme="minorHAnsi"/>
          <w:sz w:val="48"/>
          <w:szCs w:val="48"/>
          <w:lang w:val="en-GB" w:eastAsia="en-US"/>
        </w:rPr>
        <w:t>na</w:t>
      </w:r>
      <w:proofErr w:type="spellEnd"/>
      <w:proofErr w:type="gram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sociálních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sítích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ve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společnosti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 xml:space="preserve"> ACR auto, </w:t>
      </w:r>
      <w:proofErr w:type="spellStart"/>
      <w:r w:rsidRPr="00680B6E">
        <w:rPr>
          <w:rFonts w:eastAsiaTheme="minorHAnsi"/>
          <w:sz w:val="48"/>
          <w:szCs w:val="48"/>
          <w:lang w:val="en-GB" w:eastAsia="en-US"/>
        </w:rPr>
        <w:t>a.s</w:t>
      </w:r>
      <w:proofErr w:type="spellEnd"/>
      <w:r w:rsidRPr="00680B6E">
        <w:rPr>
          <w:rFonts w:eastAsiaTheme="minorHAnsi"/>
          <w:sz w:val="48"/>
          <w:szCs w:val="48"/>
          <w:lang w:val="en-GB" w:eastAsia="en-US"/>
        </w:rPr>
        <w:t>.</w:t>
      </w:r>
    </w:p>
    <w:p w14:paraId="5D92E614" w14:textId="77777777" w:rsidR="00FF7E5B" w:rsidRPr="00680B6E" w:rsidRDefault="00FF7E5B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48"/>
          <w:szCs w:val="48"/>
          <w:lang w:val="en-GB" w:eastAsia="en-US"/>
        </w:rPr>
      </w:pPr>
    </w:p>
    <w:p w14:paraId="67917663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</w:p>
    <w:p w14:paraId="5277AE19" w14:textId="4C6A5B0B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Vypracoval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: </w:t>
      </w:r>
      <w:r w:rsidR="00E84B5E" w:rsidRPr="00680B6E">
        <w:rPr>
          <w:rFonts w:eastAsiaTheme="minorHAnsi"/>
          <w:sz w:val="28"/>
          <w:szCs w:val="28"/>
          <w:lang w:val="en-GB" w:eastAsia="en-US"/>
        </w:rPr>
        <w:t xml:space="preserve">Miroslav </w:t>
      </w:r>
      <w:proofErr w:type="spellStart"/>
      <w:r w:rsidR="00E84B5E" w:rsidRPr="00680B6E">
        <w:rPr>
          <w:rFonts w:eastAsiaTheme="minorHAnsi"/>
          <w:sz w:val="28"/>
          <w:szCs w:val="28"/>
          <w:lang w:val="en-GB" w:eastAsia="en-US"/>
        </w:rPr>
        <w:t>Kaňka</w:t>
      </w:r>
      <w:proofErr w:type="spellEnd"/>
    </w:p>
    <w:p w14:paraId="545ED1C4" w14:textId="7777777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</w:p>
    <w:p w14:paraId="54A2407E" w14:textId="5C59B9D7" w:rsidR="006E4645" w:rsidRPr="00680B6E" w:rsidRDefault="006E4645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Vedoucí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práce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: </w:t>
      </w:r>
      <w:proofErr w:type="spellStart"/>
      <w:r w:rsidR="00E84B5E" w:rsidRPr="00680B6E">
        <w:rPr>
          <w:rFonts w:eastAsiaTheme="minorHAnsi"/>
          <w:sz w:val="28"/>
          <w:szCs w:val="28"/>
          <w:lang w:val="en-GB" w:eastAsia="en-US"/>
        </w:rPr>
        <w:t>Ing</w:t>
      </w:r>
      <w:proofErr w:type="spellEnd"/>
      <w:r w:rsidR="00E84B5E" w:rsidRPr="00680B6E">
        <w:rPr>
          <w:rFonts w:eastAsiaTheme="minorHAnsi"/>
          <w:sz w:val="28"/>
          <w:szCs w:val="28"/>
          <w:lang w:val="en-GB" w:eastAsia="en-US"/>
        </w:rPr>
        <w:t xml:space="preserve">. </w:t>
      </w:r>
      <w:proofErr w:type="gramStart"/>
      <w:r w:rsidR="00E84B5E" w:rsidRPr="00680B6E">
        <w:rPr>
          <w:rFonts w:eastAsiaTheme="minorHAnsi"/>
          <w:sz w:val="28"/>
          <w:szCs w:val="28"/>
          <w:lang w:val="en-GB" w:eastAsia="en-US"/>
        </w:rPr>
        <w:t xml:space="preserve">Roman </w:t>
      </w:r>
      <w:proofErr w:type="spellStart"/>
      <w:r w:rsidR="00E84B5E" w:rsidRPr="00680B6E">
        <w:rPr>
          <w:rFonts w:eastAsiaTheme="minorHAnsi"/>
          <w:sz w:val="28"/>
          <w:szCs w:val="28"/>
          <w:lang w:val="en-GB" w:eastAsia="en-US"/>
        </w:rPr>
        <w:t>Švec</w:t>
      </w:r>
      <w:proofErr w:type="spellEnd"/>
      <w:r w:rsidR="004579E9" w:rsidRPr="00680B6E">
        <w:rPr>
          <w:rFonts w:eastAsiaTheme="minorHAnsi"/>
          <w:sz w:val="28"/>
          <w:szCs w:val="28"/>
          <w:lang w:val="en-GB" w:eastAsia="en-US"/>
        </w:rPr>
        <w:t>, Ph.D.</w:t>
      </w:r>
      <w:proofErr w:type="gramEnd"/>
    </w:p>
    <w:p w14:paraId="6F90F803" w14:textId="77777777" w:rsidR="006E3964" w:rsidRPr="00680B6E" w:rsidRDefault="006E3964" w:rsidP="00680B6E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en-GB" w:eastAsia="en-US"/>
        </w:rPr>
      </w:pPr>
    </w:p>
    <w:p w14:paraId="27878DEB" w14:textId="77777777" w:rsidR="006E4645" w:rsidRPr="00680B6E" w:rsidRDefault="006E4645" w:rsidP="00680B6E">
      <w:pPr>
        <w:pStyle w:val="Zkladntext"/>
        <w:spacing w:line="360" w:lineRule="auto"/>
        <w:rPr>
          <w:rFonts w:eastAsiaTheme="minorHAnsi"/>
          <w:sz w:val="28"/>
          <w:szCs w:val="28"/>
          <w:lang w:val="en-GB" w:eastAsia="en-US"/>
        </w:rPr>
      </w:pP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České</w:t>
      </w:r>
      <w:proofErr w:type="spellEnd"/>
      <w:r w:rsidRPr="00680B6E">
        <w:rPr>
          <w:rFonts w:eastAsiaTheme="minorHAnsi"/>
          <w:sz w:val="28"/>
          <w:szCs w:val="28"/>
          <w:lang w:val="en-GB" w:eastAsia="en-US"/>
        </w:rPr>
        <w:t xml:space="preserve"> </w:t>
      </w:r>
      <w:proofErr w:type="spellStart"/>
      <w:r w:rsidRPr="00680B6E">
        <w:rPr>
          <w:rFonts w:eastAsiaTheme="minorHAnsi"/>
          <w:sz w:val="28"/>
          <w:szCs w:val="28"/>
          <w:lang w:val="en-GB" w:eastAsia="en-US"/>
        </w:rPr>
        <w:t>Budějovice</w:t>
      </w:r>
      <w:proofErr w:type="spellEnd"/>
    </w:p>
    <w:p w14:paraId="165C298B" w14:textId="77777777" w:rsidR="00FF7E5B" w:rsidRPr="00680B6E" w:rsidRDefault="00FF7E5B" w:rsidP="00680B6E">
      <w:pPr>
        <w:pStyle w:val="Zkladntext"/>
        <w:spacing w:line="360" w:lineRule="auto"/>
        <w:rPr>
          <w:rFonts w:eastAsiaTheme="minorHAnsi"/>
          <w:sz w:val="28"/>
          <w:szCs w:val="28"/>
          <w:lang w:val="en-GB" w:eastAsia="en-US"/>
        </w:rPr>
      </w:pPr>
    </w:p>
    <w:p w14:paraId="68B283AC" w14:textId="22AEE901" w:rsidR="00E60340" w:rsidRPr="00680B6E" w:rsidRDefault="004579E9" w:rsidP="00680B6E">
      <w:pPr>
        <w:pStyle w:val="Zkladntext"/>
        <w:spacing w:line="360" w:lineRule="auto"/>
        <w:rPr>
          <w:rFonts w:eastAsiaTheme="minorHAnsi"/>
          <w:sz w:val="28"/>
          <w:szCs w:val="28"/>
          <w:lang w:val="en-GB" w:eastAsia="en-US"/>
        </w:rPr>
      </w:pPr>
      <w:r w:rsidRPr="00680B6E">
        <w:rPr>
          <w:rFonts w:eastAsiaTheme="minorHAnsi"/>
          <w:sz w:val="28"/>
          <w:szCs w:val="28"/>
          <w:lang w:val="en-GB" w:eastAsia="en-US"/>
        </w:rPr>
        <w:t>2021/2022</w:t>
      </w:r>
    </w:p>
    <w:p w14:paraId="237256F2" w14:textId="77777777" w:rsidR="00E60340" w:rsidRPr="00680B6E" w:rsidRDefault="00E60340" w:rsidP="00680B6E">
      <w:pPr>
        <w:pStyle w:val="Zkladntext"/>
        <w:spacing w:line="360" w:lineRule="auto"/>
      </w:pPr>
    </w:p>
    <w:p w14:paraId="747E463F" w14:textId="77777777" w:rsidR="006E4645" w:rsidRPr="00680B6E" w:rsidRDefault="006E4645" w:rsidP="00680B6E">
      <w:pPr>
        <w:pStyle w:val="Zkladntext"/>
        <w:pBdr>
          <w:bottom w:val="single" w:sz="4" w:space="1" w:color="auto"/>
        </w:pBdr>
        <w:spacing w:line="360" w:lineRule="auto"/>
      </w:pPr>
    </w:p>
    <w:p w14:paraId="4DDBC40C" w14:textId="06CCF367" w:rsidR="007F265C" w:rsidRPr="00680B6E" w:rsidRDefault="00972638" w:rsidP="00680B6E">
      <w:pPr>
        <w:spacing w:line="360" w:lineRule="auto"/>
        <w:jc w:val="both"/>
      </w:pPr>
      <w:r w:rsidRPr="00680B6E">
        <w:rPr>
          <w:b/>
        </w:rPr>
        <w:t>Klíčová slova:</w:t>
      </w:r>
      <w:r w:rsidR="00312481" w:rsidRPr="00680B6E">
        <w:t xml:space="preserve"> </w:t>
      </w:r>
      <w:r w:rsidR="00E84B5E" w:rsidRPr="00680B6E">
        <w:t>sociální sítě, marketingová komunikace, inovace</w:t>
      </w:r>
    </w:p>
    <w:p w14:paraId="7FA2726F" w14:textId="77777777" w:rsidR="007F265C" w:rsidRPr="00680B6E" w:rsidRDefault="007F265C" w:rsidP="00680B6E">
      <w:pPr>
        <w:spacing w:after="160" w:line="360" w:lineRule="auto"/>
        <w:jc w:val="both"/>
      </w:pPr>
      <w:r w:rsidRPr="00680B6E">
        <w:br w:type="page"/>
      </w:r>
    </w:p>
    <w:p w14:paraId="02FCD542" w14:textId="3909CB05" w:rsidR="006E4645" w:rsidRPr="00680B6E" w:rsidRDefault="004620F5" w:rsidP="00680B6E">
      <w:pPr>
        <w:spacing w:line="360" w:lineRule="auto"/>
        <w:jc w:val="both"/>
        <w:rPr>
          <w:b/>
        </w:rPr>
      </w:pPr>
      <w:r w:rsidRPr="00680B6E">
        <w:rPr>
          <w:b/>
        </w:rPr>
        <w:lastRenderedPageBreak/>
        <w:t>Anotace</w:t>
      </w:r>
      <w:r w:rsidR="006778AF" w:rsidRPr="00680B6E">
        <w:rPr>
          <w:b/>
        </w:rPr>
        <w:t>:</w:t>
      </w:r>
      <w:r w:rsidR="00312481" w:rsidRPr="00680B6E">
        <w:rPr>
          <w:b/>
        </w:rPr>
        <w:t xml:space="preserve"> </w:t>
      </w:r>
    </w:p>
    <w:p w14:paraId="2F5A48CB" w14:textId="7D2072DA" w:rsidR="00E84B5E" w:rsidRPr="00680B6E" w:rsidRDefault="00E84B5E" w:rsidP="00680B6E">
      <w:pPr>
        <w:spacing w:line="360" w:lineRule="auto"/>
        <w:jc w:val="both"/>
      </w:pPr>
      <w:r w:rsidRPr="00680B6E">
        <w:t xml:space="preserve">Tato bakalářská práce analyzuje marketingovou komunikaci sociálních </w:t>
      </w:r>
      <w:proofErr w:type="gramStart"/>
      <w:r w:rsidRPr="00680B6E">
        <w:t>sítích</w:t>
      </w:r>
      <w:proofErr w:type="gramEnd"/>
      <w:r w:rsidRPr="00680B6E">
        <w:t xml:space="preserve"> ve společnosti ACR auto, </w:t>
      </w:r>
      <w:proofErr w:type="spellStart"/>
      <w:r w:rsidRPr="00680B6E">
        <w:t>a.s</w:t>
      </w:r>
      <w:proofErr w:type="spellEnd"/>
      <w:r w:rsidRPr="00680B6E">
        <w:t xml:space="preserve"> s tím, že na základě různých vědeckých metod je zjištěno, v jakém stavu se v daný okamžik komunikace na sociálních sítích nachází a díky zjištěným poznatkům jsou navržena různá řešení. Byla provedena literární rešerši, která je nezbytná pro pochopení problematiky a vysvětlení nejdůležitějších pojmů. Zároveň byla provedena analytická část, která se zaměřuje na konkrétní firmu ACR auto, a.s. a řeší, jakým způsobem by mohlo dojít ke zlepšení</w:t>
      </w:r>
    </w:p>
    <w:p w14:paraId="6D7B69C5" w14:textId="5E298DB7" w:rsidR="004579E9" w:rsidRPr="00680B6E" w:rsidRDefault="00E84B5E" w:rsidP="00680B6E">
      <w:pPr>
        <w:spacing w:line="360" w:lineRule="auto"/>
        <w:jc w:val="both"/>
        <w:rPr>
          <w:szCs w:val="24"/>
        </w:rPr>
      </w:pPr>
      <w:bookmarkStart w:id="0" w:name="_Hlk87538136"/>
      <w:r w:rsidRPr="00680B6E">
        <w:rPr>
          <w:szCs w:val="24"/>
        </w:rPr>
        <w:t xml:space="preserve">Nejdůležitější témata dané práce z literární </w:t>
      </w:r>
      <w:r w:rsidR="007F265C" w:rsidRPr="00680B6E">
        <w:rPr>
          <w:szCs w:val="24"/>
        </w:rPr>
        <w:t xml:space="preserve">rešerše jsou popis marketingové komunikace, marketingové komunikace na sociálních sítích, různé druhy sociálních sítí a další informace nezbytné k správnému fungování marketingové komunikace včetně moderních prvků jako jsou CRM systémy a </w:t>
      </w:r>
      <w:proofErr w:type="spellStart"/>
      <w:r w:rsidR="007F265C" w:rsidRPr="00680B6E">
        <w:rPr>
          <w:szCs w:val="24"/>
        </w:rPr>
        <w:t>Cookie</w:t>
      </w:r>
      <w:proofErr w:type="spellEnd"/>
      <w:r w:rsidR="007F265C" w:rsidRPr="00680B6E">
        <w:rPr>
          <w:szCs w:val="24"/>
        </w:rPr>
        <w:t xml:space="preserve"> soubory.</w:t>
      </w:r>
    </w:p>
    <w:p w14:paraId="7B2E8862" w14:textId="23309289" w:rsidR="007F265C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Z praktické části se bakalářská práce zabývá hlavními subjekty, které jsou důležité popsat k lepšímu pochopení fungování konkrétní firmy ACR auto, a.s., dále pak popisu marketingu a marketingové komunikace na sociálních sítích i mimo. </w:t>
      </w:r>
      <w:proofErr w:type="gramStart"/>
      <w:r w:rsidRPr="00680B6E">
        <w:rPr>
          <w:szCs w:val="24"/>
        </w:rPr>
        <w:t>Jsou</w:t>
      </w:r>
      <w:proofErr w:type="gramEnd"/>
      <w:r w:rsidRPr="00680B6E">
        <w:rPr>
          <w:szCs w:val="24"/>
        </w:rPr>
        <w:t xml:space="preserve"> zde </w:t>
      </w:r>
      <w:proofErr w:type="gramStart"/>
      <w:r w:rsidRPr="00680B6E">
        <w:rPr>
          <w:szCs w:val="24"/>
        </w:rPr>
        <w:t>popsány</w:t>
      </w:r>
      <w:proofErr w:type="gramEnd"/>
      <w:r w:rsidRPr="00680B6E">
        <w:rPr>
          <w:szCs w:val="24"/>
        </w:rPr>
        <w:t xml:space="preserve"> různá inovační řešení vhodná pro danou firmu.</w:t>
      </w:r>
    </w:p>
    <w:p w14:paraId="10EEDBB3" w14:textId="77777777" w:rsidR="002D19B7" w:rsidRPr="008762EE" w:rsidRDefault="002D19B7" w:rsidP="002D19B7">
      <w:pPr>
        <w:pStyle w:val="FormtovanvHTML"/>
        <w:spacing w:line="360" w:lineRule="auto"/>
        <w:jc w:val="both"/>
        <w:rPr>
          <w:rFonts w:ascii="Times New Roman" w:eastAsiaTheme="minorHAnsi" w:hAnsi="Times New Roman" w:cstheme="minorBidi"/>
          <w:b/>
          <w:sz w:val="24"/>
          <w:szCs w:val="22"/>
          <w:lang w:eastAsia="en-US"/>
        </w:rPr>
      </w:pPr>
      <w:proofErr w:type="spellStart"/>
      <w:r w:rsidRPr="008762EE">
        <w:rPr>
          <w:rFonts w:ascii="Times New Roman" w:eastAsiaTheme="minorHAnsi" w:hAnsi="Times New Roman" w:cstheme="minorBidi"/>
          <w:b/>
          <w:sz w:val="24"/>
          <w:szCs w:val="22"/>
          <w:lang w:eastAsia="en-US"/>
        </w:rPr>
        <w:t>Annotation</w:t>
      </w:r>
      <w:proofErr w:type="spellEnd"/>
    </w:p>
    <w:p w14:paraId="366F2371" w14:textId="77777777" w:rsidR="002D19B7" w:rsidRPr="008762EE" w:rsidRDefault="002D19B7" w:rsidP="002D19B7">
      <w:pPr>
        <w:pStyle w:val="FormtovanvHTML"/>
        <w:spacing w:line="360" w:lineRule="auto"/>
        <w:jc w:val="both"/>
        <w:rPr>
          <w:rFonts w:ascii="Times New Roman" w:eastAsiaTheme="minorHAnsi" w:hAnsi="Times New Roman" w:cstheme="minorBidi"/>
          <w:sz w:val="24"/>
          <w:szCs w:val="22"/>
          <w:lang w:eastAsia="en-US"/>
        </w:rPr>
      </w:pP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This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bachelor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thesis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describes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social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networks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in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company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ACR auto, a.s.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Thanks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to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findings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from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literature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search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a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large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amount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of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information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was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put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together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which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shows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basic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functions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of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marketing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communication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on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social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networks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. In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next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part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of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work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methods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for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research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were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set.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Because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I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am</w:t>
      </w:r>
      <w:proofErr w:type="spellEnd"/>
      <w:r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an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employee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of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this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company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I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was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able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to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find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out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how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marketing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communication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works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on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social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networks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Thanks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to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that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I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found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out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current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situation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Based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on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this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information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,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innovations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were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proposed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that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should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help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ACR auto, a.s.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improve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its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marketing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communication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on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social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networks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.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company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began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to use many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innovations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from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this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work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into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 xml:space="preserve"> </w:t>
      </w:r>
      <w:proofErr w:type="spellStart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practice</w:t>
      </w:r>
      <w:proofErr w:type="spellEnd"/>
      <w:r w:rsidRPr="00A03C3E">
        <w:rPr>
          <w:rFonts w:ascii="Times New Roman" w:eastAsiaTheme="minorHAnsi" w:hAnsi="Times New Roman" w:cstheme="minorBidi"/>
          <w:sz w:val="24"/>
          <w:szCs w:val="22"/>
          <w:lang w:eastAsia="en-US"/>
        </w:rPr>
        <w:t>.</w:t>
      </w:r>
    </w:p>
    <w:p w14:paraId="60AF6F7B" w14:textId="77777777" w:rsidR="002D19B7" w:rsidRPr="008762EE" w:rsidRDefault="002D19B7" w:rsidP="002D19B7">
      <w:pPr>
        <w:spacing w:line="360" w:lineRule="auto"/>
        <w:jc w:val="both"/>
        <w:rPr>
          <w:rFonts w:eastAsiaTheme="minorHAnsi" w:cstheme="minorBidi"/>
          <w:szCs w:val="22"/>
          <w:lang w:eastAsia="en-US"/>
        </w:rPr>
      </w:pPr>
      <w:proofErr w:type="spellStart"/>
      <w:r w:rsidRPr="008762EE">
        <w:rPr>
          <w:rFonts w:eastAsiaTheme="minorHAnsi" w:cstheme="minorBidi"/>
          <w:b/>
          <w:szCs w:val="22"/>
          <w:lang w:eastAsia="en-US"/>
        </w:rPr>
        <w:t>Key</w:t>
      </w:r>
      <w:proofErr w:type="spellEnd"/>
      <w:r w:rsidRPr="008762EE">
        <w:rPr>
          <w:rFonts w:eastAsiaTheme="minorHAnsi" w:cstheme="minorBidi"/>
          <w:b/>
          <w:szCs w:val="22"/>
          <w:lang w:eastAsia="en-US"/>
        </w:rPr>
        <w:t xml:space="preserve"> </w:t>
      </w:r>
      <w:proofErr w:type="spellStart"/>
      <w:r w:rsidRPr="008762EE">
        <w:rPr>
          <w:rFonts w:eastAsiaTheme="minorHAnsi" w:cstheme="minorBidi"/>
          <w:b/>
          <w:szCs w:val="22"/>
          <w:lang w:eastAsia="en-US"/>
        </w:rPr>
        <w:t>words</w:t>
      </w:r>
      <w:proofErr w:type="spellEnd"/>
      <w:r w:rsidRPr="008762EE">
        <w:rPr>
          <w:rFonts w:eastAsiaTheme="minorHAnsi" w:cstheme="minorBidi"/>
          <w:b/>
          <w:szCs w:val="22"/>
          <w:lang w:eastAsia="en-US"/>
        </w:rPr>
        <w:t>:</w:t>
      </w:r>
      <w:r w:rsidRPr="008762EE">
        <w:rPr>
          <w:rFonts w:eastAsiaTheme="minorHAnsi" w:cstheme="minorBidi"/>
          <w:szCs w:val="22"/>
          <w:lang w:eastAsia="en-US"/>
        </w:rPr>
        <w:t xml:space="preserve"> </w:t>
      </w:r>
      <w:proofErr w:type="spellStart"/>
      <w:r w:rsidRPr="008762EE">
        <w:rPr>
          <w:rFonts w:eastAsiaTheme="minorHAnsi" w:cstheme="minorBidi"/>
          <w:szCs w:val="22"/>
          <w:lang w:eastAsia="en-US"/>
        </w:rPr>
        <w:t>social</w:t>
      </w:r>
      <w:proofErr w:type="spellEnd"/>
      <w:r w:rsidRPr="008762EE">
        <w:rPr>
          <w:rFonts w:eastAsiaTheme="minorHAnsi" w:cstheme="minorBidi"/>
          <w:szCs w:val="22"/>
          <w:lang w:eastAsia="en-US"/>
        </w:rPr>
        <w:t xml:space="preserve"> </w:t>
      </w:r>
      <w:proofErr w:type="spellStart"/>
      <w:r w:rsidRPr="008762EE">
        <w:rPr>
          <w:rFonts w:eastAsiaTheme="minorHAnsi" w:cstheme="minorBidi"/>
          <w:szCs w:val="22"/>
          <w:lang w:eastAsia="en-US"/>
        </w:rPr>
        <w:t>networks</w:t>
      </w:r>
      <w:proofErr w:type="spellEnd"/>
      <w:r w:rsidRPr="008762EE">
        <w:rPr>
          <w:rFonts w:eastAsiaTheme="minorHAnsi" w:cstheme="minorBidi"/>
          <w:szCs w:val="22"/>
          <w:lang w:eastAsia="en-US"/>
        </w:rPr>
        <w:t xml:space="preserve">, </w:t>
      </w:r>
      <w:proofErr w:type="spellStart"/>
      <w:r w:rsidRPr="008762EE">
        <w:rPr>
          <w:rFonts w:eastAsiaTheme="minorHAnsi" w:cstheme="minorBidi"/>
          <w:szCs w:val="22"/>
          <w:lang w:eastAsia="en-US"/>
        </w:rPr>
        <w:t>inovation</w:t>
      </w:r>
      <w:proofErr w:type="spellEnd"/>
      <w:r w:rsidRPr="008762EE">
        <w:rPr>
          <w:rFonts w:eastAsiaTheme="minorHAnsi" w:cstheme="minorBidi"/>
          <w:szCs w:val="22"/>
          <w:lang w:eastAsia="en-US"/>
        </w:rPr>
        <w:t xml:space="preserve">, marketing </w:t>
      </w:r>
      <w:proofErr w:type="spellStart"/>
      <w:r w:rsidRPr="008762EE">
        <w:rPr>
          <w:rFonts w:eastAsiaTheme="minorHAnsi" w:cstheme="minorBidi"/>
          <w:szCs w:val="22"/>
          <w:lang w:eastAsia="en-US"/>
        </w:rPr>
        <w:t>communication</w:t>
      </w:r>
      <w:proofErr w:type="spellEnd"/>
    </w:p>
    <w:p w14:paraId="11C3E4E3" w14:textId="197262D8" w:rsidR="007F265C" w:rsidRPr="00680B6E" w:rsidRDefault="007F265C" w:rsidP="00680B6E">
      <w:pPr>
        <w:spacing w:line="360" w:lineRule="auto"/>
        <w:jc w:val="both"/>
        <w:rPr>
          <w:b/>
          <w:szCs w:val="24"/>
        </w:rPr>
      </w:pPr>
      <w:bookmarkStart w:id="1" w:name="_GoBack"/>
      <w:bookmarkEnd w:id="1"/>
      <w:r w:rsidRPr="00680B6E">
        <w:rPr>
          <w:b/>
          <w:szCs w:val="24"/>
        </w:rPr>
        <w:t>Cíl práce</w:t>
      </w:r>
    </w:p>
    <w:p w14:paraId="7D6B896C" w14:textId="53528F13" w:rsidR="007F265C" w:rsidRPr="00680B6E" w:rsidRDefault="007F265C" w:rsidP="00680B6E">
      <w:pPr>
        <w:spacing w:after="160" w:line="360" w:lineRule="auto"/>
        <w:jc w:val="both"/>
        <w:rPr>
          <w:szCs w:val="24"/>
        </w:rPr>
      </w:pPr>
      <w:r w:rsidRPr="00680B6E">
        <w:rPr>
          <w:szCs w:val="24"/>
        </w:rPr>
        <w:t>Cílem práce je zjistit v jakém stavu je marketingová komunikace na sociálních sítích společnosti ACR auto, a.s. a navrhnout vhodná řešení, díky kterým se výrazně zlepší daná oblast.</w:t>
      </w:r>
      <w:r w:rsidRPr="00680B6E">
        <w:rPr>
          <w:szCs w:val="24"/>
        </w:rPr>
        <w:br w:type="page"/>
      </w:r>
    </w:p>
    <w:p w14:paraId="2B77E2CA" w14:textId="77777777" w:rsidR="007F265C" w:rsidRPr="00680B6E" w:rsidRDefault="007F265C" w:rsidP="00680B6E">
      <w:pPr>
        <w:spacing w:line="360" w:lineRule="auto"/>
        <w:jc w:val="both"/>
        <w:rPr>
          <w:b/>
          <w:szCs w:val="24"/>
        </w:rPr>
      </w:pPr>
      <w:r w:rsidRPr="00680B6E">
        <w:rPr>
          <w:b/>
          <w:szCs w:val="24"/>
        </w:rPr>
        <w:lastRenderedPageBreak/>
        <w:t>Metodika práce</w:t>
      </w:r>
    </w:p>
    <w:p w14:paraId="2E171B55" w14:textId="314422BF" w:rsidR="007F265C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>Aby bylo možné sepsat bakalářskou práci, bylo nezbytné udělat literární rešerši zabývající se danou problematikou, a to jak z knižních tak i webových zdrojů. Díky tomu jsou získány rozšířené znalosti, které jsou potřeba pro vytvoření praktické části.</w:t>
      </w:r>
    </w:p>
    <w:p w14:paraId="661AA5FD" w14:textId="1EB60780" w:rsidR="002D19B7" w:rsidRPr="00680B6E" w:rsidRDefault="002D19B7" w:rsidP="00680B6E">
      <w:pPr>
        <w:spacing w:line="360" w:lineRule="auto"/>
        <w:jc w:val="both"/>
        <w:rPr>
          <w:szCs w:val="24"/>
        </w:rPr>
      </w:pPr>
      <w:r>
        <w:rPr>
          <w:szCs w:val="24"/>
        </w:rPr>
        <w:t xml:space="preserve">Hlavní body z obsahu jsou popisy marketingové komunikace, komunikace na sociálních sítích a nezbytných části pro správné fungování marketingové komunikace jako například CRM systémy nebo </w:t>
      </w:r>
      <w:proofErr w:type="spellStart"/>
      <w:r>
        <w:rPr>
          <w:szCs w:val="24"/>
        </w:rPr>
        <w:t>Cookies</w:t>
      </w:r>
      <w:proofErr w:type="spellEnd"/>
      <w:r>
        <w:rPr>
          <w:szCs w:val="24"/>
        </w:rPr>
        <w:t xml:space="preserve"> soubory. Praktická část se věnuje představení nejdůležitějších subjektů, které jsou nutné znát ke správnému chodu ACR auto, a.s. Dále je zde popsána marketingová komunikace i v online podobě dané společnosti. Dále se práce věnuje porovnání s konkurencí, marketingovému rámci, kvalitě fotek nebo doporučením z rozhovorů.</w:t>
      </w:r>
    </w:p>
    <w:p w14:paraId="47805994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V praktické části pomocí vědecké metody deskripce budu popisovat aktuální stav marketingové komunikace ve společnosti ACR auto, a.s. včetně pozitivních i negativních řešení, které firma nyní dělá </w:t>
      </w:r>
      <w:sdt>
        <w:sdtPr>
          <w:rPr>
            <w:szCs w:val="24"/>
          </w:rPr>
          <w:id w:val="235292501"/>
          <w:citation/>
        </w:sdtPr>
        <w:sdtEndPr/>
        <w:sdtContent>
          <w:r w:rsidRPr="00680B6E">
            <w:rPr>
              <w:szCs w:val="24"/>
            </w:rPr>
            <w:fldChar w:fldCharType="begin"/>
          </w:r>
          <w:r w:rsidRPr="00680B6E">
            <w:rPr>
              <w:szCs w:val="24"/>
            </w:rPr>
            <w:instrText xml:space="preserve"> CITATION Z3d4dwWsVGXYK5Pj </w:instrText>
          </w:r>
          <w:r w:rsidRPr="00680B6E">
            <w:rPr>
              <w:szCs w:val="24"/>
            </w:rPr>
            <w:fldChar w:fldCharType="separate"/>
          </w:r>
          <w:r w:rsidRPr="00680B6E">
            <w:rPr>
              <w:szCs w:val="24"/>
            </w:rPr>
            <w:t>(Deskripce, 2017)</w:t>
          </w:r>
          <w:r w:rsidRPr="00680B6E">
            <w:rPr>
              <w:szCs w:val="24"/>
            </w:rPr>
            <w:fldChar w:fldCharType="end"/>
          </w:r>
        </w:sdtContent>
      </w:sdt>
      <w:r w:rsidRPr="00680B6E">
        <w:rPr>
          <w:szCs w:val="24"/>
        </w:rPr>
        <w:t>.</w:t>
      </w:r>
    </w:p>
    <w:p w14:paraId="21F96A78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Metodou komparace bude ukázáno, jak si daná firma stojí v porovnání s jejími největšími konkurenty na trhu, přesně Mercedes-Benz, Audi a Volvo. Porovnání bude jak v regionálním, tak i v rámci státu a světa </w:t>
      </w:r>
      <w:sdt>
        <w:sdtPr>
          <w:rPr>
            <w:szCs w:val="24"/>
          </w:rPr>
          <w:id w:val="1702202562"/>
          <w:citation/>
        </w:sdtPr>
        <w:sdtEndPr/>
        <w:sdtContent>
          <w:r w:rsidRPr="00680B6E">
            <w:rPr>
              <w:szCs w:val="24"/>
            </w:rPr>
            <w:fldChar w:fldCharType="begin"/>
          </w:r>
          <w:r w:rsidRPr="00680B6E">
            <w:rPr>
              <w:szCs w:val="24"/>
            </w:rPr>
            <w:instrText xml:space="preserve"> CITATION eiNfqmysVuyww1Q7 </w:instrText>
          </w:r>
          <w:r w:rsidRPr="00680B6E">
            <w:rPr>
              <w:szCs w:val="24"/>
            </w:rPr>
            <w:fldChar w:fldCharType="separate"/>
          </w:r>
          <w:r w:rsidRPr="00680B6E">
            <w:rPr>
              <w:szCs w:val="24"/>
            </w:rPr>
            <w:t>(Komparace, 2017)</w:t>
          </w:r>
          <w:r w:rsidRPr="00680B6E">
            <w:rPr>
              <w:szCs w:val="24"/>
            </w:rPr>
            <w:fldChar w:fldCharType="end"/>
          </w:r>
        </w:sdtContent>
      </w:sdt>
      <w:r w:rsidRPr="00680B6E">
        <w:rPr>
          <w:szCs w:val="24"/>
        </w:rPr>
        <w:t>.</w:t>
      </w:r>
    </w:p>
    <w:p w14:paraId="7876400D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Dále budou získány informace pomocí </w:t>
      </w:r>
      <w:proofErr w:type="spellStart"/>
      <w:r w:rsidRPr="00680B6E">
        <w:rPr>
          <w:szCs w:val="24"/>
        </w:rPr>
        <w:t>polostrukturovaného</w:t>
      </w:r>
      <w:proofErr w:type="spellEnd"/>
      <w:r w:rsidRPr="00680B6E">
        <w:rPr>
          <w:szCs w:val="24"/>
        </w:rPr>
        <w:t xml:space="preserve"> rozhovoru, který je připraven dopředu, avšak může se v závislosti na průběhu rozhovoru stočit jinam, aby se poté vrátil zpět k předem připraveným otázkám </w:t>
      </w:r>
      <w:sdt>
        <w:sdtPr>
          <w:rPr>
            <w:szCs w:val="24"/>
          </w:rPr>
          <w:id w:val="-1879541267"/>
          <w:citation/>
        </w:sdtPr>
        <w:sdtEndPr/>
        <w:sdtContent>
          <w:r w:rsidRPr="00680B6E">
            <w:rPr>
              <w:szCs w:val="24"/>
            </w:rPr>
            <w:fldChar w:fldCharType="begin"/>
          </w:r>
          <w:r w:rsidRPr="00680B6E">
            <w:rPr>
              <w:szCs w:val="24"/>
            </w:rPr>
            <w:instrText xml:space="preserve"> CITATION HP8nJ3UrbrGCAGhi </w:instrText>
          </w:r>
          <w:r w:rsidRPr="00680B6E">
            <w:rPr>
              <w:szCs w:val="24"/>
            </w:rPr>
            <w:fldChar w:fldCharType="separate"/>
          </w:r>
          <w:r w:rsidRPr="00680B6E">
            <w:rPr>
              <w:szCs w:val="24"/>
            </w:rPr>
            <w:t>(Kozel, 2006)</w:t>
          </w:r>
          <w:r w:rsidRPr="00680B6E">
            <w:rPr>
              <w:szCs w:val="24"/>
            </w:rPr>
            <w:fldChar w:fldCharType="end"/>
          </w:r>
        </w:sdtContent>
      </w:sdt>
      <w:r w:rsidRPr="00680B6E">
        <w:rPr>
          <w:szCs w:val="24"/>
        </w:rPr>
        <w:t xml:space="preserve">. Rozhovor proběhne se dvěma zástupci marketingového oddělení, přesněji s marketingovou ředitelkou Janou </w:t>
      </w:r>
      <w:proofErr w:type="spellStart"/>
      <w:r w:rsidRPr="00680B6E">
        <w:rPr>
          <w:szCs w:val="24"/>
        </w:rPr>
        <w:t>Větrovocou</w:t>
      </w:r>
      <w:proofErr w:type="spellEnd"/>
      <w:r w:rsidRPr="00680B6E">
        <w:rPr>
          <w:szCs w:val="24"/>
        </w:rPr>
        <w:t xml:space="preserve"> a její podřízenou Dominikou </w:t>
      </w:r>
      <w:proofErr w:type="spellStart"/>
      <w:r w:rsidRPr="00680B6E">
        <w:rPr>
          <w:szCs w:val="24"/>
        </w:rPr>
        <w:t>Malechovou</w:t>
      </w:r>
      <w:proofErr w:type="spellEnd"/>
      <w:r w:rsidRPr="00680B6E">
        <w:rPr>
          <w:szCs w:val="24"/>
        </w:rPr>
        <w:t xml:space="preserve">. Rozhovor bude situován do prostor </w:t>
      </w:r>
      <w:proofErr w:type="spellStart"/>
      <w:r w:rsidRPr="00680B6E">
        <w:rPr>
          <w:szCs w:val="24"/>
        </w:rPr>
        <w:t>showroomu</w:t>
      </w:r>
      <w:proofErr w:type="spellEnd"/>
      <w:r w:rsidRPr="00680B6E">
        <w:rPr>
          <w:szCs w:val="24"/>
        </w:rPr>
        <w:t xml:space="preserve"> společnosti ACR auto, </w:t>
      </w:r>
      <w:proofErr w:type="spellStart"/>
      <w:r w:rsidRPr="00680B6E">
        <w:rPr>
          <w:szCs w:val="24"/>
        </w:rPr>
        <w:t>a.s</w:t>
      </w:r>
      <w:proofErr w:type="spellEnd"/>
      <w:r w:rsidRPr="00680B6E">
        <w:rPr>
          <w:szCs w:val="24"/>
        </w:rPr>
        <w:t xml:space="preserve"> a bude proveden třetí týden v březnu 2022 a to současně s ředitelkou i její podřízenou. Tyto znalosti pomůžou k pochopení, jak funguje marketing a marketingová komunikace ve společnosti ACR auto, a.s. nejen na sociálních sítích, ale i v obecné rovině. Od daného oddělení budou poskytnuty podklady a informace, jak funguje marketingová komunikace na sociálních sítích, například popis cílení reklamy, </w:t>
      </w:r>
      <w:proofErr w:type="spellStart"/>
      <w:r w:rsidRPr="00680B6E">
        <w:rPr>
          <w:szCs w:val="24"/>
        </w:rPr>
        <w:t>LeadAds</w:t>
      </w:r>
      <w:proofErr w:type="spellEnd"/>
      <w:r w:rsidRPr="00680B6E">
        <w:rPr>
          <w:szCs w:val="24"/>
        </w:rPr>
        <w:t xml:space="preserve"> atd.</w:t>
      </w:r>
    </w:p>
    <w:p w14:paraId="6B843758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Dalšími dvěma rozhovory, konkrétně s pracovníkem marketingové agentury </w:t>
      </w:r>
      <w:proofErr w:type="spellStart"/>
      <w:r w:rsidRPr="00680B6E">
        <w:rPr>
          <w:szCs w:val="24"/>
        </w:rPr>
        <w:t>ViVa</w:t>
      </w:r>
      <w:proofErr w:type="spellEnd"/>
      <w:r w:rsidRPr="00680B6E">
        <w:rPr>
          <w:szCs w:val="24"/>
        </w:rPr>
        <w:t xml:space="preserve"> Marketing Bc. Nicolou </w:t>
      </w:r>
      <w:proofErr w:type="spellStart"/>
      <w:r w:rsidRPr="00680B6E">
        <w:rPr>
          <w:szCs w:val="24"/>
        </w:rPr>
        <w:t>Garbaczovou</w:t>
      </w:r>
      <w:proofErr w:type="spellEnd"/>
      <w:r w:rsidRPr="00680B6E">
        <w:rPr>
          <w:szCs w:val="24"/>
        </w:rPr>
        <w:t xml:space="preserve"> a profesionální fotografkou Ing. Simonou Rekovou, bude zjištěno, jak by správně měla firma pracovat na sociálních sítích, jaký si má vytvořit rámec, na co se zaměřit a také, jak by měla vytvořit obsah tak, aby byl zajímavý pro co největší počet sledujících. Oba tyto rozhovory proběhnou v prostorách ACR auto, a.s., s marketingovým specialistou začátkem února 2022 a s fotografkou v půlce února.</w:t>
      </w:r>
    </w:p>
    <w:p w14:paraId="4A4C1824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lastRenderedPageBreak/>
        <w:t>S fotografem bude vytvořeno několik setů fotek, které fotograf nafotí a upraví v programu na zpracování fotografií. Tyto sety budou předány povolaným osobám s přístupem na sociální sítě ACR auto, a.s.</w:t>
      </w:r>
    </w:p>
    <w:p w14:paraId="6446E994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>Velmi důležitým prvkem bude aplikace doporučených činností, které poskytne marketingový specialista a profesionální fotograf, přímo do praxe. Veškerý nový obsah bude po konzultaci s marketingovým oddělením přidáván na sítě a bude zkoumáno, jakých výsledků dosáhne nový formát obsahu.</w:t>
      </w:r>
    </w:p>
    <w:p w14:paraId="0F7BBE11" w14:textId="77777777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Díky tomu, že v dané firmě několik let pracuji, dokázal jsem si udělat analýzu, jak daný marketing firmy funguje, v práci je tedy použita metoda syntézy a analýzy, kdy bude rozloženo počínání na sociálních sítích v menší části, poté bude opět složeno do jednoho funkčnějšího celku </w:t>
      </w:r>
      <w:sdt>
        <w:sdtPr>
          <w:rPr>
            <w:szCs w:val="24"/>
          </w:rPr>
          <w:id w:val="-1679193389"/>
          <w:citation/>
        </w:sdtPr>
        <w:sdtEndPr/>
        <w:sdtContent>
          <w:r w:rsidRPr="00680B6E">
            <w:rPr>
              <w:szCs w:val="24"/>
            </w:rPr>
            <w:fldChar w:fldCharType="begin"/>
          </w:r>
          <w:r w:rsidRPr="00680B6E">
            <w:rPr>
              <w:szCs w:val="24"/>
            </w:rPr>
            <w:instrText xml:space="preserve"> CITATION IaHn9CgwN6Ud34CO </w:instrText>
          </w:r>
          <w:r w:rsidRPr="00680B6E">
            <w:rPr>
              <w:szCs w:val="24"/>
            </w:rPr>
            <w:fldChar w:fldCharType="separate"/>
          </w:r>
          <w:r w:rsidRPr="00680B6E">
            <w:rPr>
              <w:szCs w:val="24"/>
            </w:rPr>
            <w:t>(Analýza a syntéza, 2017)</w:t>
          </w:r>
          <w:r w:rsidRPr="00680B6E">
            <w:rPr>
              <w:szCs w:val="24"/>
            </w:rPr>
            <w:fldChar w:fldCharType="end"/>
          </w:r>
        </w:sdtContent>
      </w:sdt>
      <w:r w:rsidRPr="00680B6E">
        <w:rPr>
          <w:szCs w:val="24"/>
        </w:rPr>
        <w:t>.</w:t>
      </w:r>
    </w:p>
    <w:p w14:paraId="193749DA" w14:textId="619BD32E" w:rsidR="009A6A38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>Na základě reálné interakce budou firmě doporučené návrhy, které by měly vést ke zlepšení marketingové komunikace na sociálních sítích.</w:t>
      </w:r>
    </w:p>
    <w:p w14:paraId="32016CF8" w14:textId="77777777" w:rsidR="009A6A38" w:rsidRPr="00680B6E" w:rsidRDefault="009A6A38" w:rsidP="00680B6E">
      <w:pPr>
        <w:spacing w:after="160" w:line="360" w:lineRule="auto"/>
        <w:jc w:val="both"/>
        <w:rPr>
          <w:szCs w:val="24"/>
        </w:rPr>
      </w:pPr>
      <w:r w:rsidRPr="00680B6E">
        <w:rPr>
          <w:szCs w:val="24"/>
        </w:rPr>
        <w:br w:type="page"/>
      </w:r>
    </w:p>
    <w:p w14:paraId="2147B182" w14:textId="2C25CC27" w:rsidR="007F265C" w:rsidRPr="00680B6E" w:rsidRDefault="007F265C" w:rsidP="00680B6E">
      <w:pPr>
        <w:spacing w:line="360" w:lineRule="auto"/>
        <w:jc w:val="both"/>
        <w:rPr>
          <w:b/>
          <w:szCs w:val="24"/>
        </w:rPr>
      </w:pPr>
      <w:r w:rsidRPr="00680B6E">
        <w:rPr>
          <w:b/>
          <w:szCs w:val="24"/>
        </w:rPr>
        <w:lastRenderedPageBreak/>
        <w:t xml:space="preserve">Důležité </w:t>
      </w:r>
      <w:r w:rsidR="009A6A38" w:rsidRPr="00680B6E">
        <w:rPr>
          <w:b/>
          <w:szCs w:val="24"/>
        </w:rPr>
        <w:t>části</w:t>
      </w:r>
      <w:r w:rsidRPr="00680B6E">
        <w:rPr>
          <w:b/>
          <w:szCs w:val="24"/>
        </w:rPr>
        <w:t xml:space="preserve"> z řízených rozhovorů</w:t>
      </w:r>
    </w:p>
    <w:p w14:paraId="25C1DC26" w14:textId="19275C83" w:rsidR="009A6A38" w:rsidRPr="00680B6E" w:rsidRDefault="009A6A38" w:rsidP="00680B6E">
      <w:pPr>
        <w:spacing w:line="360" w:lineRule="auto"/>
        <w:jc w:val="both"/>
        <w:rPr>
          <w:b/>
          <w:szCs w:val="24"/>
        </w:rPr>
      </w:pPr>
      <w:r w:rsidRPr="00680B6E">
        <w:rPr>
          <w:b/>
          <w:szCs w:val="24"/>
        </w:rPr>
        <w:t>Rozhovor se zaměstnanci marketingového oddělení</w:t>
      </w:r>
    </w:p>
    <w:p w14:paraId="28ABF558" w14:textId="028EA6D5" w:rsidR="007F265C" w:rsidRPr="00680B6E" w:rsidRDefault="007F265C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Z řízeného rozhovoru se zaměstnanci z marketingového oddělení ACR auto, a.s. byl zjištěn aktuální </w:t>
      </w:r>
      <w:r w:rsidR="009A6A38" w:rsidRPr="00680B6E">
        <w:rPr>
          <w:szCs w:val="24"/>
        </w:rPr>
        <w:t>stav a bylo zodpovězeno na otázky týkající se marketingové komunikace. Bylo také zjištěno, jakým směrem se firma chce ubírat v rámci marketingu a podle toho byly nastaveny i různá doporučení, například co se týče najmutí marketingové agentury a investice do obsahu.</w:t>
      </w:r>
    </w:p>
    <w:p w14:paraId="460D2D46" w14:textId="4A62BB4A" w:rsidR="009A6A38" w:rsidRPr="00680B6E" w:rsidRDefault="009A6A38" w:rsidP="00680B6E">
      <w:pPr>
        <w:spacing w:line="360" w:lineRule="auto"/>
        <w:jc w:val="both"/>
        <w:rPr>
          <w:b/>
          <w:szCs w:val="24"/>
        </w:rPr>
      </w:pPr>
      <w:r w:rsidRPr="00680B6E">
        <w:rPr>
          <w:b/>
          <w:szCs w:val="24"/>
        </w:rPr>
        <w:t>Rozhovor s marketingovým specialistou</w:t>
      </w:r>
    </w:p>
    <w:bookmarkEnd w:id="0"/>
    <w:p w14:paraId="47BE6026" w14:textId="0E9FA5CF" w:rsidR="004579E9" w:rsidRPr="00680B6E" w:rsidRDefault="009A6A38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>Díky tomuto rozhovoru vznikl marketingový rámec, doporučení ohledně přidávání obsahu během vánočních svátků a další doporučení, která byla z velké části aplikována. Dále se zjistilo, kolik by přibližně stála marketingová agentura, případně jestli má smysl jí najmout.</w:t>
      </w:r>
    </w:p>
    <w:p w14:paraId="7BBE3717" w14:textId="019C6448" w:rsidR="009A6A38" w:rsidRPr="00680B6E" w:rsidRDefault="009A6A38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>Rozhovor s fotografkou</w:t>
      </w:r>
    </w:p>
    <w:p w14:paraId="4B5454C2" w14:textId="20A5345E" w:rsidR="009A6A38" w:rsidRPr="00680B6E" w:rsidRDefault="009A6A38" w:rsidP="00680B6E">
      <w:pPr>
        <w:spacing w:line="360" w:lineRule="auto"/>
        <w:jc w:val="both"/>
        <w:rPr>
          <w:szCs w:val="24"/>
        </w:rPr>
      </w:pPr>
      <w:r w:rsidRPr="00680B6E">
        <w:rPr>
          <w:szCs w:val="24"/>
        </w:rPr>
        <w:t xml:space="preserve">Fotografka dala doporučení týkající se tvorby a úpravy fotek, důležitá doporučení byla řečena i v rámci kompozice. Fotografka dostala k dispozici dvě fotografie s různými počty interakcí na síti </w:t>
      </w:r>
      <w:proofErr w:type="spellStart"/>
      <w:r w:rsidRPr="00680B6E">
        <w:rPr>
          <w:szCs w:val="24"/>
        </w:rPr>
        <w:t>Instagram</w:t>
      </w:r>
      <w:proofErr w:type="spellEnd"/>
      <w:r w:rsidRPr="00680B6E">
        <w:rPr>
          <w:szCs w:val="24"/>
        </w:rPr>
        <w:t xml:space="preserve"> firmy ACR auto, a.s. kde popisovala, proč jedna má více interakcí a druhá podstatně méně.</w:t>
      </w:r>
    </w:p>
    <w:p w14:paraId="7CD6CB24" w14:textId="77777777" w:rsidR="009A6A38" w:rsidRPr="00680B6E" w:rsidRDefault="009A6A38" w:rsidP="00680B6E">
      <w:pPr>
        <w:spacing w:after="160" w:line="360" w:lineRule="auto"/>
        <w:jc w:val="both"/>
        <w:rPr>
          <w:szCs w:val="24"/>
        </w:rPr>
      </w:pPr>
      <w:r w:rsidRPr="00680B6E">
        <w:rPr>
          <w:szCs w:val="24"/>
        </w:rPr>
        <w:br w:type="page"/>
      </w:r>
    </w:p>
    <w:p w14:paraId="3FEB0D22" w14:textId="6EA6F36A" w:rsidR="009A6A38" w:rsidRPr="00680B6E" w:rsidRDefault="009A6A38" w:rsidP="00680B6E">
      <w:pPr>
        <w:pStyle w:val="Nadpis2"/>
        <w:spacing w:line="360" w:lineRule="auto"/>
        <w:jc w:val="both"/>
        <w:rPr>
          <w:b/>
          <w:i w:val="0"/>
        </w:rPr>
      </w:pPr>
      <w:r w:rsidRPr="00680B6E">
        <w:rPr>
          <w:b/>
          <w:i w:val="0"/>
        </w:rPr>
        <w:lastRenderedPageBreak/>
        <w:t>Návrhy a doporučení</w:t>
      </w:r>
    </w:p>
    <w:p w14:paraId="3763A0DA" w14:textId="77777777" w:rsidR="009A6A38" w:rsidRPr="00680B6E" w:rsidRDefault="009A6A38" w:rsidP="00680B6E">
      <w:pPr>
        <w:spacing w:line="360" w:lineRule="auto"/>
        <w:jc w:val="both"/>
      </w:pPr>
      <w:r w:rsidRPr="00680B6E">
        <w:t xml:space="preserve">Na základě rozhovoru s marketingovým specialistou byla vytvořena doporučení pro větší kvalitu marketingové komunikace na sociálních sítích ve firmě ACR auto, a.s. </w:t>
      </w:r>
    </w:p>
    <w:p w14:paraId="041E9A53" w14:textId="4B6CD280" w:rsidR="009A6A38" w:rsidRPr="00680B6E" w:rsidRDefault="009A6A38" w:rsidP="00680B6E">
      <w:pPr>
        <w:pStyle w:val="Nadpis3"/>
        <w:jc w:val="both"/>
        <w:rPr>
          <w:rFonts w:cs="Times New Roman"/>
        </w:rPr>
      </w:pPr>
      <w:bookmarkStart w:id="2" w:name="_Toc100641240"/>
      <w:r w:rsidRPr="00680B6E">
        <w:rPr>
          <w:rFonts w:cs="Times New Roman"/>
        </w:rPr>
        <w:t>Marketingový rámec</w:t>
      </w:r>
      <w:bookmarkEnd w:id="2"/>
    </w:p>
    <w:p w14:paraId="25130E70" w14:textId="7D767C78" w:rsidR="009A6A38" w:rsidRPr="00680B6E" w:rsidRDefault="009A6A38" w:rsidP="00680B6E">
      <w:pPr>
        <w:spacing w:line="360" w:lineRule="auto"/>
        <w:jc w:val="both"/>
      </w:pPr>
      <w:r w:rsidRPr="00680B6E">
        <w:t>Marketingový specialista doporučil vytvoření orientačního rámce</w:t>
      </w:r>
      <w:r w:rsidR="00680B6E">
        <w:t xml:space="preserve">, </w:t>
      </w:r>
      <w:r w:rsidRPr="00680B6E">
        <w:t>kdy a jak se bude přidávat konkrétní obsah na sociální sítě. Tento postup se zrealizoval z části, na druhou stranu, byl prokonzultován s marketingovým oddělením a bude v nejbližší době doladěn. Marketingový rámec se bude držet toho, aby hlavní propagace směřoval</w:t>
      </w:r>
      <w:r w:rsidR="00680B6E">
        <w:t>a</w:t>
      </w:r>
      <w:r w:rsidRPr="00680B6E">
        <w:t xml:space="preserve"> na sportovní divizi BMW a </w:t>
      </w:r>
      <w:proofErr w:type="spellStart"/>
      <w:r w:rsidRPr="00680B6E">
        <w:t>elektromobilitu</w:t>
      </w:r>
      <w:proofErr w:type="spellEnd"/>
      <w:r w:rsidRPr="00680B6E">
        <w:t>.</w:t>
      </w:r>
    </w:p>
    <w:p w14:paraId="671D9F93" w14:textId="28D46094" w:rsidR="009A6A38" w:rsidRPr="00680B6E" w:rsidRDefault="009A6A38" w:rsidP="00680B6E">
      <w:pPr>
        <w:pStyle w:val="Nadpis3"/>
        <w:jc w:val="both"/>
        <w:rPr>
          <w:rFonts w:cs="Times New Roman"/>
        </w:rPr>
      </w:pPr>
      <w:bookmarkStart w:id="3" w:name="_Toc100641241"/>
      <w:r w:rsidRPr="00680B6E">
        <w:rPr>
          <w:rFonts w:cs="Times New Roman"/>
        </w:rPr>
        <w:t>Stabilizace dvou hlavních sociálních sítí</w:t>
      </w:r>
      <w:bookmarkEnd w:id="3"/>
    </w:p>
    <w:p w14:paraId="767FAFC7" w14:textId="0F0845DC" w:rsidR="009A6A38" w:rsidRPr="00680B6E" w:rsidRDefault="009A6A38" w:rsidP="00680B6E">
      <w:pPr>
        <w:spacing w:line="360" w:lineRule="auto"/>
        <w:jc w:val="both"/>
      </w:pPr>
      <w:r w:rsidRPr="00680B6E">
        <w:t xml:space="preserve">Bylo výrazně doporučeno, aby firma stabilizovala dvě hlavní sociální sítě, konkrétně </w:t>
      </w:r>
      <w:proofErr w:type="spellStart"/>
      <w:r w:rsidRPr="00680B6E">
        <w:t>Instagram</w:t>
      </w:r>
      <w:proofErr w:type="spellEnd"/>
      <w:r w:rsidRPr="00680B6E">
        <w:t xml:space="preserve"> a </w:t>
      </w:r>
      <w:proofErr w:type="spellStart"/>
      <w:r w:rsidRPr="00680B6E">
        <w:t>Facebook</w:t>
      </w:r>
      <w:proofErr w:type="spellEnd"/>
      <w:r w:rsidRPr="00680B6E">
        <w:t xml:space="preserve">, které trpěly na to, že obsah byl přidáván nekoncepčně a nebyl kvalitní. Od </w:t>
      </w:r>
      <w:proofErr w:type="gramStart"/>
      <w:r w:rsidRPr="00680B6E">
        <w:t>11.2.2022</w:t>
      </w:r>
      <w:proofErr w:type="gramEnd"/>
      <w:r w:rsidRPr="00680B6E">
        <w:t xml:space="preserve">, kdy byl vytvořen základní marketingový rámec a začal se přidávat obsah koncepčně, se navýšil procentuální dosah a mírně i počet sledujících. </w:t>
      </w:r>
    </w:p>
    <w:p w14:paraId="1B875C48" w14:textId="7689CCB4" w:rsidR="009A6A38" w:rsidRPr="00680B6E" w:rsidRDefault="009A6A38" w:rsidP="00680B6E">
      <w:pPr>
        <w:pStyle w:val="Nadpis3"/>
        <w:jc w:val="both"/>
        <w:rPr>
          <w:rFonts w:cs="Times New Roman"/>
        </w:rPr>
      </w:pPr>
      <w:bookmarkStart w:id="4" w:name="_Toc100641242"/>
      <w:r w:rsidRPr="00680B6E">
        <w:rPr>
          <w:rFonts w:cs="Times New Roman"/>
        </w:rPr>
        <w:t>Zdůraznění důležitých událostí</w:t>
      </w:r>
      <w:bookmarkEnd w:id="4"/>
    </w:p>
    <w:p w14:paraId="32EBFAB7" w14:textId="4EB225A9" w:rsidR="009A6A38" w:rsidRPr="00680B6E" w:rsidRDefault="009A6A38" w:rsidP="00680B6E">
      <w:pPr>
        <w:spacing w:line="360" w:lineRule="auto"/>
        <w:jc w:val="both"/>
      </w:pPr>
      <w:r w:rsidRPr="00680B6E">
        <w:t>Důležité události firmy musí být opět po konzultaci s marketingovým specialistou více zvý</w:t>
      </w:r>
      <w:r w:rsidR="00680B6E">
        <w:t xml:space="preserve">razněny. </w:t>
      </w:r>
      <w:r w:rsidRPr="00680B6E">
        <w:t>V práci je konkrétní návrh řešení, který obsahuje větší počet příspěvků pro významné události a také propagaci k vytvoření soutěže, která přiláká nové sledující. Příspěvky budou pro příští rok přidávány již v průběhu listopadu a budou mít vánoční tématiku nebo vzdělávací charakter</w:t>
      </w:r>
    </w:p>
    <w:p w14:paraId="21FE200A" w14:textId="77777777" w:rsidR="009A6A38" w:rsidRPr="00680B6E" w:rsidRDefault="009A6A38" w:rsidP="00680B6E">
      <w:pPr>
        <w:pStyle w:val="Nadpis3"/>
        <w:jc w:val="both"/>
        <w:rPr>
          <w:rFonts w:cs="Times New Roman"/>
        </w:rPr>
      </w:pPr>
      <w:bookmarkStart w:id="5" w:name="_Toc100641243"/>
      <w:r w:rsidRPr="00680B6E">
        <w:rPr>
          <w:rFonts w:cs="Times New Roman"/>
        </w:rPr>
        <w:t>5.1.4 Používání aplikací</w:t>
      </w:r>
      <w:bookmarkEnd w:id="5"/>
    </w:p>
    <w:p w14:paraId="2A550E49" w14:textId="77777777" w:rsidR="00680B6E" w:rsidRDefault="009A6A38" w:rsidP="00680B6E">
      <w:pPr>
        <w:spacing w:line="360" w:lineRule="auto"/>
        <w:jc w:val="both"/>
      </w:pPr>
      <w:r w:rsidRPr="00680B6E">
        <w:t xml:space="preserve">V rámci doporučení byly staženy a nainstalovány aplikace </w:t>
      </w:r>
      <w:proofErr w:type="spellStart"/>
      <w:r w:rsidRPr="00680B6E">
        <w:t>Planoly</w:t>
      </w:r>
      <w:proofErr w:type="spellEnd"/>
      <w:r w:rsidRPr="00680B6E">
        <w:t xml:space="preserve"> a Layout. </w:t>
      </w:r>
      <w:proofErr w:type="spellStart"/>
      <w:r w:rsidRPr="00680B6E">
        <w:t>Planoly</w:t>
      </w:r>
      <w:proofErr w:type="spellEnd"/>
      <w:r w:rsidRPr="00680B6E">
        <w:t xml:space="preserve"> pomůže s přidáváním příspěvků a udržení koncepce marketingového rámce. Aplikace Layout je již používána a díky ní jsou tvořeny koláže na tvorbu digitálního obsahu. Koláž přidaná na sociální sítě </w:t>
      </w:r>
      <w:proofErr w:type="spellStart"/>
      <w:r w:rsidRPr="00680B6E">
        <w:t>Instagram</w:t>
      </w:r>
      <w:proofErr w:type="spellEnd"/>
      <w:r w:rsidRPr="00680B6E">
        <w:t xml:space="preserve"> a </w:t>
      </w:r>
      <w:proofErr w:type="spellStart"/>
      <w:r w:rsidRPr="00680B6E">
        <w:t>Facebook</w:t>
      </w:r>
      <w:proofErr w:type="spellEnd"/>
      <w:r w:rsidRPr="00680B6E">
        <w:t xml:space="preserve">, kde je zobrazeno auto ze sportovní divize (konkrétně BMW M3 </w:t>
      </w:r>
      <w:proofErr w:type="spellStart"/>
      <w:r w:rsidRPr="00680B6E">
        <w:t>Competition</w:t>
      </w:r>
      <w:proofErr w:type="spellEnd"/>
      <w:r w:rsidRPr="00680B6E">
        <w:t xml:space="preserve"> ve speciální barvě z programu Dakar </w:t>
      </w:r>
      <w:proofErr w:type="spellStart"/>
      <w:r w:rsidRPr="00680B6E">
        <w:t>Yellow</w:t>
      </w:r>
      <w:proofErr w:type="spellEnd"/>
      <w:r w:rsidRPr="00680B6E">
        <w:t xml:space="preserve">), oslovila ke dni </w:t>
      </w:r>
      <w:proofErr w:type="gramStart"/>
      <w:r w:rsidRPr="00680B6E">
        <w:t>8.4.2022</w:t>
      </w:r>
      <w:proofErr w:type="gramEnd"/>
      <w:r w:rsidRPr="00680B6E">
        <w:t xml:space="preserve"> přesně 114 účtů, z nichž 73 je z aktuálních sledujících a 41 je z účtů, které doposud nesledovaly daný obsah. Tato koláž zaznamenala několik interakcí, přesněji 20 „to se mi líbí“, pod příspěvkem byly 4 komentáře a 1 uživatel si danou fotku uložil do oblíbených.</w:t>
      </w:r>
      <w:bookmarkStart w:id="6" w:name="_Toc100641244"/>
    </w:p>
    <w:p w14:paraId="3BCCC9FF" w14:textId="1C11D7AB" w:rsidR="009A6A38" w:rsidRPr="00680B6E" w:rsidRDefault="009A6A38" w:rsidP="00680B6E">
      <w:pPr>
        <w:spacing w:line="360" w:lineRule="auto"/>
        <w:jc w:val="both"/>
      </w:pPr>
      <w:r w:rsidRPr="00680B6E">
        <w:rPr>
          <w:b/>
        </w:rPr>
        <w:t>Tvorba digitálního obsahu</w:t>
      </w:r>
      <w:bookmarkEnd w:id="6"/>
    </w:p>
    <w:p w14:paraId="2A85CEA7" w14:textId="76CEBA60" w:rsidR="009A6A38" w:rsidRPr="00680B6E" w:rsidRDefault="009A6A38" w:rsidP="00680B6E">
      <w:pPr>
        <w:spacing w:line="360" w:lineRule="auto"/>
        <w:jc w:val="both"/>
      </w:pPr>
      <w:r w:rsidRPr="00680B6E">
        <w:t xml:space="preserve">Marketingovým specialistou bylo doporučeno, aby se vytvářela i krátká videa, která budou přidávána do </w:t>
      </w:r>
      <w:proofErr w:type="spellStart"/>
      <w:r w:rsidRPr="00680B6E">
        <w:t>Stories</w:t>
      </w:r>
      <w:proofErr w:type="spellEnd"/>
      <w:r w:rsidRPr="00680B6E">
        <w:t xml:space="preserve"> na </w:t>
      </w:r>
      <w:proofErr w:type="spellStart"/>
      <w:r w:rsidRPr="00680B6E">
        <w:t>Instagramu</w:t>
      </w:r>
      <w:proofErr w:type="spellEnd"/>
      <w:r w:rsidRPr="00680B6E">
        <w:t>. Uživatelé si žádají větší počet videí v krátkých příbězích, než fotografie na hlavní stránce, i tak je kvalita fotografií velmi důležitá.</w:t>
      </w:r>
    </w:p>
    <w:p w14:paraId="71595829" w14:textId="038E82DF" w:rsidR="009A6A38" w:rsidRPr="00680B6E" w:rsidRDefault="009A6A38" w:rsidP="00680B6E">
      <w:pPr>
        <w:spacing w:line="360" w:lineRule="auto"/>
        <w:jc w:val="both"/>
      </w:pPr>
      <w:r w:rsidRPr="00680B6E">
        <w:lastRenderedPageBreak/>
        <w:t xml:space="preserve">Vzhledem k tomu, že kvalita fotografií byla velmi nízká, byl zrealizován </w:t>
      </w:r>
      <w:proofErr w:type="spellStart"/>
      <w:r w:rsidRPr="00680B6E">
        <w:t>polostrukturovaný</w:t>
      </w:r>
      <w:proofErr w:type="spellEnd"/>
      <w:r w:rsidRPr="00680B6E">
        <w:t xml:space="preserve"> rozhovor s fotografkou Simonou Rekovou, která dala jasné doporučení, jak by se měly fotografie vytvářet. Na základě porovnání dvou fotografií, z nichž jedna měla dobrý </w:t>
      </w:r>
      <w:proofErr w:type="gramStart"/>
      <w:r w:rsidRPr="00680B6E">
        <w:t xml:space="preserve">dosah </w:t>
      </w:r>
      <w:r w:rsidR="00306137">
        <w:t xml:space="preserve"> a druhá</w:t>
      </w:r>
      <w:proofErr w:type="gramEnd"/>
      <w:r w:rsidRPr="00680B6E">
        <w:t xml:space="preserve"> měla špatný dosah, byly poskytnuty doporučené činnosti. Zlepšení kvality kompozice, nefotit na pozadí, kde je vyfocená budova s okny nebo volit kontrastní prostředí, aby vůz neměl stejnou barvu jako pozadí. Dále fotky musí být mírně upravovány pomocí filtrů nebo programů k tomu určených, pro zvýraznění barev. Jako další doporučení je vytvořit ideální plochu pro focení.</w:t>
      </w:r>
    </w:p>
    <w:p w14:paraId="633FB53E" w14:textId="78188134" w:rsidR="009A6A38" w:rsidRPr="00680B6E" w:rsidRDefault="00680B6E" w:rsidP="00680B6E">
      <w:pPr>
        <w:pStyle w:val="Nadpis2"/>
        <w:spacing w:line="360" w:lineRule="auto"/>
        <w:jc w:val="both"/>
        <w:rPr>
          <w:b/>
          <w:i w:val="0"/>
        </w:rPr>
      </w:pPr>
      <w:r w:rsidRPr="00680B6E">
        <w:rPr>
          <w:b/>
          <w:i w:val="0"/>
        </w:rPr>
        <w:t>Zvýšení dosahu</w:t>
      </w:r>
    </w:p>
    <w:p w14:paraId="58F31515" w14:textId="5F21AC83" w:rsidR="009A6A38" w:rsidRPr="00680B6E" w:rsidRDefault="009A6A38" w:rsidP="00680B6E">
      <w:pPr>
        <w:spacing w:line="360" w:lineRule="auto"/>
        <w:jc w:val="both"/>
      </w:pPr>
      <w:r w:rsidRPr="00680B6E">
        <w:t xml:space="preserve">Díky nastavené strategii pro přidávání obsahu, zvýšení kvality fotografií díky profesionálovi a dalších doporučení, </w:t>
      </w:r>
      <w:r w:rsidR="00680B6E">
        <w:t xml:space="preserve">bylo za období od 11.2.2022 </w:t>
      </w:r>
      <w:r w:rsidRPr="00680B6E">
        <w:t xml:space="preserve">do 1.4.2022 zvýšen dosah se stejně dlouhým minulým obdobím, konkrétně v oslovených účtech o 250 %, účtech, které projevily zájem o </w:t>
      </w:r>
      <w:proofErr w:type="gramStart"/>
      <w:r w:rsidRPr="00680B6E">
        <w:t>546 % a počet</w:t>
      </w:r>
      <w:proofErr w:type="gramEnd"/>
      <w:r w:rsidRPr="00680B6E">
        <w:t xml:space="preserve"> sledujících se zvýšil o 1,2 %. Přestože počet sledujících rapidně nevzrostl, další ukazatele mají velmi pozitivní trend, který se při placené propagaci pravděpodobně zvýší.</w:t>
      </w:r>
    </w:p>
    <w:p w14:paraId="007CB05B" w14:textId="77777777" w:rsidR="009A6A38" w:rsidRPr="00680B6E" w:rsidRDefault="009A6A38" w:rsidP="00680B6E">
      <w:pPr>
        <w:spacing w:line="360" w:lineRule="auto"/>
        <w:jc w:val="both"/>
      </w:pPr>
      <w:r w:rsidRPr="00680B6E">
        <w:t xml:space="preserve">Za toto období bylo přidáno celkem 13 hlavních příspěvků a 13 </w:t>
      </w:r>
      <w:proofErr w:type="spellStart"/>
      <w:r w:rsidRPr="00680B6E">
        <w:t>Stories</w:t>
      </w:r>
      <w:proofErr w:type="spellEnd"/>
      <w:r w:rsidRPr="00680B6E">
        <w:t xml:space="preserve"> na síti </w:t>
      </w:r>
      <w:proofErr w:type="spellStart"/>
      <w:r w:rsidRPr="00680B6E">
        <w:t>Instagram</w:t>
      </w:r>
      <w:proofErr w:type="spellEnd"/>
      <w:r w:rsidRPr="00680B6E">
        <w:t xml:space="preserve">, z nichž některá část byla zveřejněna i na </w:t>
      </w:r>
      <w:proofErr w:type="spellStart"/>
      <w:r w:rsidRPr="00680B6E">
        <w:t>Facebooku</w:t>
      </w:r>
      <w:proofErr w:type="spellEnd"/>
      <w:r w:rsidRPr="00680B6E">
        <w:t xml:space="preserve">. Tyto příspěvky a </w:t>
      </w:r>
      <w:proofErr w:type="spellStart"/>
      <w:r w:rsidRPr="00680B6E">
        <w:t>Stories</w:t>
      </w:r>
      <w:proofErr w:type="spellEnd"/>
      <w:r w:rsidRPr="00680B6E">
        <w:t xml:space="preserve"> obsahovaly kombinaci vlastních fotek, vlastních krátkých videí, případně obsah převzatý z oficiálního </w:t>
      </w:r>
      <w:proofErr w:type="spellStart"/>
      <w:r w:rsidRPr="00680B6E">
        <w:t>instagramového</w:t>
      </w:r>
      <w:proofErr w:type="spellEnd"/>
      <w:r w:rsidRPr="00680B6E">
        <w:t xml:space="preserve"> profilu BMW.</w:t>
      </w:r>
    </w:p>
    <w:p w14:paraId="4A8651D9" w14:textId="6B86C008" w:rsidR="009A6A38" w:rsidRPr="00680B6E" w:rsidRDefault="00680B6E" w:rsidP="00680B6E">
      <w:pPr>
        <w:pStyle w:val="Nadpis2"/>
        <w:spacing w:line="360" w:lineRule="auto"/>
        <w:jc w:val="both"/>
        <w:rPr>
          <w:b/>
          <w:i w:val="0"/>
        </w:rPr>
      </w:pPr>
      <w:r w:rsidRPr="00680B6E">
        <w:rPr>
          <w:b/>
          <w:i w:val="0"/>
        </w:rPr>
        <w:t>Investice</w:t>
      </w:r>
    </w:p>
    <w:p w14:paraId="1DFED3EB" w14:textId="77777777" w:rsidR="009A6A38" w:rsidRPr="00680B6E" w:rsidRDefault="009A6A38" w:rsidP="00680B6E">
      <w:pPr>
        <w:spacing w:line="360" w:lineRule="auto"/>
        <w:jc w:val="both"/>
      </w:pPr>
      <w:r w:rsidRPr="00680B6E">
        <w:t>Tato práce je jedna z příčin toho, že se bude do marketingu na sociálních sítích dané společnosti investovat více finančních prostředků nutných pro větší dosah a počet sledujících.</w:t>
      </w:r>
    </w:p>
    <w:p w14:paraId="54149465" w14:textId="20F03BB4" w:rsidR="009A6A38" w:rsidRPr="00680B6E" w:rsidRDefault="00680B6E" w:rsidP="00680B6E">
      <w:pPr>
        <w:pStyle w:val="Nadpis2"/>
        <w:spacing w:line="360" w:lineRule="auto"/>
        <w:jc w:val="both"/>
        <w:rPr>
          <w:b/>
          <w:i w:val="0"/>
        </w:rPr>
      </w:pPr>
      <w:r w:rsidRPr="00680B6E">
        <w:rPr>
          <w:b/>
          <w:i w:val="0"/>
        </w:rPr>
        <w:t>CRM systémy</w:t>
      </w:r>
    </w:p>
    <w:p w14:paraId="7A22B5CB" w14:textId="2F1C541B" w:rsidR="009A6A38" w:rsidRPr="00680B6E" w:rsidRDefault="009A6A38" w:rsidP="00680B6E">
      <w:pPr>
        <w:spacing w:line="360" w:lineRule="auto"/>
        <w:jc w:val="both"/>
        <w:rPr>
          <w:szCs w:val="24"/>
        </w:rPr>
      </w:pPr>
      <w:r w:rsidRPr="00680B6E">
        <w:t xml:space="preserve">Přestože se zdá, že CRM systémy nemají tolik společného s marketingovou komunikací, je důležité si uvědomit, jak nutné jsou pro tvorbu marketingové databáze, díky které se dá lépe a opakovaně komunikovat se zákazníky. </w:t>
      </w:r>
      <w:r w:rsidR="00680B6E">
        <w:t xml:space="preserve">Také je velmi důležité </w:t>
      </w:r>
      <w:proofErr w:type="spellStart"/>
      <w:r w:rsidR="00680B6E">
        <w:t>leady</w:t>
      </w:r>
      <w:proofErr w:type="spellEnd"/>
      <w:r w:rsidR="00680B6E">
        <w:t>, které přijdou pomocí marketingové komunikace ihned přepsat do CRM systémů.</w:t>
      </w:r>
    </w:p>
    <w:p w14:paraId="388DF0BC" w14:textId="77777777" w:rsidR="006E4645" w:rsidRPr="00680B6E" w:rsidRDefault="006E4645" w:rsidP="00680B6E">
      <w:pPr>
        <w:spacing w:line="360" w:lineRule="auto"/>
        <w:jc w:val="both"/>
      </w:pPr>
    </w:p>
    <w:p w14:paraId="38593923" w14:textId="77777777" w:rsidR="00000927" w:rsidRPr="00680B6E" w:rsidRDefault="00000927" w:rsidP="00680B6E">
      <w:pPr>
        <w:spacing w:line="360" w:lineRule="auto"/>
        <w:jc w:val="both"/>
      </w:pPr>
    </w:p>
    <w:p w14:paraId="602CB378" w14:textId="2B32B95F" w:rsidR="008A53C5" w:rsidRPr="00680B6E" w:rsidRDefault="00E60340" w:rsidP="00680B6E">
      <w:pPr>
        <w:pStyle w:val="Nadpis1"/>
        <w:spacing w:line="360" w:lineRule="auto"/>
        <w:jc w:val="both"/>
        <w:rPr>
          <w:szCs w:val="24"/>
        </w:rPr>
      </w:pPr>
      <w:r w:rsidRPr="00680B6E">
        <w:br w:type="page"/>
      </w:r>
    </w:p>
    <w:p w14:paraId="47E6C248" w14:textId="7AB8325F" w:rsidR="00680B6E" w:rsidRPr="00680B6E" w:rsidRDefault="00680B6E" w:rsidP="00680B6E">
      <w:pPr>
        <w:spacing w:line="360" w:lineRule="auto"/>
        <w:jc w:val="both"/>
        <w:rPr>
          <w:b/>
        </w:rPr>
      </w:pPr>
      <w:r w:rsidRPr="00680B6E">
        <w:rPr>
          <w:b/>
        </w:rPr>
        <w:lastRenderedPageBreak/>
        <w:t>Závěr</w:t>
      </w:r>
    </w:p>
    <w:p w14:paraId="361E78E9" w14:textId="77777777" w:rsidR="00680B6E" w:rsidRDefault="00680B6E" w:rsidP="00680B6E">
      <w:pPr>
        <w:spacing w:line="360" w:lineRule="auto"/>
        <w:jc w:val="both"/>
      </w:pPr>
      <w:r>
        <w:t xml:space="preserve">Cíl práce se podařilo splnit v bodě nárůstu dosahu sociálních sítí, v případě nárůstů sledujících byl cíl splněn pouze s minimálním zlepšením. Minimální počet nárůstů sledujících je kompenzován velkým dosahem, který kromě </w:t>
      </w:r>
      <w:proofErr w:type="spellStart"/>
      <w:r>
        <w:t>Instagramu</w:t>
      </w:r>
      <w:proofErr w:type="spellEnd"/>
      <w:r>
        <w:t xml:space="preserve">, ovlivnil i interakci na </w:t>
      </w:r>
      <w:proofErr w:type="spellStart"/>
      <w:r>
        <w:t>Facebooku</w:t>
      </w:r>
      <w:proofErr w:type="spellEnd"/>
      <w:r>
        <w:t>, protože jsou profily propojené a mohou sdílet své fotografie a videa.</w:t>
      </w:r>
    </w:p>
    <w:p w14:paraId="4A11633A" w14:textId="77777777" w:rsidR="00680B6E" w:rsidRDefault="00680B6E" w:rsidP="00680B6E">
      <w:pPr>
        <w:spacing w:line="360" w:lineRule="auto"/>
        <w:jc w:val="both"/>
      </w:pPr>
      <w:r>
        <w:t>Důležitým faktorem je, že se podařilo nastavit část marketingové komunikace, která má vést k vyšší sebepropagaci značky a nastavení udržitelné koncepce. Udržitelnost přidávání příspěvků musí být pro ACR auto, a.s. důležitým bodem, neboť v minulosti několikrát opakovala chyby a přidávala příspěvky nárazově. Takové počínání mělo za vliv stagnaci v rozvoji.</w:t>
      </w:r>
    </w:p>
    <w:p w14:paraId="18188715" w14:textId="77777777" w:rsidR="00680B6E" w:rsidRDefault="00680B6E" w:rsidP="00680B6E">
      <w:pPr>
        <w:spacing w:line="360" w:lineRule="auto"/>
        <w:jc w:val="both"/>
      </w:pPr>
      <w:r>
        <w:t>Díky této práci vznikla spolupráce s profesionální fotografkou Simonou Rekovou, jejíž fotky kromě zlepšení digitálního obsahu, vedly také k vytvoření nového banneru pro předávací místnost nových vozů. Sety fotografií byly vytvořeny zdarma a se souhlasem fotografky umístěny na sociální sítě.</w:t>
      </w:r>
    </w:p>
    <w:p w14:paraId="0002F066" w14:textId="77777777" w:rsidR="00680B6E" w:rsidRDefault="00680B6E" w:rsidP="00680B6E">
      <w:pPr>
        <w:spacing w:line="360" w:lineRule="auto"/>
        <w:jc w:val="both"/>
      </w:pPr>
      <w:r>
        <w:t>Na základě subjektivního hodnocení a komunikací s vedením společnosti, bylo docíleno pozitivní změny v kvalitě obsahu. Firma zároveň plánuje větší objem investic do komunikace na sociálních sítích. Jedním z důvodů pro zvýšení investic je i tato bakalářská práce.</w:t>
      </w:r>
    </w:p>
    <w:p w14:paraId="296BC27F" w14:textId="7E379DE0" w:rsidR="008762EE" w:rsidRDefault="00680B6E" w:rsidP="00680B6E">
      <w:pPr>
        <w:spacing w:line="360" w:lineRule="auto"/>
        <w:jc w:val="both"/>
      </w:pPr>
      <w:r>
        <w:t xml:space="preserve">Díky práci jsem pochopil, jak fungují sociální sítě z marketingové stránky. Jelikož jsem prodejce v dané firmě, je pro mě důležité, jak se zpracovává marketingová komunikace na sociálních sítích. Vzhledem k tomu, že jsem jeden ze správců sítě </w:t>
      </w:r>
      <w:proofErr w:type="spellStart"/>
      <w:r>
        <w:t>Instagram</w:t>
      </w:r>
      <w:proofErr w:type="spellEnd"/>
      <w:r>
        <w:t>, dokážu ovlivnit tuto stránku a tím pádem, můžu pomoci sám sobě i firmě v lepší propagaci.</w:t>
      </w:r>
    </w:p>
    <w:p w14:paraId="36B098DB" w14:textId="77777777" w:rsidR="008762EE" w:rsidRDefault="008762EE">
      <w:pPr>
        <w:spacing w:after="160" w:line="259" w:lineRule="auto"/>
      </w:pPr>
      <w:r>
        <w:br w:type="page"/>
      </w:r>
    </w:p>
    <w:p w14:paraId="0310A344" w14:textId="53A4BA4A" w:rsidR="00680B6E" w:rsidRDefault="00680B6E" w:rsidP="00680B6E">
      <w:pPr>
        <w:pStyle w:val="Nadpis1"/>
        <w:spacing w:line="360" w:lineRule="auto"/>
        <w:jc w:val="both"/>
      </w:pPr>
      <w:r>
        <w:lastRenderedPageBreak/>
        <w:t>Bibliografie</w:t>
      </w:r>
    </w:p>
    <w:sdt>
      <w:sdtPr>
        <w:id w:val="111145805"/>
        <w:bibliography/>
      </w:sdtPr>
      <w:sdtEndPr/>
      <w:sdtContent>
        <w:p w14:paraId="38391DDA" w14:textId="77777777" w:rsidR="00680B6E" w:rsidRDefault="00680B6E" w:rsidP="00680B6E">
          <w:pPr>
            <w:pStyle w:val="Bibliografie"/>
            <w:spacing w:line="360" w:lineRule="auto"/>
            <w:ind w:left="720" w:hanging="720"/>
            <w:jc w:val="both"/>
            <w:rPr>
              <w:noProof/>
            </w:rPr>
          </w:pPr>
          <w:r>
            <w:fldChar w:fldCharType="begin"/>
          </w:r>
          <w:r>
            <w:instrText>BIBLIOGRAPHY</w:instrText>
          </w:r>
          <w:r>
            <w:fldChar w:fldCharType="separate"/>
          </w:r>
          <w:r>
            <w:rPr>
              <w:i/>
              <w:iCs/>
              <w:noProof/>
            </w:rPr>
            <w:t>Analýza a syntéza.</w:t>
          </w:r>
          <w:r>
            <w:rPr>
              <w:noProof/>
            </w:rPr>
            <w:t xml:space="preserve"> (2017). Získáno 2022-04-12, z Sociologická encyklopedie: https://encyklopedie.soc.cas.cz/w/Anal%C3%BDza_a_synt%C3%A9za</w:t>
          </w:r>
        </w:p>
        <w:p w14:paraId="023B057F" w14:textId="77777777" w:rsidR="00680B6E" w:rsidRDefault="00680B6E" w:rsidP="00680B6E">
          <w:pPr>
            <w:pStyle w:val="Bibliografie"/>
            <w:spacing w:line="360" w:lineRule="auto"/>
            <w:ind w:left="720" w:hanging="720"/>
            <w:jc w:val="both"/>
            <w:rPr>
              <w:noProof/>
            </w:rPr>
          </w:pPr>
          <w:r>
            <w:rPr>
              <w:i/>
              <w:iCs/>
              <w:noProof/>
            </w:rPr>
            <w:t>Deskripce.</w:t>
          </w:r>
          <w:r>
            <w:rPr>
              <w:noProof/>
            </w:rPr>
            <w:t xml:space="preserve"> (2017). Získáno 2022-04-10, z Sociologická encyklopedie: https://encyklopedie.soc.cas.cz/w/Deskripce</w:t>
          </w:r>
        </w:p>
        <w:p w14:paraId="2D4E8FB0" w14:textId="77777777" w:rsidR="00680B6E" w:rsidRDefault="00680B6E" w:rsidP="00680B6E">
          <w:pPr>
            <w:pStyle w:val="Bibliografie"/>
            <w:spacing w:line="360" w:lineRule="auto"/>
            <w:ind w:left="720" w:hanging="720"/>
            <w:jc w:val="both"/>
            <w:rPr>
              <w:noProof/>
            </w:rPr>
          </w:pPr>
          <w:r>
            <w:rPr>
              <w:i/>
              <w:iCs/>
              <w:noProof/>
            </w:rPr>
            <w:t>Komparace.</w:t>
          </w:r>
          <w:r>
            <w:rPr>
              <w:noProof/>
            </w:rPr>
            <w:t xml:space="preserve"> (2017). Získáno 2022-04-10, z Sociologická encyklopedie: https://encyklopedie.soc.cas.cz/w/Komparace</w:t>
          </w:r>
        </w:p>
        <w:p w14:paraId="39EB0F68" w14:textId="77777777" w:rsidR="00680B6E" w:rsidRDefault="00680B6E" w:rsidP="00680B6E">
          <w:pPr>
            <w:pStyle w:val="Bibliografie"/>
            <w:spacing w:line="360" w:lineRule="auto"/>
            <w:ind w:left="720" w:hanging="720"/>
            <w:jc w:val="both"/>
            <w:rPr>
              <w:noProof/>
            </w:rPr>
          </w:pPr>
          <w:r>
            <w:rPr>
              <w:noProof/>
            </w:rPr>
            <w:t xml:space="preserve">Kozel, R. (2006). </w:t>
          </w:r>
          <w:r>
            <w:rPr>
              <w:i/>
              <w:iCs/>
              <w:noProof/>
            </w:rPr>
            <w:t>Moderní marketingový výzkum</w:t>
          </w:r>
          <w:r>
            <w:rPr>
              <w:noProof/>
            </w:rPr>
            <w:t xml:space="preserve"> (1. vyd.). Praha: Grada Publishing, a.s.</w:t>
          </w:r>
        </w:p>
        <w:p w14:paraId="3054132A" w14:textId="77777777" w:rsidR="00680B6E" w:rsidRDefault="00680B6E" w:rsidP="00680B6E">
          <w:pPr>
            <w:spacing w:line="360" w:lineRule="auto"/>
            <w:jc w:val="both"/>
          </w:pPr>
          <w:r>
            <w:rPr>
              <w:b/>
              <w:bCs/>
            </w:rPr>
            <w:fldChar w:fldCharType="end"/>
          </w:r>
        </w:p>
      </w:sdtContent>
    </w:sdt>
    <w:p w14:paraId="23203184" w14:textId="77777777" w:rsidR="008A53C5" w:rsidRPr="00680B6E" w:rsidRDefault="008A53C5" w:rsidP="00680B6E">
      <w:pPr>
        <w:spacing w:after="160" w:line="360" w:lineRule="auto"/>
        <w:jc w:val="both"/>
        <w:rPr>
          <w:szCs w:val="24"/>
        </w:rPr>
      </w:pPr>
    </w:p>
    <w:sectPr w:rsidR="008A53C5" w:rsidRPr="00680B6E" w:rsidSect="00344D22">
      <w:pgSz w:w="11906" w:h="16838"/>
      <w:pgMar w:top="1417" w:right="1417" w:bottom="1417" w:left="1417" w:header="708" w:footer="4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54AAD2" w14:textId="77777777" w:rsidR="003D0B93" w:rsidRDefault="003D0B93">
      <w:r>
        <w:separator/>
      </w:r>
    </w:p>
  </w:endnote>
  <w:endnote w:type="continuationSeparator" w:id="0">
    <w:p w14:paraId="54DCAA6E" w14:textId="77777777" w:rsidR="003D0B93" w:rsidRDefault="003D0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6418F3" w14:textId="77777777" w:rsidR="003D0B93" w:rsidRDefault="003D0B93">
      <w:r>
        <w:separator/>
      </w:r>
    </w:p>
  </w:footnote>
  <w:footnote w:type="continuationSeparator" w:id="0">
    <w:p w14:paraId="18833AE4" w14:textId="77777777" w:rsidR="003D0B93" w:rsidRDefault="003D0B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8088E"/>
    <w:multiLevelType w:val="hybridMultilevel"/>
    <w:tmpl w:val="DBAE566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150DC4"/>
    <w:multiLevelType w:val="hybridMultilevel"/>
    <w:tmpl w:val="91EA6B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8E709A"/>
    <w:multiLevelType w:val="singleLevel"/>
    <w:tmpl w:val="75468018"/>
    <w:lvl w:ilvl="0">
      <w:start w:val="1"/>
      <w:numFmt w:val="decimal"/>
      <w:lvlText w:val="[%1]"/>
      <w:lvlJc w:val="left"/>
      <w:pPr>
        <w:ind w:left="360" w:hanging="360"/>
      </w:pPr>
      <w:rPr>
        <w:rFonts w:hint="default"/>
      </w:rPr>
    </w:lvl>
  </w:abstractNum>
  <w:abstractNum w:abstractNumId="3">
    <w:nsid w:val="2AC46345"/>
    <w:multiLevelType w:val="hybridMultilevel"/>
    <w:tmpl w:val="FF02B126"/>
    <w:lvl w:ilvl="0" w:tplc="9EDE1E82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</w:rPr>
    </w:lvl>
    <w:lvl w:ilvl="1" w:tplc="AE440E40">
      <w:start w:val="1"/>
      <w:numFmt w:val="lowerLetter"/>
      <w:lvlText w:val="%2)"/>
      <w:lvlJc w:val="left"/>
      <w:pPr>
        <w:tabs>
          <w:tab w:val="num" w:pos="717"/>
        </w:tabs>
        <w:ind w:left="714" w:hanging="35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B173050"/>
    <w:multiLevelType w:val="multilevel"/>
    <w:tmpl w:val="F7422FB2"/>
    <w:lvl w:ilvl="0">
      <w:start w:val="1"/>
      <w:numFmt w:val="none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vlJc w:val="left"/>
      <w:pPr>
        <w:tabs>
          <w:tab w:val="num" w:pos="0"/>
        </w:tabs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vlJc w:val="left"/>
      <w:pPr>
        <w:tabs>
          <w:tab w:val="num" w:pos="0"/>
        </w:tabs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vlJc w:val="left"/>
      <w:pPr>
        <w:tabs>
          <w:tab w:val="num" w:pos="0"/>
        </w:tabs>
        <w:ind w:left="32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340"/>
    <w:rsid w:val="00000927"/>
    <w:rsid w:val="0000279A"/>
    <w:rsid w:val="0001118B"/>
    <w:rsid w:val="000375A8"/>
    <w:rsid w:val="00050238"/>
    <w:rsid w:val="00053627"/>
    <w:rsid w:val="00071C17"/>
    <w:rsid w:val="00095F0B"/>
    <w:rsid w:val="000C40AD"/>
    <w:rsid w:val="000C55B9"/>
    <w:rsid w:val="000F7BC1"/>
    <w:rsid w:val="00125449"/>
    <w:rsid w:val="0013539B"/>
    <w:rsid w:val="00144C92"/>
    <w:rsid w:val="00164B3E"/>
    <w:rsid w:val="00182933"/>
    <w:rsid w:val="001A3780"/>
    <w:rsid w:val="001E692F"/>
    <w:rsid w:val="0022775B"/>
    <w:rsid w:val="00227B58"/>
    <w:rsid w:val="00297DEF"/>
    <w:rsid w:val="002A2D84"/>
    <w:rsid w:val="002C7B8D"/>
    <w:rsid w:val="002D19B7"/>
    <w:rsid w:val="002E046B"/>
    <w:rsid w:val="002F03C8"/>
    <w:rsid w:val="00306137"/>
    <w:rsid w:val="00312481"/>
    <w:rsid w:val="003C15CE"/>
    <w:rsid w:val="003C374B"/>
    <w:rsid w:val="003D0B93"/>
    <w:rsid w:val="003E6657"/>
    <w:rsid w:val="003F7074"/>
    <w:rsid w:val="00400529"/>
    <w:rsid w:val="00402545"/>
    <w:rsid w:val="00424C0C"/>
    <w:rsid w:val="004356AE"/>
    <w:rsid w:val="004565B8"/>
    <w:rsid w:val="004579E9"/>
    <w:rsid w:val="004620F5"/>
    <w:rsid w:val="00473D43"/>
    <w:rsid w:val="0048083A"/>
    <w:rsid w:val="004C712C"/>
    <w:rsid w:val="004D5951"/>
    <w:rsid w:val="004E374A"/>
    <w:rsid w:val="004F16C8"/>
    <w:rsid w:val="005445C6"/>
    <w:rsid w:val="0055091B"/>
    <w:rsid w:val="005717E1"/>
    <w:rsid w:val="00595644"/>
    <w:rsid w:val="005C7AF2"/>
    <w:rsid w:val="006113F4"/>
    <w:rsid w:val="00645073"/>
    <w:rsid w:val="0065325D"/>
    <w:rsid w:val="0065493E"/>
    <w:rsid w:val="00667485"/>
    <w:rsid w:val="006778AF"/>
    <w:rsid w:val="00680B6E"/>
    <w:rsid w:val="00687F6F"/>
    <w:rsid w:val="006D0F06"/>
    <w:rsid w:val="006D2C24"/>
    <w:rsid w:val="006E3964"/>
    <w:rsid w:val="006E4645"/>
    <w:rsid w:val="006F12DA"/>
    <w:rsid w:val="00723AC6"/>
    <w:rsid w:val="00730784"/>
    <w:rsid w:val="00774CDC"/>
    <w:rsid w:val="00783968"/>
    <w:rsid w:val="0079338A"/>
    <w:rsid w:val="007B0FF1"/>
    <w:rsid w:val="007B281C"/>
    <w:rsid w:val="007E1CF6"/>
    <w:rsid w:val="007F265C"/>
    <w:rsid w:val="007F3E85"/>
    <w:rsid w:val="00834ACB"/>
    <w:rsid w:val="00846231"/>
    <w:rsid w:val="008526DB"/>
    <w:rsid w:val="008608C5"/>
    <w:rsid w:val="00862476"/>
    <w:rsid w:val="008762EE"/>
    <w:rsid w:val="008852D7"/>
    <w:rsid w:val="008A53C5"/>
    <w:rsid w:val="008C11A4"/>
    <w:rsid w:val="00946688"/>
    <w:rsid w:val="00972638"/>
    <w:rsid w:val="009A6A38"/>
    <w:rsid w:val="009B46EA"/>
    <w:rsid w:val="009C2EF0"/>
    <w:rsid w:val="00A0380A"/>
    <w:rsid w:val="00A2680A"/>
    <w:rsid w:val="00A54116"/>
    <w:rsid w:val="00A97427"/>
    <w:rsid w:val="00AD1A6D"/>
    <w:rsid w:val="00AF18FF"/>
    <w:rsid w:val="00B33A8B"/>
    <w:rsid w:val="00BA538D"/>
    <w:rsid w:val="00BA695B"/>
    <w:rsid w:val="00BB6B64"/>
    <w:rsid w:val="00BF3B96"/>
    <w:rsid w:val="00C1594E"/>
    <w:rsid w:val="00C41344"/>
    <w:rsid w:val="00C56C6D"/>
    <w:rsid w:val="00C6771B"/>
    <w:rsid w:val="00C73932"/>
    <w:rsid w:val="00C862A9"/>
    <w:rsid w:val="00CD020B"/>
    <w:rsid w:val="00CE5E9F"/>
    <w:rsid w:val="00D14BB8"/>
    <w:rsid w:val="00D25A8F"/>
    <w:rsid w:val="00D272F3"/>
    <w:rsid w:val="00D30541"/>
    <w:rsid w:val="00D34898"/>
    <w:rsid w:val="00D62F5B"/>
    <w:rsid w:val="00D63A42"/>
    <w:rsid w:val="00D9531B"/>
    <w:rsid w:val="00E01CED"/>
    <w:rsid w:val="00E52BDC"/>
    <w:rsid w:val="00E60340"/>
    <w:rsid w:val="00E75826"/>
    <w:rsid w:val="00E84B5E"/>
    <w:rsid w:val="00EC0F5D"/>
    <w:rsid w:val="00ED17B9"/>
    <w:rsid w:val="00EE494B"/>
    <w:rsid w:val="00F60695"/>
    <w:rsid w:val="00F75324"/>
    <w:rsid w:val="00F860A2"/>
    <w:rsid w:val="00F860A4"/>
    <w:rsid w:val="00F863B8"/>
    <w:rsid w:val="00F96400"/>
    <w:rsid w:val="00FD297B"/>
    <w:rsid w:val="00FD7E62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143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03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E60340"/>
    <w:pPr>
      <w:keepNext/>
      <w:jc w:val="center"/>
      <w:outlineLvl w:val="0"/>
    </w:pPr>
    <w:rPr>
      <w:b/>
    </w:rPr>
  </w:style>
  <w:style w:type="paragraph" w:styleId="Nadpis2">
    <w:name w:val="heading 2"/>
    <w:basedOn w:val="Normln"/>
    <w:next w:val="Normln"/>
    <w:link w:val="Nadpis2Char"/>
    <w:qFormat/>
    <w:rsid w:val="00E60340"/>
    <w:pPr>
      <w:keepNext/>
      <w:jc w:val="center"/>
      <w:outlineLvl w:val="1"/>
    </w:pPr>
    <w:rPr>
      <w:i/>
      <w:iCs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595644"/>
    <w:pPr>
      <w:keepNext/>
      <w:keepLines/>
      <w:spacing w:before="40" w:line="360" w:lineRule="auto"/>
      <w:outlineLvl w:val="2"/>
    </w:pPr>
    <w:rPr>
      <w:rFonts w:eastAsiaTheme="majorEastAsia" w:cstheme="majorBidi"/>
      <w:b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74CD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60340"/>
    <w:rPr>
      <w:rFonts w:ascii="Times New Roman" w:eastAsia="Times New Roman" w:hAnsi="Times New Roman" w:cs="Times New Roman"/>
      <w:b/>
      <w:sz w:val="24"/>
      <w:szCs w:val="20"/>
      <w:lang w:val="cs-CZ" w:eastAsia="cs-CZ"/>
    </w:rPr>
  </w:style>
  <w:style w:type="character" w:customStyle="1" w:styleId="Nadpis2Char">
    <w:name w:val="Nadpis 2 Char"/>
    <w:basedOn w:val="Standardnpsmoodstavce"/>
    <w:link w:val="Nadpis2"/>
    <w:rsid w:val="00E60340"/>
    <w:rPr>
      <w:rFonts w:ascii="Times New Roman" w:eastAsia="Times New Roman" w:hAnsi="Times New Roman" w:cs="Times New Roman"/>
      <w:i/>
      <w:iCs/>
      <w:sz w:val="24"/>
      <w:szCs w:val="20"/>
      <w:lang w:val="cs-CZ" w:eastAsia="cs-CZ"/>
    </w:rPr>
  </w:style>
  <w:style w:type="paragraph" w:styleId="Zkladntext2">
    <w:name w:val="Body Text 2"/>
    <w:basedOn w:val="Normln"/>
    <w:link w:val="Zkladntext2Char"/>
    <w:rsid w:val="00E60340"/>
    <w:rPr>
      <w:b/>
      <w:sz w:val="28"/>
    </w:rPr>
  </w:style>
  <w:style w:type="character" w:customStyle="1" w:styleId="Zkladntext2Char">
    <w:name w:val="Základní text 2 Char"/>
    <w:basedOn w:val="Standardnpsmoodstavce"/>
    <w:link w:val="Zkladntext2"/>
    <w:rsid w:val="00E60340"/>
    <w:rPr>
      <w:rFonts w:ascii="Times New Roman" w:eastAsia="Times New Roman" w:hAnsi="Times New Roman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"/>
    <w:link w:val="ZkladntextChar"/>
    <w:rsid w:val="00E6034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Zkladntextodsazen">
    <w:name w:val="Body Text Indent"/>
    <w:basedOn w:val="Normln"/>
    <w:link w:val="ZkladntextodsazenChar"/>
    <w:rsid w:val="00E60340"/>
    <w:pPr>
      <w:ind w:firstLine="708"/>
      <w:jc w:val="both"/>
    </w:pPr>
  </w:style>
  <w:style w:type="character" w:customStyle="1" w:styleId="ZkladntextodsazenChar">
    <w:name w:val="Základní text odsazený Char"/>
    <w:basedOn w:val="Standardnpsmoodstavce"/>
    <w:link w:val="Zkladntextodsazen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Zpat">
    <w:name w:val="footer"/>
    <w:basedOn w:val="Normln"/>
    <w:link w:val="ZpatChar"/>
    <w:uiPriority w:val="99"/>
    <w:unhideWhenUsed/>
    <w:rsid w:val="00E6034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Odstavecseseznamem">
    <w:name w:val="List Paragraph"/>
    <w:aliases w:val="Odstavec_muj,Conclusion de partie,Fiche List Paragraph,Odstavec se seznamem2,List Paragraph"/>
    <w:basedOn w:val="Normln"/>
    <w:link w:val="OdstavecseseznamemChar"/>
    <w:uiPriority w:val="34"/>
    <w:qFormat/>
    <w:rsid w:val="003C374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F707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F7074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595644"/>
    <w:rPr>
      <w:rFonts w:ascii="Times New Roman" w:eastAsiaTheme="majorEastAsia" w:hAnsi="Times New Roman" w:cstheme="majorBidi"/>
      <w:b/>
      <w:sz w:val="24"/>
      <w:szCs w:val="24"/>
      <w:lang w:val="cs-CZ"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C56C6D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74CD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val="cs-CZ" w:eastAsia="cs-CZ"/>
    </w:rPr>
  </w:style>
  <w:style w:type="character" w:customStyle="1" w:styleId="OdstavecseseznamemChar">
    <w:name w:val="Odstavec se seznamem Char"/>
    <w:aliases w:val="Odstavec_muj Char,Conclusion de partie Char,Fiche List Paragraph Char,Odstavec se seznamem2 Char,List Paragraph Char"/>
    <w:link w:val="Odstavecseseznamem"/>
    <w:uiPriority w:val="34"/>
    <w:locked/>
    <w:rsid w:val="00774CDC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styleId="Zvraznn">
    <w:name w:val="Emphasis"/>
    <w:basedOn w:val="Standardnpsmoodstavce"/>
    <w:uiPriority w:val="20"/>
    <w:qFormat/>
    <w:rsid w:val="008A53C5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F26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F265C"/>
    <w:rPr>
      <w:rFonts w:ascii="Tahoma" w:eastAsia="Times New Roman" w:hAnsi="Tahoma" w:cs="Tahoma"/>
      <w:sz w:val="16"/>
      <w:szCs w:val="16"/>
      <w:lang w:val="cs-CZ" w:eastAsia="cs-CZ"/>
    </w:rPr>
  </w:style>
  <w:style w:type="paragraph" w:styleId="Bibliografie">
    <w:name w:val="Bibliography"/>
    <w:basedOn w:val="Normln"/>
    <w:next w:val="Normln"/>
    <w:uiPriority w:val="37"/>
    <w:unhideWhenUsed/>
    <w:rsid w:val="00680B6E"/>
  </w:style>
  <w:style w:type="paragraph" w:styleId="FormtovanvHTML">
    <w:name w:val="HTML Preformatted"/>
    <w:basedOn w:val="Normln"/>
    <w:link w:val="FormtovanvHTMLChar"/>
    <w:uiPriority w:val="99"/>
    <w:unhideWhenUsed/>
    <w:rsid w:val="008762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8762EE"/>
    <w:rPr>
      <w:rFonts w:ascii="Courier New" w:eastAsia="Times New Roman" w:hAnsi="Courier New" w:cs="Courier New"/>
      <w:sz w:val="20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034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E60340"/>
    <w:pPr>
      <w:keepNext/>
      <w:jc w:val="center"/>
      <w:outlineLvl w:val="0"/>
    </w:pPr>
    <w:rPr>
      <w:b/>
    </w:rPr>
  </w:style>
  <w:style w:type="paragraph" w:styleId="Nadpis2">
    <w:name w:val="heading 2"/>
    <w:basedOn w:val="Normln"/>
    <w:next w:val="Normln"/>
    <w:link w:val="Nadpis2Char"/>
    <w:qFormat/>
    <w:rsid w:val="00E60340"/>
    <w:pPr>
      <w:keepNext/>
      <w:jc w:val="center"/>
      <w:outlineLvl w:val="1"/>
    </w:pPr>
    <w:rPr>
      <w:i/>
      <w:iCs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595644"/>
    <w:pPr>
      <w:keepNext/>
      <w:keepLines/>
      <w:spacing w:before="40" w:line="360" w:lineRule="auto"/>
      <w:outlineLvl w:val="2"/>
    </w:pPr>
    <w:rPr>
      <w:rFonts w:eastAsiaTheme="majorEastAsia" w:cstheme="majorBidi"/>
      <w:b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74CD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60340"/>
    <w:rPr>
      <w:rFonts w:ascii="Times New Roman" w:eastAsia="Times New Roman" w:hAnsi="Times New Roman" w:cs="Times New Roman"/>
      <w:b/>
      <w:sz w:val="24"/>
      <w:szCs w:val="20"/>
      <w:lang w:val="cs-CZ" w:eastAsia="cs-CZ"/>
    </w:rPr>
  </w:style>
  <w:style w:type="character" w:customStyle="1" w:styleId="Nadpis2Char">
    <w:name w:val="Nadpis 2 Char"/>
    <w:basedOn w:val="Standardnpsmoodstavce"/>
    <w:link w:val="Nadpis2"/>
    <w:rsid w:val="00E60340"/>
    <w:rPr>
      <w:rFonts w:ascii="Times New Roman" w:eastAsia="Times New Roman" w:hAnsi="Times New Roman" w:cs="Times New Roman"/>
      <w:i/>
      <w:iCs/>
      <w:sz w:val="24"/>
      <w:szCs w:val="20"/>
      <w:lang w:val="cs-CZ" w:eastAsia="cs-CZ"/>
    </w:rPr>
  </w:style>
  <w:style w:type="paragraph" w:styleId="Zkladntext2">
    <w:name w:val="Body Text 2"/>
    <w:basedOn w:val="Normln"/>
    <w:link w:val="Zkladntext2Char"/>
    <w:rsid w:val="00E60340"/>
    <w:rPr>
      <w:b/>
      <w:sz w:val="28"/>
    </w:rPr>
  </w:style>
  <w:style w:type="character" w:customStyle="1" w:styleId="Zkladntext2Char">
    <w:name w:val="Základní text 2 Char"/>
    <w:basedOn w:val="Standardnpsmoodstavce"/>
    <w:link w:val="Zkladntext2"/>
    <w:rsid w:val="00E60340"/>
    <w:rPr>
      <w:rFonts w:ascii="Times New Roman" w:eastAsia="Times New Roman" w:hAnsi="Times New Roman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"/>
    <w:link w:val="ZkladntextChar"/>
    <w:rsid w:val="00E6034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Zkladntextodsazen">
    <w:name w:val="Body Text Indent"/>
    <w:basedOn w:val="Normln"/>
    <w:link w:val="ZkladntextodsazenChar"/>
    <w:rsid w:val="00E60340"/>
    <w:pPr>
      <w:ind w:firstLine="708"/>
      <w:jc w:val="both"/>
    </w:pPr>
  </w:style>
  <w:style w:type="character" w:customStyle="1" w:styleId="ZkladntextodsazenChar">
    <w:name w:val="Základní text odsazený Char"/>
    <w:basedOn w:val="Standardnpsmoodstavce"/>
    <w:link w:val="Zkladntextodsazen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Zpat">
    <w:name w:val="footer"/>
    <w:basedOn w:val="Normln"/>
    <w:link w:val="ZpatChar"/>
    <w:uiPriority w:val="99"/>
    <w:unhideWhenUsed/>
    <w:rsid w:val="00E6034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60340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Odstavecseseznamem">
    <w:name w:val="List Paragraph"/>
    <w:aliases w:val="Odstavec_muj,Conclusion de partie,Fiche List Paragraph,Odstavec se seznamem2,List Paragraph"/>
    <w:basedOn w:val="Normln"/>
    <w:link w:val="OdstavecseseznamemChar"/>
    <w:uiPriority w:val="34"/>
    <w:qFormat/>
    <w:rsid w:val="003C374B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F707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F7074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595644"/>
    <w:rPr>
      <w:rFonts w:ascii="Times New Roman" w:eastAsiaTheme="majorEastAsia" w:hAnsi="Times New Roman" w:cstheme="majorBidi"/>
      <w:b/>
      <w:sz w:val="24"/>
      <w:szCs w:val="24"/>
      <w:lang w:val="cs-CZ"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C56C6D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74CD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val="cs-CZ" w:eastAsia="cs-CZ"/>
    </w:rPr>
  </w:style>
  <w:style w:type="character" w:customStyle="1" w:styleId="OdstavecseseznamemChar">
    <w:name w:val="Odstavec se seznamem Char"/>
    <w:aliases w:val="Odstavec_muj Char,Conclusion de partie Char,Fiche List Paragraph Char,Odstavec se seznamem2 Char,List Paragraph Char"/>
    <w:link w:val="Odstavecseseznamem"/>
    <w:uiPriority w:val="34"/>
    <w:locked/>
    <w:rsid w:val="00774CDC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styleId="Zvraznn">
    <w:name w:val="Emphasis"/>
    <w:basedOn w:val="Standardnpsmoodstavce"/>
    <w:uiPriority w:val="20"/>
    <w:qFormat/>
    <w:rsid w:val="008A53C5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F26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F265C"/>
    <w:rPr>
      <w:rFonts w:ascii="Tahoma" w:eastAsia="Times New Roman" w:hAnsi="Tahoma" w:cs="Tahoma"/>
      <w:sz w:val="16"/>
      <w:szCs w:val="16"/>
      <w:lang w:val="cs-CZ" w:eastAsia="cs-CZ"/>
    </w:rPr>
  </w:style>
  <w:style w:type="paragraph" w:styleId="Bibliografie">
    <w:name w:val="Bibliography"/>
    <w:basedOn w:val="Normln"/>
    <w:next w:val="Normln"/>
    <w:uiPriority w:val="37"/>
    <w:unhideWhenUsed/>
    <w:rsid w:val="00680B6E"/>
  </w:style>
  <w:style w:type="paragraph" w:styleId="FormtovanvHTML">
    <w:name w:val="HTML Preformatted"/>
    <w:basedOn w:val="Normln"/>
    <w:link w:val="FormtovanvHTMLChar"/>
    <w:uiPriority w:val="99"/>
    <w:unhideWhenUsed/>
    <w:rsid w:val="008762E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8762EE"/>
    <w:rPr>
      <w:rFonts w:ascii="Courier New" w:eastAsia="Times New Roman" w:hAnsi="Courier New" w:cs="Courier New"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716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2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966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875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8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880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5805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0957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968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6237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3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130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5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80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942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547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702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963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915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8660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>
  <b:Source>
    <b:Tag>Z3d4dwWsVGXYK5Pj</b:Tag>
    <b:SourceType>DocumentFromInternetSite</b:SourceType>
    <b:InternetSiteTitle>Sociologická encyklopedie</b:InternetSiteTitle>
    <b:YearAccessed>2022-04-10</b:YearAccessed>
    <b:Year>2017</b:Year>
    <b:City>Praha</b:City>
    <b:Publisher>Akademie věd České republiky</b:Publisher>
    <b:Medium>online</b:Medium>
    <b:Title>Deskripce</b:Title>
    <b:ShortTitle>Deskripce</b:ShortTitle>
    <b:URL>https://encyklopedie.soc.cas.cz/w/Deskripce</b:URL>
    <b:RefOrder>1</b:RefOrder>
  </b:Source>
  <b:Source>
    <b:Tag>eiNfqmysVuyww1Q7</b:Tag>
    <b:SourceType>DocumentFromInternetSite</b:SourceType>
    <b:InternetSiteTitle>Sociologická encyklopedie</b:InternetSiteTitle>
    <b:YearAccessed>2022-04-10</b:YearAccessed>
    <b:Year>2017</b:Year>
    <b:City>Praha</b:City>
    <b:Publisher>Akademie věd České republiky</b:Publisher>
    <b:Medium>online</b:Medium>
    <b:Title>Komparace</b:Title>
    <b:ShortTitle>Komparace</b:ShortTitle>
    <b:URL>https://encyklopedie.soc.cas.cz/w/Komparace</b:URL>
    <b:RefOrder>2</b:RefOrder>
  </b:Source>
  <b:Source>
    <b:Tag>HP8nJ3UrbrGCAGhi</b:Tag>
    <b:SourceType>Book</b:SourceType>
    <b:Author>
      <b:Author>
        <b:NameList>
          <b:Person>
            <b:Last>Kozel</b:Last>
            <b:First>Roman</b:First>
          </b:Person>
        </b:NameList>
      </b:Author>
    </b:Author>
    <b:ISBN>80-247-0966-X</b:ISBN>
    <b:Year>2006</b:Year>
    <b:Edition>1</b:Edition>
    <b:City>Praha</b:City>
    <b:Publisher>Grada Publishing, a.s.</b:Publisher>
    <b:Title>Moderní marketingový výzkum</b:Title>
    <b:ShortTitle>Moderní marketingový výzkum</b:ShortTitle>
    <b:RefOrder>3</b:RefOrder>
  </b:Source>
  <b:Source>
    <b:Tag>IaHn9CgwN6Ud34CO</b:Tag>
    <b:SourceType>DocumentFromInternetSite</b:SourceType>
    <b:InternetSiteTitle>Sociologická encyklopedie</b:InternetSiteTitle>
    <b:YearAccessed>2022-04-12</b:YearAccessed>
    <b:Year>2017</b:Year>
    <b:City>Praha</b:City>
    <b:Publisher>Akademie věd České republiky</b:Publisher>
    <b:Medium>online</b:Medium>
    <b:Title>Analýza a syntéza</b:Title>
    <b:ShortTitle>Analýza a syntéza</b:ShortTitle>
    <b:URL>https://encyklopedie.soc.cas.cz/w/Anal%C3%BDza_a_synt%C3%A9za</b:URL>
    <b:RefOrder>4</b:RefOrder>
  </b:Source>
  <b:Source>
    <b:Tag>7tOj5mCstNGLe0f2</b:Tag>
    <b:SourceType>Book</b:SourceType>
    <b:Author>
      <b:Author>
        <b:NameList>
          <b:Person>
            <b:Last>De Pelsemacker</b:Last>
            <b:First>Patrick</b:First>
          </b:Person>
          <b:Person>
            <b:Last>Geuens</b:Last>
            <b:First>Maggie</b:First>
          </b:Person>
          <b:Person>
            <b:Last>Van den Bergh</b:Last>
            <b:First>Joeri</b:First>
          </b:Person>
        </b:NameList>
      </b:Author>
    </b:Author>
    <b:ISBN>80-247-0254-1</b:ISBN>
    <b:Year>2003</b:Year>
    <b:City>Praha</b:City>
    <b:Publisher>Grada Publishing</b:Publisher>
    <b:Title>Marketingová komunikace</b:Title>
    <b:ShortTitle>Marketingová komunikace</b:ShortTitle>
    <b:RefOrder>2</b:RefOrder>
  </b:Source>
  <b:Source>
    <b:Tag>Ae9g5VoZMnhCqrqz</b:Tag>
    <b:SourceType>Book</b:SourceType>
    <b:Author>
      <b:Author>
        <b:NameList>
          <b:Person>
            <b:Last>Nagyová</b:Last>
            <b:First>Jana</b:First>
          </b:Person>
        </b:NameList>
      </b:Author>
    </b:Author>
    <b:ISBN>8086324001</b:ISBN>
    <b:Year>1999</b:Year>
    <b:City>Praha</b:City>
    <b:Publisher>VOX</b:Publisher>
    <b:Title>Marketingová komunikace není pouze reklama</b:Title>
    <b:ShortTitle>Marketingová komunikace není pouze reklama</b:ShortTitle>
    <b:RefOrder>7</b:RefOrder>
  </b:Source>
  <b:Source>
    <b:Tag>ShzmVH9N6TOlcjXL</b:Tag>
    <b:SourceType>Book</b:SourceType>
    <b:Author>
      <b:Author>
        <b:NameList>
          <b:Person>
            <b:Last>Moudrý</b:Last>
            <b:First>Marek</b:First>
          </b:Person>
        </b:NameList>
      </b:Author>
    </b:Author>
    <b:ISBN>978-80-7402-. 359-0</b:ISBN>
    <b:Year>2018</b:Year>
    <b:City>Prostějov</b:City>
    <b:Publisher>Compute Media s.r.o.</b:Publisher>
    <b:Title>Marketing: Základy marketingu</b:Title>
    <b:ShortTitle>Marketing</b:ShortTitle>
    <b:RefOrder>33</b:RefOrder>
  </b:Source>
  <b:Source>
    <b:Tag>q1N6vJekbZ2U4DgO</b:Tag>
    <b:SourceType>Book</b:SourceType>
    <b:Author>
      <b:Author>
        <b:NameList>
          <b:Person>
            <b:Last>Boučková</b:Last>
            <b:First>Jana</b:First>
          </b:Person>
        </b:NameList>
      </b:Author>
    </b:Author>
    <b:ISBN>80-7179-577-1</b:ISBN>
    <b:Year>2003</b:Year>
    <b:City>Praha</b:City>
    <b:Publisher>C. H. Beck</b:Publisher>
    <b:Title>Marketing</b:Title>
    <b:ShortTitle>Marketing</b:ShortTitle>
    <b:RefOrder>31</b:RefOrder>
  </b:Source>
  <b:Source>
    <b:Tag>iSZaLJtcBgfq3DSE</b:Tag>
    <b:SourceType>Book</b:SourceType>
    <b:Author>
      <b:Author>
        <b:NameList>
          <b:Person>
            <b:Last>Kotler</b:Last>
            <b:First>Philip</b:First>
          </b:Person>
          <b:Person>
            <b:Last>Kartajaya</b:Last>
            <b:First>Hermawan</b:First>
          </b:Person>
          <b:Person>
            <b:Last>Setiawan</b:Last>
            <b:First>Iwan</b:First>
          </b:Person>
        </b:NameList>
      </b:Author>
    </b:Author>
    <b:ISBN>978-1- 119-34114-7</b:ISBN>
    <b:Year>2017</b:Year>
    <b:City>Hoboken, New Jersey</b:City>
    <b:Publisher>John Wiley &amp; Sons, Inc.</b:Publisher>
    <b:Title>Marketing 4.0: moving from traditional to digital</b:Title>
    <b:ShortTitle>Marketing 4.0: moving from traditional to digital</b:ShortTitle>
    <b:RefOrder>35</b:RefOrder>
  </b:Source>
  <b:Source>
    <b:Tag>BbY1Rb2Xvo180fux</b:Tag>
    <b:SourceType>Book</b:SourceType>
    <b:Author>
      <b:Author>
        <b:NameList>
          <b:Person>
            <b:Last>R. Lehtinen</b:Last>
            <b:First>Jarmo</b:First>
          </b:Person>
          <b:Person>
            <b:Last>Svozilová</b:Last>
            <b:First>Alena</b:First>
          </b:Person>
        </b:NameList>
      </b:Author>
    </b:Author>
    <b:ISBN>978-80-247-1814-9</b:ISBN>
    <b:Year>2007</b:Year>
    <b:City>Praha</b:City>
    <b:Publisher>Grada Publishing, a.s.</b:Publisher>
    <b:Title>Aktivní CRM: řízení vztahů se zákazníky</b:Title>
    <b:ShortTitle>Aktivní CRM: řízení vztahů se zákazníky</b:ShortTitle>
    <b:RefOrder>38</b:RefOrder>
  </b:Source>
  <b:Source>
    <b:Tag>tt2UwOluJqrgnqHY</b:Tag>
    <b:SourceType>Book</b:SourceType>
    <b:Author>
      <b:Author>
        <b:NameList>
          <b:Person>
            <b:Last>Karlíček</b:Last>
            <b:First>Miroslav</b:First>
          </b:Person>
          <b:Person>
            <b:Last>Král</b:Last>
            <b:First>Petr</b:First>
          </b:Person>
        </b:NameList>
      </b:Author>
    </b:Author>
    <b:ISBN>978-80-247-3541-2</b:ISBN>
    <b:Year>2011</b:Year>
    <b:Edition>1.</b:Edition>
    <b:City>Praha</b:City>
    <b:Publisher>Grada Publishing</b:Publisher>
    <b:Title>Marketingová komunikace: Jak komunikovat na našem trhu</b:Title>
    <b:ShortTitle>Marketingová komunikace</b:ShortTitle>
    <b:Guid>{AFB23057-108F-4A20-9AC8-1213B373A1FC}</b:Guid>
    <b:RefOrder>3</b:RefOrder>
  </b:Source>
  <b:Source>
    <b:Tag>WhOuNTW1ur0JFwQa</b:Tag>
    <b:SourceType>DocumentFromInternetSite</b:SourceType>
    <b:InternetSiteTitle>Focus Agency</b:InternetSiteTitle>
    <b:YearAccessed>2022-04-06</b:YearAccessed>
    <b:Year>2008</b:Year>
    <b:City>Praha</b:City>
    <b:Publisher>Focus Agency, s.r.o.</b:Publisher>
    <b:Medium>online</b:Medium>
    <b:Title>Historie marketingu</b:Title>
    <b:ShortTitle>Historie marketingu</b:ShortTitle>
    <b:URL>https://www.focus-age.cz/m-journal/marketing/uvod-do-marketingu/historie-marketingu__s299x381.html</b:URL>
    <b:RefOrder>4</b:RefOrder>
  </b:Source>
  <b:Source>
    <b:Tag>74eKhf6AI0MqQWJH</b:Tag>
    <b:SourceType>DocumentFromInternetSite</b:SourceType>
    <b:InternetSiteTitle>Jak na Internet</b:InternetSiteTitle>
    <b:YearAccessed>2022-04-06</b:YearAccessed>
    <b:Year>2022</b:Year>
    <b:City>Praha</b:City>
    <b:Publisher>CZ.NIC, z. s. p. o.</b:Publisher>
    <b:Medium>online</b:Medium>
    <b:Title>Reklama na internetu</b:Title>
    <b:ShortTitle>Reklama na internetu</b:ShortTitle>
    <b:URL>https://www.jaknainternet.cz/page/1745/reklama-na-internetu/</b:URL>
    <b:RefOrder>9</b:RefOrder>
  </b:Source>
  <b:Source>
    <b:Tag>kJQVliO8ku05Ti0y</b:Tag>
    <b:SourceType>DocumentFromInternetSite</b:SourceType>
    <b:InternetSiteTitle>Petra Bočková: Webová kodérka</b:InternetSiteTitle>
    <b:YearAccessed>2022-04-11</b:YearAccessed>
    <b:Year>2022</b:Year>
    <b:City>Nížkovice</b:City>
    <b:Publisher>Petra Bočková</b:Publisher>
    <b:Medium>online</b:Medium>
    <b:Title>Marketingový potenciál sociálních sítí</b:Title>
    <b:ShortTitle>Marketingový potenciál sociálních sítí</b:ShortTitle>
    <b:URL>https://www.petrabockova.cz/marketingovy-potencial-socialnich-siti/</b:URL>
    <b:RefOrder>11</b:RefOrder>
  </b:Source>
  <b:Source>
    <b:Tag>fg2dlhkmsA4i7ANn</b:Tag>
    <b:SourceType>DocumentFromInternetSite</b:SourceType>
    <b:InternetSiteTitle>EveryoneSocial</b:InternetSiteTitle>
    <b:YearAccessed>2022-04-06</b:YearAccessed>
    <b:Year>2022</b:Year>
    <b:City>Salt Lake City</b:City>
    <b:Publisher>EveryoneSocial</b:Publisher>
    <b:Medium>online</b:Medium>
    <b:Title>How to Get Introverts Excited About Social Media</b:Title>
    <b:ShortTitle>How to Get Introverts Excited About Social Media</b:ShortTitle>
    <b:URL>https://everyonesocial.com/blog/how-to-get-introverts-excited-about-sharing-on-social-media/</b:URL>
    <b:RefOrder>12</b:RefOrder>
  </b:Source>
  <b:Source>
    <b:Tag>WjKMvrNZCTEss6mm</b:Tag>
    <b:SourceType>DocumentFromInternetSite</b:SourceType>
    <b:InternetSiteTitle>Internetem bezpečně</b:InternetSiteTitle>
    <b:YearAccessed>2022-04-06</b:YearAccessed>
    <b:Year>2019</b:Year>
    <b:City>Karlovy Vary</b:City>
    <b:Publisher>Czech Th!s</b:Publisher>
    <b:Medium>online</b:Medium>
    <b:Title>ALGORITMY NA SOCIÁLNÍCH SÍTÍCH: DOBRÝ SLUHA, ZLÝ PÁN. CO JSOU VLASTNĚ ZAČ?</b:Title>
    <b:ShortTitle>ALGORITMY NA SOCIÁLNÍCH SÍTÍCH: DOBRÝ SLUHA, ZLÝ PÁN. CO JSOU VLASTNĚ ZAČ?</b:ShortTitle>
    <b:URL>https://www.internetembezpecne.cz/algoritmy-na-socialnich-sitich-dobry-sluha-zly-pan-co-jsou-vlastne-zac/</b:URL>
    <b:RefOrder>13</b:RefOrder>
  </b:Source>
  <b:Source>
    <b:Tag>U5Y7Rjz2UOWgAC1N</b:Tag>
    <b:SourceType>DocumentFromInternetSite</b:SourceType>
    <b:InternetSiteTitle>Google Ochrana soukromí a smluvní podmínky</b:InternetSiteTitle>
    <b:YearAccessed>2022-04-06</b:YearAccessed>
    <b:Year>2022</b:Year>
    <b:City>Dublin</b:City>
    <b:Publisher>Google</b:Publisher>
    <b:Medium>online</b:Medium>
    <b:Title>Technologie</b:Title>
    <b:ShortTitle>Technologie</b:ShortTitle>
    <b:URL>https://policies.google.com/technologies/cookies?hl=cs#how-google-uses-cookies</b:URL>
    <b:RefOrder>14</b:RefOrder>
  </b:Source>
  <b:Source>
    <b:Tag>2z0ATX8yTu5X9xFT</b:Tag>
    <b:SourceType>DocumentFromInternetSite</b:SourceType>
    <b:InternetSiteTitle>Meta</b:InternetSiteTitle>
    <b:YearAccessed>2022-04-06</b:YearAccessed>
    <b:Year>2022</b:Year>
    <b:City>California</b:City>
    <b:Publisher>Meta</b:Publisher>
    <b:Medium>online</b:Medium>
    <b:Title>Who we are</b:Title>
    <b:ShortTitle>Who we are</b:ShortTitle>
    <b:URL>https://about.facebook.com/company-info/</b:URL>
    <b:RefOrder>15</b:RefOrder>
  </b:Source>
  <b:Source>
    <b:Tag>M5K9V6vOi8YInc87</b:Tag>
    <b:SourceType>DocumentFromInternetSite</b:SourceType>
    <b:InternetSiteTitle>JenAkcie</b:InternetSiteTitle>
    <b:YearAccessed>2022-04-11</b:YearAccessed>
    <b:Year>2022</b:Year>
    <b:City>Litovel</b:City>
    <b:Publisher>JenAkcie</b:Publisher>
    <b:Medium>online</b:Medium>
    <b:Title>Akcie Facebooku se propadly o více než 20 % kvůli slabým výsledkům</b:Title>
    <b:ShortTitle>Akcie Facebooku se propadly o více než 20 % kvůli slabým výsledkům</b:ShortTitle>
    <b:URL>https://jenakcie.cz/akcie-facebooku-se-propadly-o-vice-nez-20-kvuli-slabym-vysledkum</b:URL>
    <b:RefOrder>17</b:RefOrder>
  </b:Source>
  <b:Source>
    <b:Tag>SX9GE321PkqjpPtG</b:Tag>
    <b:SourceType>DocumentFromInternetSite</b:SourceType>
    <b:InternetSiteTitle>LinkedIn</b:InternetSiteTitle>
    <b:YearAccessed>2022-04-06</b:YearAccessed>
    <b:Year>2022</b:Year>
    <b:City>Sunnyvale (Kalifornie)</b:City>
    <b:Publisher>LinkedIn Corporation</b:Publisher>
    <b:Medium>online</b:Medium>
    <b:Title>O LinkedIn</b:Title>
    <b:ShortTitle>O LinkedIn</b:ShortTitle>
    <b:URL>https://about.linkedin.com/cs-cz?trk=homepage-basic_directory_aboutUrl&amp;lr=1</b:URL>
    <b:RefOrder>18</b:RefOrder>
  </b:Source>
  <b:Source>
    <b:Tag>CadUGUkMTjaPkwiS</b:Tag>
    <b:SourceType>DocumentFromInternetSite</b:SourceType>
    <b:InternetSiteTitle>Blog.Twitter</b:InternetSiteTitle>
    <b:YearAccessed>2022-04-06</b:YearAccessed>
    <b:Year>2022</b:Year>
    <b:City>San Francisco</b:City>
    <b:Publisher>Twitter, Inc.</b:Publisher>
    <b:Medium>online</b:Medium>
    <b:Title>Twitter Shopping: Testing the Shop Spotlight</b:Title>
    <b:ShortTitle>Twitter Shopping: Testing the Shop Spotlight</b:ShortTitle>
    <b:URL>https://blog.twitter.com/en_us/topics/product/2021/twitter-shopping--testing-shoppable-profiles-on-twitter</b:URL>
    <b:RefOrder>19</b:RefOrder>
  </b:Source>
  <b:Source>
    <b:Tag>NBAFy7h9nFabm788</b:Tag>
    <b:SourceType>DocumentFromInternetSite</b:SourceType>
    <b:InternetSiteTitle>Lupa.cz: Server o českém internetu</b:InternetSiteTitle>
    <b:YearAccessed>2022-04-06</b:YearAccessed>
    <b:Year>2022</b:Year>
    <b:City>Praha</b:City>
    <b:Publisher>Internet Info, s.r.o.</b:Publisher>
    <b:Medium>online</b:Medium>
    <b:Title>TikTok</b:Title>
    <b:ShortTitle>TikTok</b:ShortTitle>
    <b:URL>https://www.lupa.cz/n/tiktok/</b:URL>
    <b:RefOrder>20</b:RefOrder>
  </b:Source>
  <b:Source>
    <b:Tag>Cb8rZSlhJztIS13K</b:Tag>
    <b:SourceType>DocumentFromInternetSite</b:SourceType>
    <b:InternetSiteTitle>Meta for Business</b:InternetSiteTitle>
    <b:YearAccessed>2022-04-06</b:YearAccessed>
    <b:Year>2022</b:Year>
    <b:City>Kalifornie</b:City>
    <b:Publisher>Meta</b:Publisher>
    <b:Medium>online</b:Medium>
    <b:Title>Your guide to Facebook Business Manager</b:Title>
    <b:ShortTitle>Your guide to Facebook Business Manager</b:ShortTitle>
    <b:URL>https://www.facebook.com/business/learn/how-business-manager-works/guide</b:URL>
    <b:RefOrder>21</b:RefOrder>
  </b:Source>
  <b:Source>
    <b:Tag>gxqsvZvX3lHyWULs</b:Tag>
    <b:SourceType>DocumentFromInternetSite</b:SourceType>
    <b:InternetSiteTitle>Meta for Business</b:InternetSiteTitle>
    <b:YearAccessed>2022-04-06</b:YearAccessed>
    <b:Year>2022</b:Year>
    <b:City>Kalifornie</b:City>
    <b:Publisher>Meta</b:Publisher>
    <b:Medium>online</b:Medium>
    <b:Title>Meta Business Help Center: About Lead Ads</b:Title>
    <b:ShortTitle>Meta Business Help Center</b:ShortTitle>
    <b:URL>https://www.facebook.com/business/help/1481110642181372?id=735435806665862</b:URL>
    <b:RefOrder>22</b:RefOrder>
  </b:Source>
  <b:Source>
    <b:Tag>ViByxUjAZHrY7hTK</b:Tag>
    <b:SourceType>DocumentFromInternetSite</b:SourceType>
    <b:InternetSiteTitle>Meta for Business</b:InternetSiteTitle>
    <b:YearAccessed>2022-04-06</b:YearAccessed>
    <b:Year>2022</b:Year>
    <b:City>Kalifornie</b:City>
    <b:Publisher>Meta</b:Publisher>
    <b:Medium>online</b:Medium>
    <b:Title>Ad Targeting: Help your ads find the people who will love your business.</b:Title>
    <b:ShortTitle>Ad Targeting</b:ShortTitle>
    <b:URL>https://www.facebook.com/business/ads/ad-targeting</b:URL>
    <b:RefOrder>23</b:RefOrder>
  </b:Source>
  <b:Source>
    <b:Tag>EriiSxfvrQXJXPKZ</b:Tag>
    <b:SourceType>DocumentFromInternetSite</b:SourceType>
    <b:InternetSiteTitle>Průvodce podnikáním</b:InternetSiteTitle>
    <b:YearAccessed>2022-04-06</b:YearAccessed>
    <b:Year>2019</b:Year>
    <b:City>Praha</b:City>
    <b:Publisher>Československá obchodní banka, a.s.</b:Publisher>
    <b:Medium>online</b:Medium>
    <b:Title>Sociální sítě jsou nejlevnější marketing. Jak na ně?</b:Title>
    <b:ShortTitle>Sociální sítě jsou nejlevnější marketing. Jak na ně?</b:ShortTitle>
    <b:URL>https://www.pruvodcepodnikanim.cz/clanek/socialni-site-jsou-nejlevnejsi-marketing-jak-na-ne/</b:URL>
    <b:RefOrder>24</b:RefOrder>
  </b:Source>
  <b:Source>
    <b:Tag>lepeWsFLh0KcnIfj</b:Tag>
    <b:SourceType>ConferenceProceedings</b:SourceType>
    <b:ConferenceName>Český statistický úřad</b:ConferenceName>
    <b:YearAccessed>2022-04-06</b:YearAccessed>
    <b:Year>2021</b:Year>
    <b:Publisher>Český statistický úřad</b:Publisher>
    <b:Medium>online</b:Medium>
    <b:Title>Sociální sítě</b:Title>
    <b:ShortTitle>Sociální sítě</b:ShortTitle>
    <b:URL>https://www.czso.cz/documents/10180/142872020/062004210701.pdf/eb7568c6-2bfe-4354-86a1-054335c28f70?version=1.1</b:URL>
    <b:RefOrder>25</b:RefOrder>
  </b:Source>
  <b:Source>
    <b:Tag>PwBBOo2XoUrBjTIB</b:Tag>
    <b:SourceType>ConferenceProceedings</b:SourceType>
    <b:ConferenceName>Český statistický úřad</b:ConferenceName>
    <b:YearAccessed>2022-04-06</b:YearAccessed>
    <b:Year>2021</b:Year>
    <b:Publisher>Český statistický úřad</b:Publisher>
    <b:Medium>online</b:Medium>
    <b:Title>Používání sociálních médií</b:Title>
    <b:ShortTitle>Používání sociálních médií</b:ShortTitle>
    <b:URL>https://www.czso.cz/documents/10180/142872020/062004210701.pdf/eb7568c6-2bfe-4354-86a1-054335c28f70?version=1.1</b:URL>
    <b:RefOrder>26</b:RefOrder>
  </b:Source>
  <b:Source>
    <b:Tag>ZeeCrJDKxM7ppgre</b:Tag>
    <b:SourceType>ConferenceProceedings</b:SourceType>
    <b:ConferenceName>Český statistický úřad</b:ConferenceName>
    <b:YearAccessed>2022-04-06</b:YearAccessed>
    <b:Year>2021</b:Year>
    <b:City>Praha</b:City>
    <b:Publisher>Český statistický úřad</b:Publisher>
    <b:Medium>online</b:Medium>
    <b:Title>Nakupování přes internet: Osoby v ČR, které nakoupily na internetu v posledních 3 měsících</b:Title>
    <b:ShortTitle>Nakupování přes internet</b:ShortTitle>
    <b:URL>https://www.czso.cz/documents/10180/142872020/062004211302.pdf/376d1316-9867-45ce-9797-0b2678b7bcff?version=1.1</b:URL>
    <b:RefOrder>10</b:RefOrder>
  </b:Source>
  <b:Source>
    <b:Tag>Ut1IXRpiFb78TyI3</b:Tag>
    <b:SourceType>DocumentFromInternetSite</b:SourceType>
    <b:InternetSiteTitle>Marion Marketing</b:InternetSiteTitle>
    <b:YearAccessed>2022-04-06</b:YearAccessed>
    <b:Year>2022</b:Year>
    <b:City>Praha</b:City>
    <b:Publisher>Marion Marketing</b:Publisher>
    <b:Medium>online</b:Medium>
    <b:Title>Kvalitní obsah na sociální sítě</b:Title>
    <b:ShortTitle>Kvalitní obsah na sociální sítě</b:ShortTitle>
    <b:URL>https://www.marionmarketing.cz/post/kvalitni-obsah-na-socialni-site</b:URL>
    <b:RefOrder>27</b:RefOrder>
  </b:Source>
  <b:Source>
    <b:Tag>XDPRzS3eDmCpQTsw</b:Tag>
    <b:SourceType>Book</b:SourceType>
    <b:Author>
      <b:Author>
        <b:NameList>
          <b:Person>
            <b:Last>Mikulášková</b:Last>
            <b:First>Petra</b:First>
          </b:Person>
          <b:Person>
            <b:Last>Sedlák</b:Last>
            <b:First>Miroslav</b:First>
          </b:Person>
        </b:NameList>
      </b:Author>
    </b:Author>
    <b:ISBN>978-80-251-4383-4</b:ISBN>
    <b:Year>2015</b:Year>
    <b:Edition>1.</b:Edition>
    <b:City>Brno</b:City>
    <b:Publisher>Albatros Media a.s.</b:Publisher>
    <b:Title>Jak vytvořit úspěšný a výdělečný internetový obchod</b:Title>
    <b:ShortTitle>Jak vytvořit úspěšný a výdělečný internetový obchod</b:ShortTitle>
    <b:Guid>{15B94A59-7B27-4D0E-9D23-92E7EA617F9A}</b:Guid>
    <b:RefOrder>28</b:RefOrder>
  </b:Source>
  <b:Source>
    <b:Tag>yAMQGEznmlIFTFYf</b:Tag>
    <b:SourceType>DocumentFromInternetSite</b:SourceType>
    <b:InternetSiteTitle>Orange Academy</b:InternetSiteTitle>
    <b:YearAccessed>2022-04-06</b:YearAccessed>
    <b:Year>2019</b:Year>
    <b:City>Brno</b:City>
    <b:Publisher>Orange Academy</b:Publisher>
    <b:Medium>online</b:Medium>
    <b:Title>Komunikační mix: Komunikační mix a proč bez něj nejde dělat marketing</b:Title>
    <b:ShortTitle>Komunikační mix</b:ShortTitle>
    <b:URL>https://orangeacademy.cz/clanky/komunikacni-mix/</b:URL>
    <b:RefOrder>29</b:RefOrder>
  </b:Source>
  <b:Source>
    <b:Tag>fN6AIPE9FXXlAMLQ</b:Tag>
    <b:SourceType>Book</b:SourceType>
    <b:Author>
      <b:Author>
        <b:NameList>
          <b:Person>
            <b:Last>Kotler</b:Last>
            <b:First>Philip</b:First>
          </b:Person>
          <b:Person>
            <b:Last>Armstrong</b:Last>
            <b:First>Gary</b:First>
          </b:Person>
        </b:NameList>
      </b:Author>
    </b:Author>
    <b:ISBN>80-247-0513-3</b:ISBN>
    <b:Year>2004</b:Year>
    <b:City>Praha</b:City>
    <b:Publisher>Grada Publishing</b:Publisher>
    <b:Title>Marketing</b:Title>
    <b:ShortTitle>Marketing</b:ShortTitle>
    <b:RefOrder>30</b:RefOrder>
  </b:Source>
  <b:Source>
    <b:Tag>FpUE6vGKoZhLX3oU</b:Tag>
    <b:SourceType>Book</b:SourceType>
    <b:Author>
      <b:Author>
        <b:NameList>
          <b:Person>
            <b:Last>Kotler</b:Last>
            <b:First>Philip</b:First>
          </b:Person>
        </b:NameList>
      </b:Author>
    </b:Author>
    <b:ISBN>80-7169-600-5</b:ISBN>
    <b:Year>1998</b:Year>
    <b:Edition>9.</b:Edition>
    <b:City>Praha</b:City>
    <b:Publisher>Grada Publishing</b:Publisher>
    <b:Title>Marketing management: Analýza, plánování, využití, kontrola</b:Title>
    <b:ShortTitle>Marketing management: Analýza, plánování, využití, kontrola</b:ShortTitle>
    <b:Guid>{6DA1C8F7-1142-488D-8199-638A32D73C60}</b:Guid>
    <b:RefOrder>32</b:RefOrder>
  </b:Source>
  <b:Source>
    <b:Tag>EnW34gJi1fqCbVwD</b:Tag>
    <b:SourceType>DocumentFromInternetSite</b:SourceType>
    <b:InternetSiteTitle>Průvodce podnikáním</b:InternetSiteTitle>
    <b:YearAccessed>2022-04-06</b:YearAccessed>
    <b:Year>2021</b:Year>
    <b:City>Praha</b:City>
    <b:Publisher>Československá obchodní banka, a.s.</b:Publisher>
    <b:Medium>online</b:Medium>
    <b:Title>Event marketing: Event marketing: Připravte svým zákazníkům zážitek, na který nezapomenou</b:Title>
    <b:ShortTitle>Event marketing</b:ShortTitle>
    <b:URL>https://www.pruvodcepodnikanim.cz/clanek/event-marketing/</b:URL>
    <b:RefOrder>34</b:RefOrder>
  </b:Source>
  <b:Source>
    <b:Tag>QZz3Dq8NQIPo6nWd</b:Tag>
    <b:SourceType>DocumentFromInternetSite</b:SourceType>
    <b:InternetSiteTitle>Your Online Voices</b:InternetSiteTitle>
    <b:YearAccessed>2022-04-05</b:YearAccessed>
    <b:Year>c2009-2022</b:Year>
    <b:City>Brussels</b:City>
    <b:Publisher>EDAA</b:Publisher>
    <b:Medium>online</b:Medium>
    <b:Title>Your ad choices</b:Title>
    <b:ShortTitle>Your ad choices</b:ShortTitle>
    <b:URL>https://www.youronlinechoices.com/uk/your-ad-choices</b:URL>
    <b:RefOrder>36</b:RefOrder>
  </b:Source>
  <b:Source>
    <b:Tag>OpFK1VpbCdQsxarp</b:Tag>
    <b:SourceType>DocumentFromInternetSite</b:SourceType>
    <b:InternetSiteTitle>CRM.ORG</b:InternetSiteTitle>
    <b:YearAccessed>2022-04-06</b:YearAccessed>
    <b:Year>2022</b:Year>
    <b:Publisher>CRM.ORG</b:Publisher>
    <b:Medium>online</b:Medium>
    <b:Title>What is a CRM: What Is CRM? Full Meaning of CRM System &amp; Applications</b:Title>
    <b:ShortTitle>What is a CRM</b:ShortTitle>
    <b:URL>https://crm.org/crmland/what-is-a-crm</b:URL>
    <b:RefOrder>37</b:RefOrder>
  </b:Source>
  <b:Source>
    <b:Tag>lBrK2xQNtCeqWchM</b:Tag>
    <b:SourceType>DocumentFromInternetSite</b:SourceType>
    <b:InternetSiteTitle>CookieYes</b:InternetSiteTitle>
    <b:YearAccessed>2022-04-12</b:YearAccessed>
    <b:Year>2021</b:Year>
    <b:City>Wolverton</b:City>
    <b:Publisher>CookieYes</b:Publisher>
    <b:Medium>online</b:Medium>
    <b:Title>GDPR and CRM manage customer data: GDPR and CRM: 5 Ways To Manage Customer Data in 2021</b:Title>
    <b:ShortTitle>GDPR and CRM manage customer data</b:ShortTitle>
    <b:URL>https://www.cookieyes.com/blog/gdpr-and-crm-manage-customer-data/</b:URL>
    <b:RefOrder>39</b:RefOrder>
  </b:Source>
  <b:Source>
    <b:Tag>xOL4UdnIcrw6b6E7</b:Tag>
    <b:SourceType>Book</b:SourceType>
    <b:Author>
      <b:Author>
        <b:NameList>
          <b:Person>
            <b:Last>Zamazalová</b:Last>
            <b:First>Marcela</b:First>
          </b:Person>
        </b:NameList>
      </b:Author>
    </b:Author>
    <b:ISBN>978-80-7400-115-4</b:ISBN>
    <b:Year>2010</b:Year>
    <b:Edition>2. přepracované</b:Edition>
    <b:City>Praha</b:City>
    <b:Publisher>C. H. Beck</b:Publisher>
    <b:Title>Marketing</b:Title>
    <b:ShortTitle>Marketing</b:ShortTitle>
    <b:Guid>{5A18B42B-148A-47E5-9C99-A8DAF5E43DB8}</b:Guid>
    <b:RefOrder>5</b:RefOrder>
  </b:Source>
  <b:Source>
    <b:Tag>dZxlauyEmuHWxFfw</b:Tag>
    <b:SourceType>Book</b:SourceType>
    <b:Author>
      <b:Author>
        <b:NameList>
          <b:Person>
            <b:Last>Zamazalová</b:Last>
            <b:First>Marcela</b:First>
          </b:Person>
        </b:NameList>
      </b:Author>
    </b:Author>
    <b:ISBN>978-80-247-2049-4</b:ISBN>
    <b:Year>2009</b:Year>
    <b:Edition>1.</b:Edition>
    <b:City>Havlíčkův Brod</b:City>
    <b:Publisher>Grada Publishing, a.s.</b:Publisher>
    <b:Title>Marketing obchodní firmy</b:Title>
    <b:ShortTitle>Marketing obchodní firmy</b:ShortTitle>
    <b:Guid>{54814704-70FD-4ADC-81E2-2F9FC86268AC}</b:Guid>
    <b:RefOrder>6</b:RefOrder>
  </b:Source>
  <b:Source>
    <b:Tag>VspZPjzBqyrFmDDT</b:Tag>
    <b:SourceType>Book</b:SourceType>
    <b:Author>
      <b:Author>
        <b:NameList>
          <b:Person>
            <b:Last>Přikrylová</b:Last>
            <b:First>Jana</b:First>
          </b:Person>
        </b:NameList>
      </b:Author>
    </b:Author>
    <b:ISBN>978-80-271-0787-2</b:ISBN>
    <b:Year>2019</b:Year>
    <b:Edition>2. zcela přepracované</b:Edition>
    <b:City>Praha</b:City>
    <b:Publisher>Grada Publishing, a.s.</b:Publisher>
    <b:Title>Moderní marketingová komunikace</b:Title>
    <b:ShortTitle>Moderní marketingová komunikace</b:ShortTitle>
    <b:Guid>{B20942F3-1CEA-4115-8136-53C309EA48BC}</b:Guid>
    <b:RefOrder>8</b:RefOrder>
  </b:Source>
  <b:Source>
    <b:Tag>DtSIe4HEQI26yYNO</b:Tag>
    <b:SourceType>Book</b:SourceType>
    <b:Author>
      <b:Author>
        <b:NameList>
          <b:Person>
            <b:Last>Losekoot</b:Last>
            <b:First>Michelle</b:First>
          </b:Person>
          <b:Person>
            <b:Last>Vyhnánková</b:Last>
            <b:First>Eliška</b:First>
          </b:Person>
        </b:NameList>
      </b:Author>
    </b:Author>
    <b:ISBN>978-80-7555-084-2</b:ISBN>
    <b:Year>2019</b:Year>
    <b:Edition>1.</b:Edition>
    <b:City>Příbram</b:City>
    <b:Publisher>Jan Melvil Publishing</b:Publisher>
    <b:Title>JAK NA SÍTĚ: Ovládněte čtyři principy úspěchu na sociálních sítích</b:Title>
    <b:ShortTitle>JAK NA SÍTĚ</b:ShortTitle>
    <b:Guid>{7587FB25-8EE5-47B6-831D-8A1230335198}</b:Guid>
    <b:RefOrder>16</b:RefOrder>
  </b:Source>
  <b:Source>
    <b:Tag>piVSAgYfV7SiCOpL</b:Tag>
    <b:SourceType>Book</b:SourceType>
    <b:Author>
      <b:Author>
        <b:NameList>
          <b:Person>
            <b:Last>Karlíček</b:Last>
            <b:First>Miroslav</b:First>
          </b:Person>
        </b:NameList>
      </b:Author>
    </b:Author>
    <b:ISBN>978-80-247-5869-5</b:ISBN>
    <b:Year>2018</b:Year>
    <b:Edition>2., přepracované vydání</b:Edition>
    <b:City>Praha</b:City>
    <b:Publisher>Grada Publishing, a.s.</b:Publisher>
    <b:Title>Základy marketingu</b:Title>
    <b:ShortTitle>Základy marketingu</b:ShortTitle>
    <b:RefOrder>1</b:RefOrder>
  </b:Source>
  <b:Source>
    <b:Tag>HfhtrkEBrWx8STam</b:Tag>
    <b:SourceType>Book</b:SourceType>
    <b:Author>
      <b:Author>
        <b:NameList>
          <b:Person>
            <b:Last>Lewin</b:Last>
            <b:First>Tony</b:First>
          </b:Person>
        </b:NameList>
      </b:Author>
    </b:Author>
    <b:ISBN>9780760350171</b:ISBN>
    <b:Year>2016</b:Year>
    <b:Edition>1.</b:Edition>
    <b:City>Minneapolis</b:City>
    <b:Publisher>Quarto Publishing Group Inc.</b:Publisher>
    <b:Title>The BMW century: The ultimate performance machines</b:Title>
    <b:ShortTitle>The BMW century</b:ShortTitle>
    <b:RefOrder>44</b:RefOrder>
  </b:Source>
  <b:Source>
    <b:Tag>ShDsMHEEOXrl5jT2</b:Tag>
    <b:SourceType>DocumentFromInternetSite</b:SourceType>
    <b:InternetSiteTitle>BMW press</b:InternetSiteTitle>
    <b:YearAccessed>2022-04-12</b:YearAccessed>
    <b:Year>2019</b:Year>
    <b:City>Praha</b:City>
    <b:Publisher>BMW Press</b:Publisher>
    <b:Medium>online</b:Medium>
    <b:Title>103 let BMW Group, 100 let rekordů a vítězství.</b:Title>
    <b:ShortTitle>103 let BMW Group, 100 let rekordů a vítězství.</b:ShortTitle>
    <b:URL>https://www.press.bmwgroup.com/czech/article/detail/T0292646CS/103-let-bmw-group-100-let-rekord%C5%AF-a-v%C3%ADt%C4%9Bzstv%C3%AD</b:URL>
    <b:RefOrder>45</b:RefOrder>
  </b:Source>
  <b:Source>
    <b:Tag>b8X0YYPzc0r8X6xQ</b:Tag>
    <b:SourceType>DocumentFromInternetSite</b:SourceType>
    <b:InternetSiteTitle>Picodi</b:InternetSiteTitle>
    <b:YearAccessed>2022-04-12</b:YearAccessed>
    <b:Year>2021</b:Year>
    <b:City>Krakow</b:City>
    <b:Publisher>Picodi</b:Publisher>
    <b:Medium>online</b:Medium>
    <b:Title>The most popular car brands</b:Title>
    <b:ShortTitle>The most popular car brands</b:ShortTitle>
    <b:URL>https://www.picodi.com/ie/bargain-hunting/car-brands</b:URL>
    <b:RefOrder>46</b:RefOrder>
  </b:Source>
  <b:Source>
    <b:Tag>1mIfBHxoB1x5efn0</b:Tag>
    <b:SourceType>InternetSite</b:SourceType>
    <b:Year>2022</b:Year>
    <b:YearAccessed>2022-04-12</b:YearAccessed>
    <b:City>Praha</b:City>
    <b:Publisher>Ministerstvo spravedlnosti České republiky</b:Publisher>
    <b:Medium>online</b:Medium>
    <b:Title>Justice</b:Title>
    <b:ShortTitle>Justice</b:ShortTitle>
    <b:URL>https://justice.cz/</b:URL>
    <b:RefOrder>47</b:RefOrder>
  </b:Source>
  <b:Source>
    <b:Tag>rGrPPZhrIUMRmaE4</b:Tag>
    <b:SourceType>DocumentFromInternetSite</b:SourceType>
    <b:InternetSiteTitle>BMW Press</b:InternetSiteTitle>
    <b:YearAccessed>2022-04-12</b:YearAccessed>
    <b:Year>2020</b:Year>
    <b:City>Praha</b:City>
    <b:Publisher>BMW Press</b:Publisher>
    <b:Medium>online</b:Medium>
    <b:Title>BMW Group Czech Republic poukázala 2,1 milionu korun organizaci The Ocean Cleanup. Jde o výtěžek z prodeje unikátního BMW i8 Roadster 4 elements by Milan Kunc.</b:Title>
    <b:ShortTitle>BMW Group Czech Republic poukázala 2,1 milionu korun organizaci The Ocean Cleanup. Jde o výtěžek z prodeje unikátního BMW i8 Roadster 4 elements by Milan Kunc.</b:ShortTitle>
    <b:URL>https://www.press.bmwgroup.com/czech/article/detail/T0305079CS/bmw-group-czech-republic-pouk%C3%A1zala-2-1-milionu-korun-organizaci-the-ocean-cleanup-jde-o-v%C3%BDt%C4%9B%C5%BEek-z-prodeje-unik%C3%A1tn%C3%ADho-bmw-i8-roadster-4-elements-by-milan-kunc</b:URL>
    <b:RefOrder>48</b:RefOrder>
  </b:Source>
</b:Sources>
</file>

<file path=customXml/itemProps1.xml><?xml version="1.0" encoding="utf-8"?>
<ds:datastoreItem xmlns:ds="http://schemas.openxmlformats.org/officeDocument/2006/customXml" ds:itemID="{BA83620F-D60B-438A-8028-4FED502D0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1974</Words>
  <Characters>11653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lenovo</cp:lastModifiedBy>
  <cp:revision>3</cp:revision>
  <dcterms:created xsi:type="dcterms:W3CDTF">2022-04-13T19:20:00Z</dcterms:created>
  <dcterms:modified xsi:type="dcterms:W3CDTF">2022-04-14T05:19:00Z</dcterms:modified>
</cp:coreProperties>
</file>