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4C402E" w14:textId="4074FE26" w:rsidR="00421AF9" w:rsidRDefault="00D713A3" w:rsidP="00421AF9">
      <w:pPr>
        <w:pStyle w:val="Autor"/>
        <w:spacing w:before="0" w:after="0" w:line="240" w:lineRule="auto"/>
      </w:pPr>
      <w:r>
        <w:t>POSUDEK BAKALÁŘSKÉ</w:t>
      </w:r>
      <w:r w:rsidR="00421AF9">
        <w:t xml:space="preserve"> PRÁCE</w:t>
      </w:r>
    </w:p>
    <w:p w14:paraId="6A47079D" w14:textId="77777777" w:rsidR="00421AF9" w:rsidRDefault="00421AF9" w:rsidP="00421AF9">
      <w:pPr>
        <w:jc w:val="center"/>
        <w:rPr>
          <w:b/>
          <w:bCs/>
          <w:sz w:val="16"/>
          <w:szCs w:val="16"/>
        </w:rPr>
      </w:pPr>
    </w:p>
    <w:p w14:paraId="41FC093F" w14:textId="77777777" w:rsidR="00421AF9" w:rsidRDefault="00421AF9" w:rsidP="00421AF9">
      <w:pPr>
        <w:jc w:val="center"/>
        <w:rPr>
          <w:b/>
          <w:bCs/>
          <w:sz w:val="16"/>
          <w:szCs w:val="16"/>
        </w:rPr>
      </w:pPr>
    </w:p>
    <w:p w14:paraId="7CFB8F59" w14:textId="54AC1D2C" w:rsidR="00421AF9" w:rsidRPr="000106EA" w:rsidRDefault="00421AF9" w:rsidP="00421AF9">
      <w:pPr>
        <w:jc w:val="both"/>
        <w:rPr>
          <w:sz w:val="22"/>
          <w:szCs w:val="22"/>
        </w:rPr>
      </w:pPr>
      <w:r w:rsidRPr="00EC0078">
        <w:rPr>
          <w:b/>
          <w:bCs/>
          <w:sz w:val="22"/>
          <w:szCs w:val="22"/>
        </w:rPr>
        <w:t>Název práce:</w:t>
      </w:r>
      <w:r w:rsidR="00FB7DF2" w:rsidRPr="00EC0078">
        <w:rPr>
          <w:b/>
          <w:bCs/>
          <w:sz w:val="22"/>
          <w:szCs w:val="22"/>
        </w:rPr>
        <w:t xml:space="preserve"> </w:t>
      </w:r>
      <w:r w:rsidR="00D713A3">
        <w:rPr>
          <w:bCs/>
          <w:sz w:val="22"/>
          <w:szCs w:val="22"/>
        </w:rPr>
        <w:t>Deminutiva v současné francouzštině</w:t>
      </w:r>
    </w:p>
    <w:p w14:paraId="59B744E3" w14:textId="64AA3832" w:rsidR="00421AF9" w:rsidRPr="00EC0078" w:rsidRDefault="002B63BB" w:rsidP="00421AF9">
      <w:pPr>
        <w:jc w:val="both"/>
        <w:rPr>
          <w:sz w:val="22"/>
          <w:szCs w:val="22"/>
        </w:rPr>
      </w:pPr>
      <w:r w:rsidRPr="00EC0078">
        <w:rPr>
          <w:b/>
          <w:bCs/>
          <w:sz w:val="22"/>
          <w:szCs w:val="22"/>
        </w:rPr>
        <w:t>Diplomant</w:t>
      </w:r>
      <w:r w:rsidR="00B44DE1" w:rsidRPr="00EC0078">
        <w:rPr>
          <w:b/>
          <w:bCs/>
          <w:sz w:val="22"/>
          <w:szCs w:val="22"/>
        </w:rPr>
        <w:t>ka</w:t>
      </w:r>
      <w:r w:rsidR="00421AF9" w:rsidRPr="00EC0078">
        <w:rPr>
          <w:b/>
          <w:bCs/>
          <w:sz w:val="22"/>
          <w:szCs w:val="22"/>
        </w:rPr>
        <w:t xml:space="preserve">: </w:t>
      </w:r>
      <w:r w:rsidR="00D713A3">
        <w:rPr>
          <w:sz w:val="22"/>
          <w:szCs w:val="22"/>
        </w:rPr>
        <w:t>Magdaléna Dušková</w:t>
      </w:r>
    </w:p>
    <w:p w14:paraId="66DAA688" w14:textId="77777777" w:rsidR="00B670D2" w:rsidRPr="00EC0078" w:rsidRDefault="00B670D2" w:rsidP="00B670D2">
      <w:pPr>
        <w:jc w:val="both"/>
        <w:rPr>
          <w:sz w:val="22"/>
          <w:szCs w:val="22"/>
        </w:rPr>
      </w:pPr>
      <w:r w:rsidRPr="00EC0078">
        <w:rPr>
          <w:b/>
          <w:sz w:val="22"/>
          <w:szCs w:val="22"/>
        </w:rPr>
        <w:t>Pracoviště:</w:t>
      </w:r>
      <w:r w:rsidRPr="00EC0078">
        <w:rPr>
          <w:sz w:val="22"/>
          <w:szCs w:val="22"/>
        </w:rPr>
        <w:t xml:space="preserve"> Ústav romanistiky FF JU v Českých Budějovicích </w:t>
      </w:r>
    </w:p>
    <w:p w14:paraId="6D33A916" w14:textId="72A2E604" w:rsidR="001F0C00" w:rsidRPr="00EC0078" w:rsidRDefault="00421AF9" w:rsidP="001F0C00">
      <w:pPr>
        <w:rPr>
          <w:sz w:val="22"/>
          <w:szCs w:val="22"/>
        </w:rPr>
      </w:pPr>
      <w:r w:rsidRPr="00EC0078">
        <w:rPr>
          <w:b/>
          <w:bCs/>
          <w:sz w:val="22"/>
          <w:szCs w:val="22"/>
        </w:rPr>
        <w:t xml:space="preserve">Vedoucí práce: </w:t>
      </w:r>
      <w:r w:rsidR="00A920E1">
        <w:rPr>
          <w:sz w:val="22"/>
          <w:szCs w:val="22"/>
        </w:rPr>
        <w:t>prof</w:t>
      </w:r>
      <w:r w:rsidR="0037661F" w:rsidRPr="00EC0078">
        <w:rPr>
          <w:sz w:val="22"/>
          <w:szCs w:val="22"/>
        </w:rPr>
        <w:t xml:space="preserve">. PhDr. </w:t>
      </w:r>
      <w:r w:rsidR="00D713A3">
        <w:rPr>
          <w:sz w:val="22"/>
          <w:szCs w:val="22"/>
        </w:rPr>
        <w:t>Ondřej Pešek</w:t>
      </w:r>
      <w:r w:rsidR="0037661F" w:rsidRPr="00EC0078">
        <w:rPr>
          <w:sz w:val="22"/>
          <w:szCs w:val="22"/>
        </w:rPr>
        <w:t>, Ph.D.</w:t>
      </w:r>
    </w:p>
    <w:p w14:paraId="71EAB098" w14:textId="6AAB985A" w:rsidR="00421AF9" w:rsidRPr="00EC0078" w:rsidRDefault="00421AF9" w:rsidP="00421AF9">
      <w:pPr>
        <w:rPr>
          <w:sz w:val="22"/>
          <w:szCs w:val="22"/>
        </w:rPr>
      </w:pPr>
      <w:r w:rsidRPr="00EC0078">
        <w:rPr>
          <w:b/>
          <w:bCs/>
          <w:sz w:val="22"/>
          <w:szCs w:val="22"/>
        </w:rPr>
        <w:t>Rozsah</w:t>
      </w:r>
      <w:r w:rsidRPr="00EC0078">
        <w:rPr>
          <w:sz w:val="22"/>
          <w:szCs w:val="22"/>
        </w:rPr>
        <w:t xml:space="preserve">: </w:t>
      </w:r>
      <w:r w:rsidR="00D713A3">
        <w:rPr>
          <w:sz w:val="22"/>
          <w:szCs w:val="22"/>
        </w:rPr>
        <w:t>69</w:t>
      </w:r>
      <w:r w:rsidR="00D40784" w:rsidRPr="00EC0078">
        <w:rPr>
          <w:sz w:val="22"/>
          <w:szCs w:val="22"/>
        </w:rPr>
        <w:t xml:space="preserve"> </w:t>
      </w:r>
      <w:r w:rsidR="006B3DAD" w:rsidRPr="00EC0078">
        <w:rPr>
          <w:sz w:val="22"/>
          <w:szCs w:val="22"/>
        </w:rPr>
        <w:t xml:space="preserve">stran </w:t>
      </w:r>
      <w:r w:rsidR="001F0C00" w:rsidRPr="00EC0078">
        <w:rPr>
          <w:sz w:val="22"/>
          <w:szCs w:val="22"/>
        </w:rPr>
        <w:t xml:space="preserve">vč. </w:t>
      </w:r>
      <w:r w:rsidRPr="00EC0078">
        <w:rPr>
          <w:sz w:val="22"/>
          <w:szCs w:val="22"/>
        </w:rPr>
        <w:t>bibliografie</w:t>
      </w:r>
      <w:r w:rsidR="001171FE" w:rsidRPr="00EC0078">
        <w:rPr>
          <w:sz w:val="22"/>
          <w:szCs w:val="22"/>
        </w:rPr>
        <w:t xml:space="preserve"> </w:t>
      </w:r>
      <w:r w:rsidR="008364C5">
        <w:rPr>
          <w:sz w:val="22"/>
          <w:szCs w:val="22"/>
        </w:rPr>
        <w:t>a vlastních příloh</w:t>
      </w:r>
    </w:p>
    <w:p w14:paraId="53859DF2" w14:textId="77777777" w:rsidR="00421AF9" w:rsidRDefault="00421AF9" w:rsidP="00421AF9">
      <w:pPr>
        <w:jc w:val="both"/>
        <w:rPr>
          <w:sz w:val="22"/>
          <w:szCs w:val="22"/>
        </w:rPr>
      </w:pPr>
    </w:p>
    <w:p w14:paraId="419B8A34" w14:textId="4F8FC4B5" w:rsidR="00197182" w:rsidRDefault="001F77F9" w:rsidP="00421AF9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C27CD8">
        <w:rPr>
          <w:sz w:val="22"/>
          <w:szCs w:val="22"/>
        </w:rPr>
        <w:t xml:space="preserve">Předkládaná bakalářská práce </w:t>
      </w:r>
      <w:r w:rsidR="001971CE">
        <w:rPr>
          <w:sz w:val="22"/>
          <w:szCs w:val="22"/>
        </w:rPr>
        <w:t xml:space="preserve">se zabývá několika aspekty </w:t>
      </w:r>
      <w:r w:rsidR="006F7982">
        <w:rPr>
          <w:sz w:val="22"/>
          <w:szCs w:val="22"/>
        </w:rPr>
        <w:t xml:space="preserve">tvoření, výskytu a užívání morfologicky tvořených deminutiv v současné češtině i francouzštině. </w:t>
      </w:r>
      <w:r w:rsidR="007D6EC4">
        <w:rPr>
          <w:sz w:val="22"/>
          <w:szCs w:val="22"/>
        </w:rPr>
        <w:t xml:space="preserve">Přesněji cíl práce v úvodu specifikován není, </w:t>
      </w:r>
      <w:r w:rsidR="00182BFC">
        <w:rPr>
          <w:sz w:val="22"/>
          <w:szCs w:val="22"/>
        </w:rPr>
        <w:t xml:space="preserve">v empirické části (na s. 32) si autorka </w:t>
      </w:r>
      <w:r w:rsidR="005B65E7">
        <w:rPr>
          <w:sz w:val="22"/>
          <w:szCs w:val="22"/>
        </w:rPr>
        <w:t xml:space="preserve">položila </w:t>
      </w:r>
      <w:r w:rsidR="006B7A23">
        <w:rPr>
          <w:sz w:val="22"/>
          <w:szCs w:val="22"/>
        </w:rPr>
        <w:t xml:space="preserve">tři </w:t>
      </w:r>
      <w:r w:rsidR="005B65E7">
        <w:rPr>
          <w:sz w:val="22"/>
          <w:szCs w:val="22"/>
        </w:rPr>
        <w:t>otázky: a) jaká jsou nejčastější francouzská a česká deminutiva; b) ve kterém z těchto jazyků je frekvence deminutiv vyšší</w:t>
      </w:r>
      <w:r w:rsidR="001A461E">
        <w:rPr>
          <w:sz w:val="22"/>
          <w:szCs w:val="22"/>
        </w:rPr>
        <w:t xml:space="preserve"> a c) jaké jsou francouzské ekvivalenty českých deminutiv druhého stupně. </w:t>
      </w:r>
    </w:p>
    <w:p w14:paraId="4F862B2A" w14:textId="77777777" w:rsidR="00197182" w:rsidRDefault="00197182" w:rsidP="00421AF9">
      <w:pPr>
        <w:jc w:val="both"/>
        <w:rPr>
          <w:sz w:val="22"/>
          <w:szCs w:val="22"/>
        </w:rPr>
      </w:pPr>
    </w:p>
    <w:p w14:paraId="74F927A4" w14:textId="77777777" w:rsidR="00EE5CC3" w:rsidRDefault="004E3EF6" w:rsidP="004F592C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C27CD8">
        <w:rPr>
          <w:sz w:val="22"/>
          <w:szCs w:val="22"/>
        </w:rPr>
        <w:t>V</w:t>
      </w:r>
      <w:r w:rsidR="006B7A23">
        <w:rPr>
          <w:sz w:val="22"/>
          <w:szCs w:val="22"/>
        </w:rPr>
        <w:t> </w:t>
      </w:r>
      <w:r w:rsidR="00C27CD8">
        <w:rPr>
          <w:sz w:val="22"/>
          <w:szCs w:val="22"/>
        </w:rPr>
        <w:t>úvodní</w:t>
      </w:r>
      <w:r w:rsidR="006B7A23">
        <w:rPr>
          <w:sz w:val="22"/>
          <w:szCs w:val="22"/>
        </w:rPr>
        <w:t>ch třech kapitolách (s. 10</w:t>
      </w:r>
      <w:r w:rsidR="008A22A9">
        <w:rPr>
          <w:sz w:val="22"/>
          <w:szCs w:val="22"/>
        </w:rPr>
        <w:t>-31)</w:t>
      </w:r>
      <w:r w:rsidR="00C27CD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autorka podala </w:t>
      </w:r>
      <w:r w:rsidR="00417E25">
        <w:rPr>
          <w:sz w:val="22"/>
          <w:szCs w:val="22"/>
        </w:rPr>
        <w:t xml:space="preserve">kvalitní </w:t>
      </w:r>
      <w:r>
        <w:rPr>
          <w:sz w:val="22"/>
          <w:szCs w:val="22"/>
        </w:rPr>
        <w:t xml:space="preserve">souhrnný přehled </w:t>
      </w:r>
      <w:r w:rsidR="00DE18E0">
        <w:rPr>
          <w:sz w:val="22"/>
          <w:szCs w:val="22"/>
        </w:rPr>
        <w:t xml:space="preserve">základních slovotvorných postupů (derivace, kompozice), </w:t>
      </w:r>
      <w:r w:rsidR="005D5E14">
        <w:rPr>
          <w:sz w:val="22"/>
          <w:szCs w:val="22"/>
        </w:rPr>
        <w:t xml:space="preserve">vymezila roli alterační morfologie </w:t>
      </w:r>
      <w:r w:rsidR="005C0A19">
        <w:rPr>
          <w:sz w:val="22"/>
          <w:szCs w:val="22"/>
        </w:rPr>
        <w:t xml:space="preserve">v rámci derivačních procesů a </w:t>
      </w:r>
      <w:r w:rsidR="00857478">
        <w:rPr>
          <w:sz w:val="22"/>
          <w:szCs w:val="22"/>
        </w:rPr>
        <w:t>popsala základní funkce deminutivní</w:t>
      </w:r>
      <w:r w:rsidR="000429DB">
        <w:rPr>
          <w:sz w:val="22"/>
          <w:szCs w:val="22"/>
        </w:rPr>
        <w:t xml:space="preserve"> alterace</w:t>
      </w:r>
      <w:r w:rsidR="00285EF3">
        <w:rPr>
          <w:sz w:val="22"/>
          <w:szCs w:val="22"/>
        </w:rPr>
        <w:t xml:space="preserve">. </w:t>
      </w:r>
      <w:r w:rsidR="00123513">
        <w:rPr>
          <w:sz w:val="22"/>
          <w:szCs w:val="22"/>
        </w:rPr>
        <w:t xml:space="preserve">Využila při tom relevantní prameny </w:t>
      </w:r>
      <w:r w:rsidR="009611D6">
        <w:rPr>
          <w:sz w:val="22"/>
          <w:szCs w:val="22"/>
        </w:rPr>
        <w:t>frankofonní</w:t>
      </w:r>
      <w:r w:rsidR="00123513">
        <w:rPr>
          <w:sz w:val="22"/>
          <w:szCs w:val="22"/>
        </w:rPr>
        <w:t xml:space="preserve"> (</w:t>
      </w:r>
      <w:proofErr w:type="spellStart"/>
      <w:r w:rsidR="007377FC" w:rsidRPr="007377FC">
        <w:rPr>
          <w:sz w:val="22"/>
          <w:szCs w:val="22"/>
        </w:rPr>
        <w:t>Dębowiak</w:t>
      </w:r>
      <w:proofErr w:type="spellEnd"/>
      <w:r w:rsidR="00E56CCA">
        <w:rPr>
          <w:sz w:val="22"/>
          <w:szCs w:val="22"/>
        </w:rPr>
        <w:t>, Niklas-</w:t>
      </w:r>
      <w:proofErr w:type="spellStart"/>
      <w:r w:rsidR="00E56CCA">
        <w:rPr>
          <w:sz w:val="22"/>
          <w:szCs w:val="22"/>
        </w:rPr>
        <w:t>Salmien</w:t>
      </w:r>
      <w:proofErr w:type="spellEnd"/>
      <w:r w:rsidR="00E56CCA">
        <w:rPr>
          <w:sz w:val="22"/>
          <w:szCs w:val="22"/>
        </w:rPr>
        <w:t>, aj.</w:t>
      </w:r>
      <w:r w:rsidR="00123513">
        <w:rPr>
          <w:sz w:val="22"/>
          <w:szCs w:val="22"/>
        </w:rPr>
        <w:t xml:space="preserve">) </w:t>
      </w:r>
      <w:r w:rsidR="00E56CCA">
        <w:rPr>
          <w:sz w:val="22"/>
          <w:szCs w:val="22"/>
        </w:rPr>
        <w:t>i české (Štícha</w:t>
      </w:r>
      <w:r w:rsidR="001F2DBC">
        <w:rPr>
          <w:sz w:val="22"/>
          <w:szCs w:val="22"/>
        </w:rPr>
        <w:t>, aj.), text je dobře strukturovaný</w:t>
      </w:r>
      <w:r w:rsidR="009D4C3B">
        <w:rPr>
          <w:sz w:val="22"/>
          <w:szCs w:val="22"/>
        </w:rPr>
        <w:t xml:space="preserve">. </w:t>
      </w:r>
      <w:r w:rsidR="006C25C0">
        <w:rPr>
          <w:sz w:val="22"/>
          <w:szCs w:val="22"/>
        </w:rPr>
        <w:t xml:space="preserve">Z drobnějších kritických komentářů k této části bych uvedl následující: </w:t>
      </w:r>
    </w:p>
    <w:p w14:paraId="432098FC" w14:textId="4399551F" w:rsidR="005756C7" w:rsidRPr="006D7E01" w:rsidRDefault="00EE5CC3" w:rsidP="006D7E01">
      <w:pPr>
        <w:pStyle w:val="Odstavecseseznamem"/>
        <w:numPr>
          <w:ilvl w:val="0"/>
          <w:numId w:val="18"/>
        </w:numPr>
        <w:jc w:val="both"/>
        <w:rPr>
          <w:sz w:val="22"/>
          <w:szCs w:val="22"/>
        </w:rPr>
      </w:pPr>
      <w:r w:rsidRPr="006D7E01">
        <w:rPr>
          <w:sz w:val="22"/>
          <w:szCs w:val="22"/>
        </w:rPr>
        <w:t xml:space="preserve">V první kapitole (s. 10-11) autorka jednoznačně odmítla termín „slovo“ jako </w:t>
      </w:r>
      <w:r w:rsidR="004B17A2" w:rsidRPr="006D7E01">
        <w:rPr>
          <w:sz w:val="22"/>
          <w:szCs w:val="22"/>
        </w:rPr>
        <w:t xml:space="preserve">lingvisticky </w:t>
      </w:r>
      <w:r w:rsidRPr="006D7E01">
        <w:rPr>
          <w:sz w:val="22"/>
          <w:szCs w:val="22"/>
        </w:rPr>
        <w:t>nefunkční</w:t>
      </w:r>
      <w:r w:rsidR="004B17A2" w:rsidRPr="006D7E01">
        <w:rPr>
          <w:sz w:val="22"/>
          <w:szCs w:val="22"/>
        </w:rPr>
        <w:t xml:space="preserve">, ale hned v úvodu následující kapitoly (s. 11) s ním normálně operuje. </w:t>
      </w:r>
      <w:r w:rsidR="00B85A31" w:rsidRPr="006D7E01">
        <w:rPr>
          <w:sz w:val="22"/>
          <w:szCs w:val="22"/>
        </w:rPr>
        <w:t xml:space="preserve">To nedává dobrý smysl: </w:t>
      </w:r>
      <w:r w:rsidR="001C4D9F" w:rsidRPr="006D7E01">
        <w:rPr>
          <w:sz w:val="22"/>
          <w:szCs w:val="22"/>
        </w:rPr>
        <w:t xml:space="preserve">buďto si měla v rámci první kapitoly vymezit, v jakém smyslu bude termín „slovo“ užívat, </w:t>
      </w:r>
      <w:r w:rsidR="0065700A" w:rsidRPr="006D7E01">
        <w:rPr>
          <w:sz w:val="22"/>
          <w:szCs w:val="22"/>
        </w:rPr>
        <w:t>nebo se ho měla vzdát</w:t>
      </w:r>
      <w:r w:rsidR="006D7E01" w:rsidRPr="006D7E01">
        <w:rPr>
          <w:sz w:val="22"/>
          <w:szCs w:val="22"/>
        </w:rPr>
        <w:t>.</w:t>
      </w:r>
    </w:p>
    <w:p w14:paraId="5684E6DB" w14:textId="642EB20B" w:rsidR="006D7E01" w:rsidRDefault="00E861A6" w:rsidP="006D7E01">
      <w:pPr>
        <w:pStyle w:val="Odstavecseseznamem"/>
        <w:numPr>
          <w:ilvl w:val="0"/>
          <w:numId w:val="18"/>
        </w:numPr>
        <w:jc w:val="both"/>
        <w:rPr>
          <w:sz w:val="22"/>
          <w:szCs w:val="22"/>
        </w:rPr>
      </w:pPr>
      <w:r>
        <w:rPr>
          <w:sz w:val="22"/>
          <w:szCs w:val="22"/>
        </w:rPr>
        <w:t>Nerozumím dobře větě „</w:t>
      </w:r>
      <w:r w:rsidR="00032ADB">
        <w:rPr>
          <w:sz w:val="22"/>
          <w:szCs w:val="22"/>
        </w:rPr>
        <w:t>Některé zdroje uvádí pojem prefixace i u kompozice“ (s. 17).</w:t>
      </w:r>
    </w:p>
    <w:p w14:paraId="079DDA10" w14:textId="6BD201DB" w:rsidR="00032ADB" w:rsidRPr="000C5434" w:rsidRDefault="00032ADB" w:rsidP="006D7E01">
      <w:pPr>
        <w:pStyle w:val="Odstavecseseznamem"/>
        <w:numPr>
          <w:ilvl w:val="0"/>
          <w:numId w:val="18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Jako </w:t>
      </w:r>
      <w:r w:rsidR="00D36B57">
        <w:rPr>
          <w:sz w:val="22"/>
          <w:szCs w:val="22"/>
        </w:rPr>
        <w:t>diskutabilní</w:t>
      </w:r>
      <w:r>
        <w:rPr>
          <w:sz w:val="22"/>
          <w:szCs w:val="22"/>
        </w:rPr>
        <w:t xml:space="preserve"> se mi jeví tvrzení, </w:t>
      </w:r>
      <w:r w:rsidRPr="00883CB6">
        <w:rPr>
          <w:sz w:val="22"/>
          <w:szCs w:val="22"/>
        </w:rPr>
        <w:t xml:space="preserve">že </w:t>
      </w:r>
      <w:r w:rsidR="002C5795" w:rsidRPr="00883CB6">
        <w:rPr>
          <w:sz w:val="22"/>
          <w:szCs w:val="22"/>
        </w:rPr>
        <w:t xml:space="preserve">„deriváty je ve francouzštině možné vytvořit i od slov cizího původu“ ilustrované na </w:t>
      </w:r>
      <w:r w:rsidR="002C5795" w:rsidRPr="000C5434">
        <w:rPr>
          <w:sz w:val="22"/>
          <w:szCs w:val="22"/>
        </w:rPr>
        <w:t xml:space="preserve">příkladu lat. </w:t>
      </w:r>
      <w:proofErr w:type="gramStart"/>
      <w:r w:rsidR="002C5795" w:rsidRPr="000C5434">
        <w:rPr>
          <w:i/>
          <w:iCs/>
          <w:sz w:val="22"/>
          <w:szCs w:val="22"/>
        </w:rPr>
        <w:t>celer</w:t>
      </w:r>
      <w:r w:rsidR="002C5795" w:rsidRPr="000C5434">
        <w:rPr>
          <w:sz w:val="22"/>
          <w:szCs w:val="22"/>
        </w:rPr>
        <w:t xml:space="preserve"> &gt;</w:t>
      </w:r>
      <w:proofErr w:type="gramEnd"/>
      <w:r w:rsidR="002C5795" w:rsidRPr="000C5434">
        <w:rPr>
          <w:sz w:val="22"/>
          <w:szCs w:val="22"/>
        </w:rPr>
        <w:t xml:space="preserve"> fr. </w:t>
      </w:r>
      <w:proofErr w:type="spellStart"/>
      <w:r w:rsidR="002C5795" w:rsidRPr="000C5434">
        <w:rPr>
          <w:i/>
          <w:iCs/>
          <w:sz w:val="22"/>
          <w:szCs w:val="22"/>
        </w:rPr>
        <w:t>célérité</w:t>
      </w:r>
      <w:proofErr w:type="spellEnd"/>
      <w:r w:rsidR="007E5324" w:rsidRPr="000C5434">
        <w:rPr>
          <w:i/>
          <w:iCs/>
          <w:sz w:val="22"/>
          <w:szCs w:val="22"/>
        </w:rPr>
        <w:t xml:space="preserve">, </w:t>
      </w:r>
      <w:proofErr w:type="spellStart"/>
      <w:r w:rsidR="007E5324" w:rsidRPr="000C5434">
        <w:rPr>
          <w:i/>
          <w:iCs/>
          <w:sz w:val="22"/>
          <w:szCs w:val="22"/>
        </w:rPr>
        <w:t>accélération</w:t>
      </w:r>
      <w:proofErr w:type="spellEnd"/>
      <w:r w:rsidR="007E5324" w:rsidRPr="000C5434">
        <w:rPr>
          <w:i/>
          <w:iCs/>
          <w:sz w:val="22"/>
          <w:szCs w:val="22"/>
        </w:rPr>
        <w:t>...</w:t>
      </w:r>
      <w:r w:rsidR="008324AF" w:rsidRPr="000C5434">
        <w:rPr>
          <w:sz w:val="22"/>
          <w:szCs w:val="22"/>
        </w:rPr>
        <w:t xml:space="preserve"> </w:t>
      </w:r>
      <w:r w:rsidR="005544B6" w:rsidRPr="000C5434">
        <w:rPr>
          <w:sz w:val="22"/>
          <w:szCs w:val="22"/>
        </w:rPr>
        <w:t xml:space="preserve">(s. 12) </w:t>
      </w:r>
      <w:r w:rsidR="00352B6E" w:rsidRPr="000C5434">
        <w:rPr>
          <w:sz w:val="22"/>
          <w:szCs w:val="22"/>
        </w:rPr>
        <w:t>Výpůjčky z cizích jazyků se chovají jako francouzská slova a běžně do derivace vstupují</w:t>
      </w:r>
      <w:r w:rsidR="00665CCF" w:rsidRPr="000C5434">
        <w:rPr>
          <w:sz w:val="22"/>
          <w:szCs w:val="22"/>
        </w:rPr>
        <w:t xml:space="preserve">, ale </w:t>
      </w:r>
      <w:r w:rsidR="00665CCF" w:rsidRPr="000C5434">
        <w:rPr>
          <w:i/>
          <w:iCs/>
          <w:sz w:val="22"/>
          <w:szCs w:val="22"/>
        </w:rPr>
        <w:t>celer</w:t>
      </w:r>
      <w:r w:rsidR="00665CCF" w:rsidRPr="000C5434">
        <w:rPr>
          <w:sz w:val="22"/>
          <w:szCs w:val="22"/>
        </w:rPr>
        <w:t xml:space="preserve"> je slovo čistě latinské</w:t>
      </w:r>
      <w:r w:rsidR="002F056B" w:rsidRPr="000C5434">
        <w:rPr>
          <w:sz w:val="22"/>
          <w:szCs w:val="22"/>
        </w:rPr>
        <w:t xml:space="preserve">, </w:t>
      </w:r>
      <w:r w:rsidR="001F6F62" w:rsidRPr="000C5434">
        <w:rPr>
          <w:sz w:val="22"/>
          <w:szCs w:val="22"/>
        </w:rPr>
        <w:t xml:space="preserve">takto cizí slova do derivace </w:t>
      </w:r>
      <w:r w:rsidR="007C2DBB" w:rsidRPr="000C5434">
        <w:rPr>
          <w:sz w:val="22"/>
          <w:szCs w:val="22"/>
        </w:rPr>
        <w:t xml:space="preserve">v současné francouzštině </w:t>
      </w:r>
      <w:r w:rsidR="00A31A4E" w:rsidRPr="000C5434">
        <w:rPr>
          <w:sz w:val="22"/>
          <w:szCs w:val="22"/>
        </w:rPr>
        <w:t xml:space="preserve">běžně </w:t>
      </w:r>
      <w:r w:rsidR="001F6F62" w:rsidRPr="000C5434">
        <w:rPr>
          <w:sz w:val="22"/>
          <w:szCs w:val="22"/>
        </w:rPr>
        <w:t>nevstupují</w:t>
      </w:r>
      <w:r w:rsidR="00A31A4E" w:rsidRPr="000C5434">
        <w:rPr>
          <w:sz w:val="22"/>
          <w:szCs w:val="22"/>
        </w:rPr>
        <w:t>, to by bylo velmi neobvyklé</w:t>
      </w:r>
      <w:r w:rsidR="001F6F62" w:rsidRPr="000C5434">
        <w:rPr>
          <w:sz w:val="22"/>
          <w:szCs w:val="22"/>
        </w:rPr>
        <w:t xml:space="preserve">. </w:t>
      </w:r>
      <w:r w:rsidR="006851E2" w:rsidRPr="000C5434">
        <w:rPr>
          <w:sz w:val="22"/>
          <w:szCs w:val="22"/>
        </w:rPr>
        <w:t>Derivační rodiny z</w:t>
      </w:r>
      <w:r w:rsidR="001F6F62" w:rsidRPr="000C5434">
        <w:rPr>
          <w:sz w:val="22"/>
          <w:szCs w:val="22"/>
        </w:rPr>
        <w:t>míněn</w:t>
      </w:r>
      <w:r w:rsidR="006851E2" w:rsidRPr="000C5434">
        <w:rPr>
          <w:sz w:val="22"/>
          <w:szCs w:val="22"/>
        </w:rPr>
        <w:t>ého</w:t>
      </w:r>
      <w:r w:rsidR="002F056B" w:rsidRPr="000C5434">
        <w:rPr>
          <w:sz w:val="22"/>
          <w:szCs w:val="22"/>
        </w:rPr>
        <w:t xml:space="preserve"> </w:t>
      </w:r>
      <w:r w:rsidR="006851E2" w:rsidRPr="000C5434">
        <w:rPr>
          <w:sz w:val="22"/>
          <w:szCs w:val="22"/>
        </w:rPr>
        <w:t xml:space="preserve">typu se popisují jinak – viz </w:t>
      </w:r>
      <w:proofErr w:type="spellStart"/>
      <w:r w:rsidR="008324AF" w:rsidRPr="000C5434">
        <w:rPr>
          <w:sz w:val="22"/>
          <w:szCs w:val="22"/>
        </w:rPr>
        <w:t>TLFi</w:t>
      </w:r>
      <w:proofErr w:type="spellEnd"/>
      <w:r w:rsidR="006851E2" w:rsidRPr="000C5434">
        <w:rPr>
          <w:sz w:val="22"/>
          <w:szCs w:val="22"/>
        </w:rPr>
        <w:t>, který</w:t>
      </w:r>
      <w:r w:rsidR="008324AF" w:rsidRPr="000C5434">
        <w:rPr>
          <w:sz w:val="22"/>
          <w:szCs w:val="22"/>
        </w:rPr>
        <w:t xml:space="preserve"> </w:t>
      </w:r>
      <w:r w:rsidR="00405AE9" w:rsidRPr="000C5434">
        <w:rPr>
          <w:sz w:val="22"/>
          <w:szCs w:val="22"/>
        </w:rPr>
        <w:t xml:space="preserve">uvádí </w:t>
      </w:r>
      <w:r w:rsidR="00883CB6" w:rsidRPr="000C5434">
        <w:rPr>
          <w:sz w:val="22"/>
          <w:szCs w:val="22"/>
        </w:rPr>
        <w:t xml:space="preserve">u </w:t>
      </w:r>
      <w:proofErr w:type="spellStart"/>
      <w:r w:rsidR="00883CB6" w:rsidRPr="000C5434">
        <w:rPr>
          <w:i/>
          <w:iCs/>
          <w:sz w:val="22"/>
          <w:szCs w:val="22"/>
        </w:rPr>
        <w:t>célérité</w:t>
      </w:r>
      <w:proofErr w:type="spellEnd"/>
      <w:r w:rsidR="00883CB6" w:rsidRPr="000C5434">
        <w:rPr>
          <w:i/>
          <w:iCs/>
          <w:sz w:val="22"/>
          <w:szCs w:val="22"/>
        </w:rPr>
        <w:t xml:space="preserve"> </w:t>
      </w:r>
      <w:r w:rsidR="00883CB6" w:rsidRPr="000C5434">
        <w:rPr>
          <w:sz w:val="22"/>
          <w:szCs w:val="22"/>
        </w:rPr>
        <w:t>etymologii „</w:t>
      </w:r>
      <w:proofErr w:type="spellStart"/>
      <w:r w:rsidR="00BA2004" w:rsidRPr="000C5434">
        <w:rPr>
          <w:sz w:val="22"/>
          <w:szCs w:val="22"/>
        </w:rPr>
        <w:t>Empr</w:t>
      </w:r>
      <w:proofErr w:type="spellEnd"/>
      <w:r w:rsidR="00BA2004" w:rsidRPr="000C5434">
        <w:rPr>
          <w:sz w:val="22"/>
          <w:szCs w:val="22"/>
        </w:rPr>
        <w:t xml:space="preserve">. au lat. </w:t>
      </w:r>
      <w:proofErr w:type="spellStart"/>
      <w:r w:rsidR="00BA2004" w:rsidRPr="000C5434">
        <w:rPr>
          <w:sz w:val="22"/>
          <w:szCs w:val="22"/>
        </w:rPr>
        <w:t>class</w:t>
      </w:r>
      <w:proofErr w:type="spellEnd"/>
      <w:r w:rsidR="00BA2004" w:rsidRPr="000C5434">
        <w:rPr>
          <w:sz w:val="22"/>
          <w:szCs w:val="22"/>
        </w:rPr>
        <w:t>.</w:t>
      </w:r>
      <w:r w:rsidR="00BA2004" w:rsidRPr="000C5434">
        <w:rPr>
          <w:i/>
          <w:iCs/>
          <w:sz w:val="22"/>
          <w:szCs w:val="22"/>
        </w:rPr>
        <w:t xml:space="preserve"> </w:t>
      </w:r>
      <w:proofErr w:type="spellStart"/>
      <w:r w:rsidR="00BA2004" w:rsidRPr="000C5434">
        <w:rPr>
          <w:i/>
          <w:iCs/>
          <w:sz w:val="22"/>
          <w:szCs w:val="22"/>
        </w:rPr>
        <w:t>celeritas</w:t>
      </w:r>
      <w:proofErr w:type="spellEnd"/>
      <w:r w:rsidR="00883CB6" w:rsidRPr="000C5434">
        <w:rPr>
          <w:sz w:val="22"/>
          <w:szCs w:val="22"/>
        </w:rPr>
        <w:t>“</w:t>
      </w:r>
      <w:r w:rsidR="007A09A1">
        <w:rPr>
          <w:sz w:val="22"/>
          <w:szCs w:val="22"/>
        </w:rPr>
        <w:t xml:space="preserve">, u </w:t>
      </w:r>
      <w:proofErr w:type="spellStart"/>
      <w:r w:rsidR="007A09A1">
        <w:rPr>
          <w:i/>
          <w:iCs/>
          <w:sz w:val="22"/>
          <w:szCs w:val="22"/>
        </w:rPr>
        <w:t>accélérer</w:t>
      </w:r>
      <w:proofErr w:type="spellEnd"/>
      <w:r w:rsidR="007A09A1">
        <w:rPr>
          <w:i/>
          <w:iCs/>
          <w:sz w:val="22"/>
          <w:szCs w:val="22"/>
        </w:rPr>
        <w:t xml:space="preserve"> </w:t>
      </w:r>
      <w:r w:rsidR="007A09A1">
        <w:rPr>
          <w:sz w:val="22"/>
          <w:szCs w:val="22"/>
        </w:rPr>
        <w:t>uvádí „</w:t>
      </w:r>
      <w:proofErr w:type="spellStart"/>
      <w:r w:rsidR="000C5434" w:rsidRPr="000C5434">
        <w:rPr>
          <w:sz w:val="22"/>
          <w:szCs w:val="22"/>
        </w:rPr>
        <w:t>Empr</w:t>
      </w:r>
      <w:proofErr w:type="spellEnd"/>
      <w:r w:rsidR="000C5434" w:rsidRPr="000C5434">
        <w:rPr>
          <w:sz w:val="22"/>
          <w:szCs w:val="22"/>
        </w:rPr>
        <w:t xml:space="preserve">. au lat. </w:t>
      </w:r>
      <w:proofErr w:type="spellStart"/>
      <w:r w:rsidR="000C5434" w:rsidRPr="000C5434">
        <w:rPr>
          <w:i/>
          <w:iCs/>
          <w:sz w:val="22"/>
          <w:szCs w:val="22"/>
        </w:rPr>
        <w:t>accelerare</w:t>
      </w:r>
      <w:proofErr w:type="spellEnd"/>
      <w:r w:rsidR="007A09A1">
        <w:rPr>
          <w:sz w:val="22"/>
          <w:szCs w:val="22"/>
        </w:rPr>
        <w:t>“</w:t>
      </w:r>
      <w:r w:rsidR="00902DF7">
        <w:rPr>
          <w:sz w:val="22"/>
          <w:szCs w:val="22"/>
        </w:rPr>
        <w:t>, atp.</w:t>
      </w:r>
    </w:p>
    <w:p w14:paraId="2194128A" w14:textId="3ACC7703" w:rsidR="00A77491" w:rsidRDefault="00CA5617" w:rsidP="006D7E01">
      <w:pPr>
        <w:pStyle w:val="Odstavecseseznamem"/>
        <w:numPr>
          <w:ilvl w:val="0"/>
          <w:numId w:val="18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Nerozumím termínu „slovo neověřené“ (s. 15) – patrně šlo o fr. </w:t>
      </w:r>
      <w:r w:rsidR="003E77A7">
        <w:rPr>
          <w:i/>
          <w:iCs/>
          <w:sz w:val="22"/>
          <w:szCs w:val="22"/>
        </w:rPr>
        <w:t>mot non-</w:t>
      </w:r>
      <w:proofErr w:type="spellStart"/>
      <w:r w:rsidR="003E77A7">
        <w:rPr>
          <w:i/>
          <w:iCs/>
          <w:sz w:val="22"/>
          <w:szCs w:val="22"/>
        </w:rPr>
        <w:t>attesté</w:t>
      </w:r>
      <w:proofErr w:type="spellEnd"/>
      <w:r w:rsidR="003E77A7">
        <w:rPr>
          <w:sz w:val="22"/>
          <w:szCs w:val="22"/>
        </w:rPr>
        <w:t>?</w:t>
      </w:r>
    </w:p>
    <w:p w14:paraId="51273652" w14:textId="3AA696D9" w:rsidR="003E77A7" w:rsidRDefault="008D66CB" w:rsidP="001B3655">
      <w:pPr>
        <w:pStyle w:val="Odstavecseseznamem"/>
        <w:numPr>
          <w:ilvl w:val="0"/>
          <w:numId w:val="18"/>
        </w:numPr>
        <w:jc w:val="both"/>
        <w:rPr>
          <w:sz w:val="22"/>
          <w:szCs w:val="22"/>
        </w:rPr>
      </w:pPr>
      <w:r>
        <w:rPr>
          <w:sz w:val="22"/>
          <w:szCs w:val="22"/>
        </w:rPr>
        <w:t>Nerozumím tvrzení: „</w:t>
      </w:r>
      <w:proofErr w:type="gramStart"/>
      <w:r w:rsidR="00405584" w:rsidRPr="00BB22F3">
        <w:rPr>
          <w:sz w:val="22"/>
          <w:szCs w:val="22"/>
        </w:rPr>
        <w:t>Přípona -on</w:t>
      </w:r>
      <w:proofErr w:type="gramEnd"/>
      <w:r w:rsidR="00405584" w:rsidRPr="00BB22F3">
        <w:rPr>
          <w:sz w:val="22"/>
          <w:szCs w:val="22"/>
        </w:rPr>
        <w:t xml:space="preserve"> pochází z latinských přípon -(ĭ)ō a -(ĭ)</w:t>
      </w:r>
      <w:proofErr w:type="spellStart"/>
      <w:r w:rsidR="00405584" w:rsidRPr="00BB22F3">
        <w:rPr>
          <w:sz w:val="22"/>
          <w:szCs w:val="22"/>
        </w:rPr>
        <w:t>ōnĭs</w:t>
      </w:r>
      <w:proofErr w:type="spellEnd"/>
      <w:r w:rsidR="00405584" w:rsidRPr="00BB22F3">
        <w:rPr>
          <w:sz w:val="22"/>
          <w:szCs w:val="22"/>
        </w:rPr>
        <w:t>. V italských výpůjčkách je</w:t>
      </w:r>
      <w:r w:rsidR="00BB22F3">
        <w:rPr>
          <w:sz w:val="22"/>
          <w:szCs w:val="22"/>
        </w:rPr>
        <w:t xml:space="preserve"> </w:t>
      </w:r>
      <w:r w:rsidR="00405584" w:rsidRPr="00BB22F3">
        <w:rPr>
          <w:sz w:val="22"/>
          <w:szCs w:val="22"/>
        </w:rPr>
        <w:t>augmentativní (</w:t>
      </w:r>
      <w:proofErr w:type="spellStart"/>
      <w:r w:rsidR="00405584" w:rsidRPr="008D66CB">
        <w:rPr>
          <w:i/>
          <w:iCs/>
          <w:sz w:val="22"/>
          <w:szCs w:val="22"/>
        </w:rPr>
        <w:t>pagode</w:t>
      </w:r>
      <w:proofErr w:type="spellEnd"/>
      <w:r w:rsidR="00405584" w:rsidRPr="008D66CB">
        <w:rPr>
          <w:i/>
          <w:iCs/>
          <w:sz w:val="22"/>
          <w:szCs w:val="22"/>
        </w:rPr>
        <w:t xml:space="preserve"> -&gt; </w:t>
      </w:r>
      <w:proofErr w:type="spellStart"/>
      <w:r w:rsidR="00405584" w:rsidRPr="008D66CB">
        <w:rPr>
          <w:i/>
          <w:iCs/>
          <w:sz w:val="22"/>
          <w:szCs w:val="22"/>
        </w:rPr>
        <w:t>pagodon</w:t>
      </w:r>
      <w:proofErr w:type="spellEnd"/>
      <w:r w:rsidR="00405584" w:rsidRPr="008D66CB">
        <w:rPr>
          <w:i/>
          <w:iCs/>
          <w:sz w:val="22"/>
          <w:szCs w:val="22"/>
        </w:rPr>
        <w:t xml:space="preserve">, chat -&gt; </w:t>
      </w:r>
      <w:proofErr w:type="spellStart"/>
      <w:r w:rsidR="00405584" w:rsidRPr="008D66CB">
        <w:rPr>
          <w:i/>
          <w:iCs/>
          <w:sz w:val="22"/>
          <w:szCs w:val="22"/>
        </w:rPr>
        <w:t>chaton</w:t>
      </w:r>
      <w:proofErr w:type="spellEnd"/>
      <w:r w:rsidR="00405584" w:rsidRPr="00BB22F3">
        <w:rPr>
          <w:sz w:val="22"/>
          <w:szCs w:val="22"/>
        </w:rPr>
        <w:t>)</w:t>
      </w:r>
      <w:r>
        <w:rPr>
          <w:sz w:val="22"/>
          <w:szCs w:val="22"/>
        </w:rPr>
        <w:t xml:space="preserve">.“ (s. 31) </w:t>
      </w:r>
      <w:r w:rsidR="00EB02A5">
        <w:rPr>
          <w:sz w:val="22"/>
          <w:szCs w:val="22"/>
        </w:rPr>
        <w:t>Sl</w:t>
      </w:r>
      <w:r w:rsidR="008D090D">
        <w:rPr>
          <w:sz w:val="22"/>
          <w:szCs w:val="22"/>
        </w:rPr>
        <w:t xml:space="preserve">ovo </w:t>
      </w:r>
      <w:proofErr w:type="spellStart"/>
      <w:r w:rsidR="008D090D">
        <w:rPr>
          <w:i/>
          <w:iCs/>
          <w:sz w:val="22"/>
          <w:szCs w:val="22"/>
        </w:rPr>
        <w:t>chaton</w:t>
      </w:r>
      <w:proofErr w:type="spellEnd"/>
      <w:r w:rsidR="008D090D">
        <w:rPr>
          <w:sz w:val="22"/>
          <w:szCs w:val="22"/>
        </w:rPr>
        <w:t xml:space="preserve"> je </w:t>
      </w:r>
      <w:r w:rsidR="00BC0356">
        <w:rPr>
          <w:sz w:val="22"/>
          <w:szCs w:val="22"/>
        </w:rPr>
        <w:t xml:space="preserve">tedy </w:t>
      </w:r>
      <w:r w:rsidR="008D090D">
        <w:rPr>
          <w:sz w:val="22"/>
          <w:szCs w:val="22"/>
        </w:rPr>
        <w:t xml:space="preserve">augmentativní vůči </w:t>
      </w:r>
      <w:r w:rsidR="008D090D">
        <w:rPr>
          <w:i/>
          <w:iCs/>
          <w:sz w:val="22"/>
          <w:szCs w:val="22"/>
        </w:rPr>
        <w:t>chat</w:t>
      </w:r>
      <w:r w:rsidR="008D090D">
        <w:rPr>
          <w:sz w:val="22"/>
          <w:szCs w:val="22"/>
        </w:rPr>
        <w:t>?</w:t>
      </w:r>
    </w:p>
    <w:p w14:paraId="52DBB812" w14:textId="77777777" w:rsidR="00910AA6" w:rsidRDefault="00335817" w:rsidP="00910AA6">
      <w:pPr>
        <w:pStyle w:val="Odstavecseseznamem"/>
        <w:numPr>
          <w:ilvl w:val="0"/>
          <w:numId w:val="18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Argumentace překladem při vymezení pojmu „slovo“ na s. 11 je zavádějící: </w:t>
      </w:r>
      <w:r w:rsidR="00910AA6">
        <w:rPr>
          <w:sz w:val="22"/>
          <w:szCs w:val="22"/>
        </w:rPr>
        <w:br/>
      </w:r>
    </w:p>
    <w:p w14:paraId="4D4B281F" w14:textId="77361FE4" w:rsidR="00881276" w:rsidRDefault="003562F8" w:rsidP="00910AA6">
      <w:pPr>
        <w:ind w:left="1080"/>
        <w:jc w:val="both"/>
        <w:rPr>
          <w:sz w:val="22"/>
          <w:szCs w:val="22"/>
        </w:rPr>
      </w:pPr>
      <w:r w:rsidRPr="00910AA6">
        <w:rPr>
          <w:sz w:val="22"/>
          <w:szCs w:val="22"/>
        </w:rPr>
        <w:t>Tento pojem [</w:t>
      </w:r>
      <w:r w:rsidRPr="00910AA6">
        <w:rPr>
          <w:i/>
          <w:iCs/>
          <w:sz w:val="22"/>
          <w:szCs w:val="22"/>
        </w:rPr>
        <w:t xml:space="preserve">parce </w:t>
      </w:r>
      <w:proofErr w:type="spellStart"/>
      <w:r w:rsidRPr="00910AA6">
        <w:rPr>
          <w:i/>
          <w:iCs/>
          <w:sz w:val="22"/>
          <w:szCs w:val="22"/>
        </w:rPr>
        <w:t>que</w:t>
      </w:r>
      <w:proofErr w:type="spellEnd"/>
      <w:r w:rsidRPr="00910AA6">
        <w:rPr>
          <w:sz w:val="22"/>
          <w:szCs w:val="22"/>
        </w:rPr>
        <w:t>] je napsán dvěma slovy (stejně jako první příklad), ale může být považován za jedno slovo, neboť do angličtiny se překládá jednoslovným „</w:t>
      </w:r>
      <w:proofErr w:type="spellStart"/>
      <w:r w:rsidRPr="00910AA6">
        <w:rPr>
          <w:sz w:val="22"/>
          <w:szCs w:val="22"/>
        </w:rPr>
        <w:t>because</w:t>
      </w:r>
      <w:proofErr w:type="spellEnd"/>
      <w:r w:rsidRPr="00910AA6">
        <w:rPr>
          <w:sz w:val="22"/>
          <w:szCs w:val="22"/>
        </w:rPr>
        <w:t>“ či do češtiny „protože“.</w:t>
      </w:r>
      <w:r w:rsidR="00A46C7F">
        <w:rPr>
          <w:sz w:val="22"/>
          <w:szCs w:val="22"/>
        </w:rPr>
        <w:t xml:space="preserve"> (s. 11)</w:t>
      </w:r>
    </w:p>
    <w:p w14:paraId="72597529" w14:textId="6E0B3395" w:rsidR="00910AA6" w:rsidRDefault="00785684" w:rsidP="00910AA6">
      <w:pPr>
        <w:ind w:left="6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Jednak po stránce teoretické (překládat jednoslovně/víceslovně může být </w:t>
      </w:r>
      <w:r w:rsidR="00756B73">
        <w:rPr>
          <w:sz w:val="22"/>
          <w:szCs w:val="22"/>
        </w:rPr>
        <w:t xml:space="preserve">otázkou volby), ale i z hlediska daného příkladu (angl. </w:t>
      </w:r>
      <w:proofErr w:type="spellStart"/>
      <w:r w:rsidR="00756B73">
        <w:rPr>
          <w:i/>
          <w:iCs/>
          <w:sz w:val="22"/>
          <w:szCs w:val="22"/>
        </w:rPr>
        <w:t>because</w:t>
      </w:r>
      <w:proofErr w:type="spellEnd"/>
      <w:r w:rsidR="00756B73">
        <w:rPr>
          <w:i/>
          <w:iCs/>
          <w:sz w:val="22"/>
          <w:szCs w:val="22"/>
        </w:rPr>
        <w:t xml:space="preserve"> </w:t>
      </w:r>
      <w:r w:rsidR="00CE1AF5">
        <w:rPr>
          <w:sz w:val="22"/>
          <w:szCs w:val="22"/>
        </w:rPr>
        <w:t xml:space="preserve">pochází z dvouslovného </w:t>
      </w:r>
      <w:r w:rsidR="00CE1AF5">
        <w:rPr>
          <w:i/>
          <w:iCs/>
          <w:sz w:val="22"/>
          <w:szCs w:val="22"/>
        </w:rPr>
        <w:t>by cause</w:t>
      </w:r>
      <w:r w:rsidR="00CE1AF5">
        <w:rPr>
          <w:sz w:val="22"/>
          <w:szCs w:val="22"/>
        </w:rPr>
        <w:t xml:space="preserve"> pod vlivem fr. </w:t>
      </w:r>
      <w:r w:rsidR="00CE1AF5">
        <w:rPr>
          <w:i/>
          <w:iCs/>
          <w:sz w:val="22"/>
          <w:szCs w:val="22"/>
        </w:rPr>
        <w:t>par cause</w:t>
      </w:r>
      <w:r w:rsidR="00CE1AF5">
        <w:rPr>
          <w:sz w:val="22"/>
          <w:szCs w:val="22"/>
        </w:rPr>
        <w:t>, v </w:t>
      </w:r>
      <w:proofErr w:type="gramStart"/>
      <w:r w:rsidR="00CE1AF5">
        <w:rPr>
          <w:sz w:val="22"/>
          <w:szCs w:val="22"/>
        </w:rPr>
        <w:t>českém</w:t>
      </w:r>
      <w:proofErr w:type="gramEnd"/>
      <w:r w:rsidR="00CE1AF5">
        <w:rPr>
          <w:sz w:val="22"/>
          <w:szCs w:val="22"/>
        </w:rPr>
        <w:t xml:space="preserve"> </w:t>
      </w:r>
      <w:r w:rsidR="00CE1AF5">
        <w:rPr>
          <w:i/>
          <w:iCs/>
          <w:sz w:val="22"/>
          <w:szCs w:val="22"/>
        </w:rPr>
        <w:t>protože</w:t>
      </w:r>
      <w:r w:rsidR="00CE1AF5">
        <w:rPr>
          <w:sz w:val="22"/>
          <w:szCs w:val="22"/>
        </w:rPr>
        <w:t xml:space="preserve"> také můžeme identifikovat dvě </w:t>
      </w:r>
      <w:r w:rsidR="00024F47">
        <w:rPr>
          <w:sz w:val="22"/>
          <w:szCs w:val="22"/>
        </w:rPr>
        <w:t xml:space="preserve">části). </w:t>
      </w:r>
    </w:p>
    <w:p w14:paraId="6C708386" w14:textId="77777777" w:rsidR="00024F47" w:rsidRDefault="00024F47" w:rsidP="00024F47">
      <w:pPr>
        <w:jc w:val="both"/>
        <w:rPr>
          <w:sz w:val="22"/>
          <w:szCs w:val="22"/>
        </w:rPr>
      </w:pPr>
    </w:p>
    <w:p w14:paraId="77E72C34" w14:textId="1B080150" w:rsidR="00024F47" w:rsidRDefault="007E381D" w:rsidP="00024F47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 xml:space="preserve">Pro empirickou část své práce si zformulovala tři otázky </w:t>
      </w:r>
      <w:r w:rsidR="00AD5170">
        <w:rPr>
          <w:sz w:val="22"/>
          <w:szCs w:val="22"/>
        </w:rPr>
        <w:t xml:space="preserve">citované zde výše, k výzkumu použila paralelní korpus </w:t>
      </w:r>
      <w:proofErr w:type="spellStart"/>
      <w:r w:rsidR="00AD5170">
        <w:rPr>
          <w:sz w:val="22"/>
          <w:szCs w:val="22"/>
        </w:rPr>
        <w:t>Intercorp</w:t>
      </w:r>
      <w:proofErr w:type="spellEnd"/>
      <w:r w:rsidR="00AD5170">
        <w:rPr>
          <w:sz w:val="22"/>
          <w:szCs w:val="22"/>
        </w:rPr>
        <w:t xml:space="preserve">. Pro první dvě otázky použila francouzskou a českou část </w:t>
      </w:r>
      <w:proofErr w:type="spellStart"/>
      <w:r w:rsidR="00AD5170">
        <w:rPr>
          <w:sz w:val="22"/>
          <w:szCs w:val="22"/>
        </w:rPr>
        <w:t>Intercorpu</w:t>
      </w:r>
      <w:proofErr w:type="spellEnd"/>
      <w:r w:rsidR="00AD5170">
        <w:rPr>
          <w:sz w:val="22"/>
          <w:szCs w:val="22"/>
        </w:rPr>
        <w:t xml:space="preserve"> nezávisle (fakticky tedy jako jednojazyčný korpus), pro třetí otázku pracovala </w:t>
      </w:r>
      <w:r w:rsidR="00CB2D8F">
        <w:rPr>
          <w:sz w:val="22"/>
          <w:szCs w:val="22"/>
        </w:rPr>
        <w:t>s </w:t>
      </w:r>
      <w:proofErr w:type="spellStart"/>
      <w:r w:rsidR="00CB2D8F">
        <w:rPr>
          <w:sz w:val="22"/>
          <w:szCs w:val="22"/>
        </w:rPr>
        <w:t>Intercorpem</w:t>
      </w:r>
      <w:proofErr w:type="spellEnd"/>
      <w:r w:rsidR="00CB2D8F">
        <w:rPr>
          <w:sz w:val="22"/>
          <w:szCs w:val="22"/>
        </w:rPr>
        <w:t xml:space="preserve"> jako </w:t>
      </w:r>
      <w:r w:rsidR="00AD5170">
        <w:rPr>
          <w:sz w:val="22"/>
          <w:szCs w:val="22"/>
        </w:rPr>
        <w:t xml:space="preserve">s korpusem paralelním. </w:t>
      </w:r>
      <w:r w:rsidR="00E0512A">
        <w:rPr>
          <w:sz w:val="22"/>
          <w:szCs w:val="22"/>
        </w:rPr>
        <w:t>Při výzkumu se musela potýkat s</w:t>
      </w:r>
      <w:r w:rsidR="0028739D">
        <w:rPr>
          <w:sz w:val="22"/>
          <w:szCs w:val="22"/>
        </w:rPr>
        <w:t xml:space="preserve"> velkým množstvím materiálu a </w:t>
      </w:r>
      <w:r w:rsidR="00E0512A">
        <w:rPr>
          <w:sz w:val="22"/>
          <w:szCs w:val="22"/>
        </w:rPr>
        <w:t xml:space="preserve">několika </w:t>
      </w:r>
      <w:r w:rsidR="00734F43">
        <w:rPr>
          <w:sz w:val="22"/>
          <w:szCs w:val="22"/>
        </w:rPr>
        <w:t xml:space="preserve">náročnými metodologickými problémy, </w:t>
      </w:r>
      <w:r w:rsidR="00523A2D">
        <w:rPr>
          <w:sz w:val="22"/>
          <w:szCs w:val="22"/>
        </w:rPr>
        <w:t xml:space="preserve">z nichž </w:t>
      </w:r>
      <w:r w:rsidR="00F70370">
        <w:rPr>
          <w:sz w:val="22"/>
          <w:szCs w:val="22"/>
        </w:rPr>
        <w:t>které v následujících odstavcích stručně okomentuji</w:t>
      </w:r>
      <w:r w:rsidR="00BC37E6">
        <w:rPr>
          <w:sz w:val="22"/>
          <w:szCs w:val="22"/>
        </w:rPr>
        <w:t xml:space="preserve">. </w:t>
      </w:r>
      <w:r w:rsidR="0028739D">
        <w:rPr>
          <w:sz w:val="22"/>
          <w:szCs w:val="22"/>
        </w:rPr>
        <w:t xml:space="preserve">Svůj úkol ale zvládla dobře a cíle práce se jí podařilo naplnit. </w:t>
      </w:r>
    </w:p>
    <w:p w14:paraId="7EA3D446" w14:textId="7D48B620" w:rsidR="0028739D" w:rsidRDefault="0028739D" w:rsidP="00024F47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DD7ACF">
        <w:rPr>
          <w:sz w:val="22"/>
          <w:szCs w:val="22"/>
        </w:rPr>
        <w:t>P</w:t>
      </w:r>
      <w:r w:rsidR="00432A96">
        <w:rPr>
          <w:sz w:val="22"/>
          <w:szCs w:val="22"/>
        </w:rPr>
        <w:t xml:space="preserve">rvním problémem je, že </w:t>
      </w:r>
      <w:r w:rsidR="00D73B46">
        <w:rPr>
          <w:sz w:val="22"/>
          <w:szCs w:val="22"/>
        </w:rPr>
        <w:t xml:space="preserve">slova s deminutivní příponou nelze vyhledávat v korpusu přímo, ale jen podle forem </w:t>
      </w:r>
      <w:r w:rsidR="000A7041">
        <w:rPr>
          <w:sz w:val="22"/>
          <w:szCs w:val="22"/>
        </w:rPr>
        <w:t xml:space="preserve">(zakončení) </w:t>
      </w:r>
      <w:r w:rsidR="00D73B46">
        <w:rPr>
          <w:sz w:val="22"/>
          <w:szCs w:val="22"/>
        </w:rPr>
        <w:t xml:space="preserve">– ve výsledcích je pak nutno odfiltrovat </w:t>
      </w:r>
      <w:r w:rsidR="0054143D">
        <w:rPr>
          <w:sz w:val="22"/>
          <w:szCs w:val="22"/>
        </w:rPr>
        <w:t>skutečná deminutiva od ostatních slov</w:t>
      </w:r>
      <w:r w:rsidR="000A7041">
        <w:rPr>
          <w:sz w:val="22"/>
          <w:szCs w:val="22"/>
        </w:rPr>
        <w:t xml:space="preserve"> stejně zakončených</w:t>
      </w:r>
      <w:r w:rsidR="0054143D">
        <w:rPr>
          <w:sz w:val="22"/>
          <w:szCs w:val="22"/>
        </w:rPr>
        <w:t xml:space="preserve">. Tuto obtíž vyřešila autorka </w:t>
      </w:r>
      <w:r w:rsidR="000A7041">
        <w:rPr>
          <w:sz w:val="22"/>
          <w:szCs w:val="22"/>
        </w:rPr>
        <w:t>velmi dobře</w:t>
      </w:r>
      <w:r w:rsidR="00DA3565">
        <w:rPr>
          <w:sz w:val="22"/>
          <w:szCs w:val="22"/>
        </w:rPr>
        <w:t xml:space="preserve"> metodou vysvětlenou na s. 34</w:t>
      </w:r>
      <w:r w:rsidR="000A7041">
        <w:rPr>
          <w:sz w:val="22"/>
          <w:szCs w:val="22"/>
        </w:rPr>
        <w:t xml:space="preserve">: </w:t>
      </w:r>
      <w:r w:rsidR="00DA3565">
        <w:rPr>
          <w:sz w:val="22"/>
          <w:szCs w:val="22"/>
        </w:rPr>
        <w:t xml:space="preserve">pracovala vždy se vzorkem 50 výskytů </w:t>
      </w:r>
      <w:r w:rsidR="00062A6B">
        <w:rPr>
          <w:sz w:val="22"/>
          <w:szCs w:val="22"/>
        </w:rPr>
        <w:t xml:space="preserve">a výsledný poměr deminutiv pak zobecnila. </w:t>
      </w:r>
    </w:p>
    <w:p w14:paraId="6BB8B612" w14:textId="4F1EEC84" w:rsidR="00062A6B" w:rsidRDefault="00062A6B" w:rsidP="00024F47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ab/>
      </w:r>
      <w:r w:rsidR="00584906">
        <w:rPr>
          <w:sz w:val="22"/>
          <w:szCs w:val="22"/>
        </w:rPr>
        <w:t>Další</w:t>
      </w:r>
      <w:r w:rsidR="00484E39">
        <w:rPr>
          <w:sz w:val="22"/>
          <w:szCs w:val="22"/>
        </w:rPr>
        <w:t xml:space="preserve"> problém spočívá v kontrastu </w:t>
      </w:r>
      <w:proofErr w:type="spellStart"/>
      <w:r w:rsidR="00484E39">
        <w:rPr>
          <w:sz w:val="22"/>
          <w:szCs w:val="22"/>
        </w:rPr>
        <w:t>word</w:t>
      </w:r>
      <w:proofErr w:type="spellEnd"/>
      <w:r w:rsidR="00484E39">
        <w:rPr>
          <w:sz w:val="22"/>
          <w:szCs w:val="22"/>
        </w:rPr>
        <w:t>/lemma při vyhledávání. Autorka vyhledávala deminutiva podle forem a vycházela většinou z</w:t>
      </w:r>
      <w:r w:rsidR="000A52B6">
        <w:rPr>
          <w:sz w:val="22"/>
          <w:szCs w:val="22"/>
        </w:rPr>
        <w:t> </w:t>
      </w:r>
      <w:r w:rsidR="00484E39">
        <w:rPr>
          <w:sz w:val="22"/>
          <w:szCs w:val="22"/>
        </w:rPr>
        <w:t>češtiny</w:t>
      </w:r>
      <w:r w:rsidR="000A52B6">
        <w:rPr>
          <w:sz w:val="22"/>
          <w:szCs w:val="22"/>
        </w:rPr>
        <w:t xml:space="preserve">, tj. slova typu </w:t>
      </w:r>
      <w:r w:rsidR="000A52B6">
        <w:rPr>
          <w:i/>
          <w:iCs/>
          <w:sz w:val="22"/>
          <w:szCs w:val="22"/>
        </w:rPr>
        <w:t xml:space="preserve">chlapík </w:t>
      </w:r>
      <w:r w:rsidR="000A52B6">
        <w:rPr>
          <w:sz w:val="22"/>
          <w:szCs w:val="22"/>
        </w:rPr>
        <w:t xml:space="preserve">hledala dotazem </w:t>
      </w:r>
      <w:r w:rsidR="000A52B6" w:rsidRPr="000A52B6">
        <w:rPr>
          <w:sz w:val="22"/>
          <w:szCs w:val="22"/>
        </w:rPr>
        <w:t>[</w:t>
      </w:r>
      <w:proofErr w:type="spellStart"/>
      <w:r w:rsidR="000A52B6" w:rsidRPr="000A52B6">
        <w:rPr>
          <w:sz w:val="22"/>
          <w:szCs w:val="22"/>
        </w:rPr>
        <w:t>word</w:t>
      </w:r>
      <w:proofErr w:type="spellEnd"/>
      <w:r w:rsidR="000A52B6" w:rsidRPr="000A52B6">
        <w:rPr>
          <w:sz w:val="22"/>
          <w:szCs w:val="22"/>
        </w:rPr>
        <w:t>=</w:t>
      </w:r>
      <w:proofErr w:type="gramStart"/>
      <w:r w:rsidR="000A52B6" w:rsidRPr="000A52B6">
        <w:rPr>
          <w:sz w:val="22"/>
          <w:szCs w:val="22"/>
        </w:rPr>
        <w:t>".+</w:t>
      </w:r>
      <w:proofErr w:type="spellStart"/>
      <w:proofErr w:type="gramEnd"/>
      <w:r w:rsidR="000A52B6" w:rsidRPr="000A52B6">
        <w:rPr>
          <w:sz w:val="22"/>
          <w:szCs w:val="22"/>
        </w:rPr>
        <w:t>ík</w:t>
      </w:r>
      <w:proofErr w:type="spellEnd"/>
      <w:r w:rsidR="000A52B6" w:rsidRPr="000A52B6">
        <w:rPr>
          <w:sz w:val="22"/>
          <w:szCs w:val="22"/>
        </w:rPr>
        <w:t>"&amp;tag="N.+"]</w:t>
      </w:r>
      <w:r w:rsidR="000A52B6">
        <w:rPr>
          <w:sz w:val="22"/>
          <w:szCs w:val="22"/>
        </w:rPr>
        <w:t xml:space="preserve">. </w:t>
      </w:r>
      <w:r w:rsidR="006D5111">
        <w:rPr>
          <w:sz w:val="22"/>
          <w:szCs w:val="22"/>
        </w:rPr>
        <w:t>Nezohlednila přitom ale flexi: to znamená, že v jejích výsledcích figuroval</w:t>
      </w:r>
      <w:r w:rsidR="00A226C2">
        <w:rPr>
          <w:sz w:val="22"/>
          <w:szCs w:val="22"/>
        </w:rPr>
        <w:t xml:space="preserve">y pouze výskyty v 1. pádu </w:t>
      </w:r>
      <w:proofErr w:type="spellStart"/>
      <w:r w:rsidR="00A226C2">
        <w:rPr>
          <w:sz w:val="22"/>
          <w:szCs w:val="22"/>
        </w:rPr>
        <w:t>sg</w:t>
      </w:r>
      <w:proofErr w:type="spellEnd"/>
      <w:r w:rsidR="00A226C2">
        <w:rPr>
          <w:sz w:val="22"/>
          <w:szCs w:val="22"/>
        </w:rPr>
        <w:t xml:space="preserve">. a výskyty homonymní (dotaz ignoroval tvary jako </w:t>
      </w:r>
      <w:r w:rsidR="00A226C2">
        <w:rPr>
          <w:i/>
          <w:iCs/>
          <w:sz w:val="22"/>
          <w:szCs w:val="22"/>
        </w:rPr>
        <w:t>chlapíka, chlapíkem, chlapíkovi</w:t>
      </w:r>
      <w:r w:rsidR="00A226C2">
        <w:rPr>
          <w:sz w:val="22"/>
          <w:szCs w:val="22"/>
        </w:rPr>
        <w:t xml:space="preserve">, </w:t>
      </w:r>
      <w:r w:rsidR="00A226C2">
        <w:rPr>
          <w:i/>
          <w:iCs/>
          <w:sz w:val="22"/>
          <w:szCs w:val="22"/>
        </w:rPr>
        <w:t xml:space="preserve">chlapíci </w:t>
      </w:r>
      <w:r w:rsidR="00A226C2">
        <w:rPr>
          <w:sz w:val="22"/>
          <w:szCs w:val="22"/>
        </w:rPr>
        <w:t>apod.)</w:t>
      </w:r>
      <w:r w:rsidR="00984849">
        <w:rPr>
          <w:sz w:val="22"/>
          <w:szCs w:val="22"/>
        </w:rPr>
        <w:t>. Tato otázka v textu není reflektován</w:t>
      </w:r>
      <w:r w:rsidR="00B231A0">
        <w:rPr>
          <w:sz w:val="22"/>
          <w:szCs w:val="22"/>
        </w:rPr>
        <w:t>a</w:t>
      </w:r>
      <w:r w:rsidR="00BF39F4">
        <w:rPr>
          <w:sz w:val="22"/>
          <w:szCs w:val="22"/>
        </w:rPr>
        <w:t xml:space="preserve"> a nejsem si jist, zda šlo o záměr či </w:t>
      </w:r>
      <w:r w:rsidR="00C92EA9">
        <w:rPr>
          <w:sz w:val="22"/>
          <w:szCs w:val="22"/>
        </w:rPr>
        <w:t>omyl.</w:t>
      </w:r>
    </w:p>
    <w:p w14:paraId="7CE6C1ED" w14:textId="0F80A6E6" w:rsidR="00B231A0" w:rsidRDefault="00B231A0" w:rsidP="00024F47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5F67B2">
        <w:rPr>
          <w:sz w:val="22"/>
          <w:szCs w:val="22"/>
        </w:rPr>
        <w:t xml:space="preserve">Třetí úskalí spočívá v opozici </w:t>
      </w:r>
      <w:r w:rsidR="005F67B2">
        <w:rPr>
          <w:i/>
          <w:iCs/>
          <w:sz w:val="22"/>
          <w:szCs w:val="22"/>
        </w:rPr>
        <w:t xml:space="preserve">type </w:t>
      </w:r>
      <w:proofErr w:type="spellStart"/>
      <w:r w:rsidR="005F67B2">
        <w:rPr>
          <w:i/>
          <w:iCs/>
          <w:sz w:val="22"/>
          <w:szCs w:val="22"/>
        </w:rPr>
        <w:t>frequency</w:t>
      </w:r>
      <w:proofErr w:type="spellEnd"/>
      <w:r w:rsidR="005F67B2">
        <w:rPr>
          <w:i/>
          <w:iCs/>
          <w:sz w:val="22"/>
          <w:szCs w:val="22"/>
        </w:rPr>
        <w:t xml:space="preserve"> / token </w:t>
      </w:r>
      <w:proofErr w:type="spellStart"/>
      <w:r w:rsidR="005F67B2">
        <w:rPr>
          <w:i/>
          <w:iCs/>
          <w:sz w:val="22"/>
          <w:szCs w:val="22"/>
        </w:rPr>
        <w:t>frequency</w:t>
      </w:r>
      <w:proofErr w:type="spellEnd"/>
      <w:r w:rsidR="008515B5">
        <w:rPr>
          <w:sz w:val="22"/>
          <w:szCs w:val="22"/>
        </w:rPr>
        <w:t>, která také není v práci reflektována, autorka pracuje patrně výhradně s </w:t>
      </w:r>
      <w:r w:rsidR="008515B5">
        <w:rPr>
          <w:i/>
          <w:iCs/>
          <w:sz w:val="22"/>
          <w:szCs w:val="22"/>
        </w:rPr>
        <w:t xml:space="preserve">token </w:t>
      </w:r>
      <w:proofErr w:type="spellStart"/>
      <w:r w:rsidR="008515B5">
        <w:rPr>
          <w:i/>
          <w:iCs/>
          <w:sz w:val="22"/>
          <w:szCs w:val="22"/>
        </w:rPr>
        <w:t>frequency</w:t>
      </w:r>
      <w:proofErr w:type="spellEnd"/>
      <w:r w:rsidR="008515B5">
        <w:rPr>
          <w:sz w:val="22"/>
          <w:szCs w:val="22"/>
        </w:rPr>
        <w:t xml:space="preserve">. </w:t>
      </w:r>
      <w:r w:rsidR="00837A10">
        <w:rPr>
          <w:sz w:val="22"/>
          <w:szCs w:val="22"/>
        </w:rPr>
        <w:t>Jinými slovy</w:t>
      </w:r>
      <w:r w:rsidR="007E685C">
        <w:rPr>
          <w:sz w:val="22"/>
          <w:szCs w:val="22"/>
        </w:rPr>
        <w:t xml:space="preserve">: položila-li si otázku, ve kterém jazyce je vyšší frekvence deminutiv, má tím patrně na mysli </w:t>
      </w:r>
      <w:r w:rsidR="009143B3">
        <w:rPr>
          <w:sz w:val="22"/>
          <w:szCs w:val="22"/>
        </w:rPr>
        <w:t>počet výskytů (libovolných) deminutiv ve stejn</w:t>
      </w:r>
      <w:r w:rsidR="000C4609">
        <w:rPr>
          <w:sz w:val="22"/>
          <w:szCs w:val="22"/>
        </w:rPr>
        <w:t>ě velkém vzorku srovnatelných textů</w:t>
      </w:r>
      <w:r w:rsidR="009143B3">
        <w:rPr>
          <w:sz w:val="22"/>
          <w:szCs w:val="22"/>
        </w:rPr>
        <w:t xml:space="preserve">, </w:t>
      </w:r>
      <w:r w:rsidR="001577E9">
        <w:rPr>
          <w:sz w:val="22"/>
          <w:szCs w:val="22"/>
        </w:rPr>
        <w:t xml:space="preserve">bez ohledu na to, kolik </w:t>
      </w:r>
      <w:r w:rsidR="001577E9">
        <w:rPr>
          <w:i/>
          <w:iCs/>
          <w:sz w:val="22"/>
          <w:szCs w:val="22"/>
        </w:rPr>
        <w:t>různých</w:t>
      </w:r>
      <w:r w:rsidR="001577E9">
        <w:rPr>
          <w:sz w:val="22"/>
          <w:szCs w:val="22"/>
        </w:rPr>
        <w:t xml:space="preserve"> deminutiv se tu uplatňuje. </w:t>
      </w:r>
      <w:r w:rsidR="003E2775">
        <w:rPr>
          <w:sz w:val="22"/>
          <w:szCs w:val="22"/>
        </w:rPr>
        <w:t xml:space="preserve">Postup je to jistě legitimní, ale </w:t>
      </w:r>
      <w:r w:rsidR="00652EA0">
        <w:rPr>
          <w:sz w:val="22"/>
          <w:szCs w:val="22"/>
        </w:rPr>
        <w:t>bylo by dobré jej reflektovat</w:t>
      </w:r>
      <w:r w:rsidR="00BB792A">
        <w:rPr>
          <w:sz w:val="22"/>
          <w:szCs w:val="22"/>
        </w:rPr>
        <w:t xml:space="preserve"> (</w:t>
      </w:r>
      <w:r w:rsidR="00560347">
        <w:rPr>
          <w:sz w:val="22"/>
          <w:szCs w:val="22"/>
        </w:rPr>
        <w:t xml:space="preserve">teoreticky by bylo možné, že jazyk </w:t>
      </w:r>
      <w:r w:rsidR="00831532">
        <w:rPr>
          <w:sz w:val="22"/>
          <w:szCs w:val="22"/>
        </w:rPr>
        <w:t xml:space="preserve">A </w:t>
      </w:r>
      <w:r w:rsidR="00560347">
        <w:rPr>
          <w:sz w:val="22"/>
          <w:szCs w:val="22"/>
        </w:rPr>
        <w:t>bude mít ve svém „slovníku“ více</w:t>
      </w:r>
      <w:r w:rsidR="00831532">
        <w:rPr>
          <w:sz w:val="22"/>
          <w:szCs w:val="22"/>
        </w:rPr>
        <w:t xml:space="preserve"> různých deminutiv než jazyk B, ale půjde o </w:t>
      </w:r>
      <w:r w:rsidR="00F32E8C">
        <w:rPr>
          <w:sz w:val="22"/>
          <w:szCs w:val="22"/>
        </w:rPr>
        <w:t xml:space="preserve">řídká slova, takže </w:t>
      </w:r>
      <w:r w:rsidR="00831532">
        <w:rPr>
          <w:sz w:val="22"/>
          <w:szCs w:val="22"/>
        </w:rPr>
        <w:t>jejich celková frekvence</w:t>
      </w:r>
      <w:r w:rsidR="00F32E8C">
        <w:rPr>
          <w:sz w:val="22"/>
          <w:szCs w:val="22"/>
        </w:rPr>
        <w:t xml:space="preserve"> v textech bude nižší než frekvence několika málo běžných deminutiv</w:t>
      </w:r>
      <w:r w:rsidR="0028382A">
        <w:rPr>
          <w:sz w:val="22"/>
          <w:szCs w:val="22"/>
        </w:rPr>
        <w:t xml:space="preserve"> jazyka B</w:t>
      </w:r>
      <w:r w:rsidR="00F32E8C">
        <w:rPr>
          <w:sz w:val="22"/>
          <w:szCs w:val="22"/>
        </w:rPr>
        <w:t>)</w:t>
      </w:r>
      <w:r w:rsidR="0028382A">
        <w:rPr>
          <w:sz w:val="22"/>
          <w:szCs w:val="22"/>
        </w:rPr>
        <w:t>.</w:t>
      </w:r>
      <w:r w:rsidR="00197925">
        <w:rPr>
          <w:sz w:val="22"/>
          <w:szCs w:val="22"/>
        </w:rPr>
        <w:t xml:space="preserve"> </w:t>
      </w:r>
    </w:p>
    <w:p w14:paraId="0F477D4F" w14:textId="1EE6E5A0" w:rsidR="0028382A" w:rsidRDefault="00575EE0" w:rsidP="00024F47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>Čtvrtou náročnou otázkou je funkce deminutiv, kter</w:t>
      </w:r>
      <w:r w:rsidR="009A60ED">
        <w:rPr>
          <w:sz w:val="22"/>
          <w:szCs w:val="22"/>
        </w:rPr>
        <w:t>ou</w:t>
      </w:r>
      <w:r>
        <w:rPr>
          <w:sz w:val="22"/>
          <w:szCs w:val="22"/>
        </w:rPr>
        <w:t xml:space="preserve"> autorka </w:t>
      </w:r>
      <w:r w:rsidR="009A60ED">
        <w:rPr>
          <w:sz w:val="22"/>
          <w:szCs w:val="22"/>
        </w:rPr>
        <w:t xml:space="preserve">dobře postihla v úvodních kapitolách. </w:t>
      </w:r>
      <w:r w:rsidR="00F47FBD">
        <w:rPr>
          <w:sz w:val="22"/>
          <w:szCs w:val="22"/>
        </w:rPr>
        <w:t xml:space="preserve">V některých </w:t>
      </w:r>
      <w:r w:rsidR="0096670A">
        <w:rPr>
          <w:sz w:val="22"/>
          <w:szCs w:val="22"/>
        </w:rPr>
        <w:t xml:space="preserve">bodech empirické analýzy by bylo vhodné ji využít – např. čes. </w:t>
      </w:r>
      <w:r w:rsidR="0096670A">
        <w:rPr>
          <w:i/>
          <w:iCs/>
          <w:sz w:val="22"/>
          <w:szCs w:val="22"/>
        </w:rPr>
        <w:t>stromeček</w:t>
      </w:r>
      <w:r w:rsidR="0096670A">
        <w:rPr>
          <w:sz w:val="22"/>
          <w:szCs w:val="22"/>
        </w:rPr>
        <w:t xml:space="preserve"> (s. 47) je sice formálně sekundární deminutivum, </w:t>
      </w:r>
      <w:r w:rsidR="00DE2CB0">
        <w:rPr>
          <w:sz w:val="22"/>
          <w:szCs w:val="22"/>
        </w:rPr>
        <w:t xml:space="preserve">ale v případě nejčastějšího významu „vánoční stromeček“ jde funkčně spíše o mutaci než </w:t>
      </w:r>
      <w:r w:rsidR="000E6502">
        <w:rPr>
          <w:sz w:val="22"/>
          <w:szCs w:val="22"/>
        </w:rPr>
        <w:t xml:space="preserve">o </w:t>
      </w:r>
      <w:r w:rsidR="00DE2CB0">
        <w:rPr>
          <w:sz w:val="22"/>
          <w:szCs w:val="22"/>
        </w:rPr>
        <w:t>modifikaci</w:t>
      </w:r>
      <w:r w:rsidR="000E6502">
        <w:rPr>
          <w:sz w:val="22"/>
          <w:szCs w:val="22"/>
        </w:rPr>
        <w:t xml:space="preserve">, zkoumat ho tedy kontrastivně jako deminutivum </w:t>
      </w:r>
      <w:r w:rsidR="00B05B75">
        <w:rPr>
          <w:sz w:val="22"/>
          <w:szCs w:val="22"/>
        </w:rPr>
        <w:t>není úplně účelné. Podobně na seznamu nejčastějších deminutiv figurují výrazy, které etymologicky deminutivní jsou, ale</w:t>
      </w:r>
      <w:r w:rsidR="00364B5C">
        <w:rPr>
          <w:sz w:val="22"/>
          <w:szCs w:val="22"/>
        </w:rPr>
        <w:t xml:space="preserve"> jde o mutační derivaci (čes. </w:t>
      </w:r>
      <w:r w:rsidR="00364B5C">
        <w:rPr>
          <w:i/>
          <w:iCs/>
          <w:sz w:val="22"/>
          <w:szCs w:val="22"/>
        </w:rPr>
        <w:t>lístek</w:t>
      </w:r>
      <w:r w:rsidR="00364B5C">
        <w:rPr>
          <w:sz w:val="22"/>
          <w:szCs w:val="22"/>
        </w:rPr>
        <w:t xml:space="preserve"> v nejběžnějším významu „jízdenka“)</w:t>
      </w:r>
      <w:r w:rsidR="008B078E">
        <w:rPr>
          <w:sz w:val="22"/>
          <w:szCs w:val="22"/>
        </w:rPr>
        <w:t>, která v některých pří</w:t>
      </w:r>
      <w:r w:rsidR="005025D1">
        <w:rPr>
          <w:sz w:val="22"/>
          <w:szCs w:val="22"/>
        </w:rPr>
        <w:t xml:space="preserve">padech už synchronně </w:t>
      </w:r>
      <w:r w:rsidR="002812DA">
        <w:rPr>
          <w:sz w:val="22"/>
          <w:szCs w:val="22"/>
        </w:rPr>
        <w:t xml:space="preserve">není jako alterace vnímána (fr. </w:t>
      </w:r>
      <w:r w:rsidR="002812DA">
        <w:rPr>
          <w:i/>
          <w:iCs/>
          <w:sz w:val="22"/>
          <w:szCs w:val="22"/>
        </w:rPr>
        <w:t>salon</w:t>
      </w:r>
      <w:r w:rsidR="002812DA">
        <w:rPr>
          <w:sz w:val="22"/>
          <w:szCs w:val="22"/>
        </w:rPr>
        <w:t xml:space="preserve"> ve významu „obývací pokoj“, nebo </w:t>
      </w:r>
      <w:proofErr w:type="spellStart"/>
      <w:r w:rsidR="002812DA">
        <w:rPr>
          <w:i/>
          <w:iCs/>
          <w:sz w:val="22"/>
          <w:szCs w:val="22"/>
        </w:rPr>
        <w:t>baguette</w:t>
      </w:r>
      <w:proofErr w:type="spellEnd"/>
      <w:r w:rsidR="002812DA">
        <w:rPr>
          <w:sz w:val="22"/>
          <w:szCs w:val="22"/>
        </w:rPr>
        <w:t xml:space="preserve"> jako označení chleba). </w:t>
      </w:r>
    </w:p>
    <w:p w14:paraId="0C5F6B57" w14:textId="77777777" w:rsidR="001B1416" w:rsidRDefault="001B1416" w:rsidP="00024F47">
      <w:pPr>
        <w:jc w:val="both"/>
        <w:rPr>
          <w:sz w:val="22"/>
          <w:szCs w:val="22"/>
        </w:rPr>
      </w:pPr>
    </w:p>
    <w:p w14:paraId="04FAF319" w14:textId="3D7D4ACF" w:rsidR="00303A54" w:rsidRDefault="007E0DBF" w:rsidP="00340AAD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730CAE">
        <w:rPr>
          <w:sz w:val="22"/>
          <w:szCs w:val="22"/>
        </w:rPr>
        <w:t xml:space="preserve">Uvedené poznámky jsou zamýšleny jako diskusní, cíle práce </w:t>
      </w:r>
      <w:r w:rsidR="001C768C">
        <w:rPr>
          <w:sz w:val="22"/>
          <w:szCs w:val="22"/>
        </w:rPr>
        <w:t>byly na půdorys b</w:t>
      </w:r>
      <w:r w:rsidR="00340AAD">
        <w:rPr>
          <w:sz w:val="22"/>
          <w:szCs w:val="22"/>
        </w:rPr>
        <w:t xml:space="preserve">akalářské práce poměrně ambiciózní a </w:t>
      </w:r>
      <w:r w:rsidR="00730CAE">
        <w:rPr>
          <w:sz w:val="22"/>
          <w:szCs w:val="22"/>
        </w:rPr>
        <w:t xml:space="preserve">autorce </w:t>
      </w:r>
      <w:r w:rsidR="00340AAD">
        <w:rPr>
          <w:sz w:val="22"/>
          <w:szCs w:val="22"/>
        </w:rPr>
        <w:t xml:space="preserve">se bezesporu </w:t>
      </w:r>
      <w:r w:rsidR="00730CAE">
        <w:rPr>
          <w:sz w:val="22"/>
          <w:szCs w:val="22"/>
        </w:rPr>
        <w:t xml:space="preserve">podařilo </w:t>
      </w:r>
      <w:r w:rsidR="00340AAD">
        <w:rPr>
          <w:sz w:val="22"/>
          <w:szCs w:val="22"/>
        </w:rPr>
        <w:t xml:space="preserve">je </w:t>
      </w:r>
      <w:r w:rsidR="00730CAE">
        <w:rPr>
          <w:sz w:val="22"/>
          <w:szCs w:val="22"/>
        </w:rPr>
        <w:t>naplnit</w:t>
      </w:r>
      <w:r w:rsidR="00340AAD">
        <w:rPr>
          <w:sz w:val="22"/>
          <w:szCs w:val="22"/>
        </w:rPr>
        <w:t>. Také p</w:t>
      </w:r>
      <w:r w:rsidR="0098407C">
        <w:rPr>
          <w:sz w:val="22"/>
          <w:szCs w:val="22"/>
        </w:rPr>
        <w:t xml:space="preserve">o formální stránce je práce </w:t>
      </w:r>
      <w:r w:rsidR="009D25A3">
        <w:rPr>
          <w:sz w:val="22"/>
          <w:szCs w:val="22"/>
        </w:rPr>
        <w:t xml:space="preserve">kvalitně </w:t>
      </w:r>
      <w:r w:rsidR="0098407C">
        <w:rPr>
          <w:sz w:val="22"/>
          <w:szCs w:val="22"/>
        </w:rPr>
        <w:t xml:space="preserve">zpracována a odpovídá </w:t>
      </w:r>
      <w:r w:rsidR="00340AAD">
        <w:rPr>
          <w:sz w:val="22"/>
          <w:szCs w:val="22"/>
        </w:rPr>
        <w:t xml:space="preserve">všem </w:t>
      </w:r>
      <w:r w:rsidR="0098407C">
        <w:rPr>
          <w:sz w:val="22"/>
          <w:szCs w:val="22"/>
        </w:rPr>
        <w:t xml:space="preserve">požadavkům. </w:t>
      </w:r>
    </w:p>
    <w:p w14:paraId="2A4CC553" w14:textId="77777777" w:rsidR="00303A54" w:rsidRDefault="00303A54" w:rsidP="00D801A3">
      <w:pPr>
        <w:ind w:firstLine="340"/>
        <w:jc w:val="both"/>
        <w:rPr>
          <w:sz w:val="22"/>
          <w:szCs w:val="22"/>
        </w:rPr>
      </w:pPr>
    </w:p>
    <w:p w14:paraId="5E3AC051" w14:textId="77777777" w:rsidR="0037661F" w:rsidRDefault="0037661F" w:rsidP="008364C5">
      <w:pPr>
        <w:ind w:firstLine="340"/>
        <w:jc w:val="both"/>
        <w:rPr>
          <w:sz w:val="22"/>
          <w:szCs w:val="22"/>
        </w:rPr>
      </w:pPr>
    </w:p>
    <w:p w14:paraId="0EF0C1FD" w14:textId="77777777" w:rsidR="00421AF9" w:rsidRPr="00EC0078" w:rsidRDefault="00421AF9" w:rsidP="00421AF9">
      <w:pPr>
        <w:ind w:firstLine="340"/>
        <w:jc w:val="both"/>
        <w:rPr>
          <w:b/>
          <w:bCs/>
          <w:sz w:val="22"/>
          <w:szCs w:val="22"/>
        </w:rPr>
      </w:pPr>
      <w:r w:rsidRPr="00EC0078">
        <w:rPr>
          <w:b/>
          <w:bCs/>
          <w:sz w:val="22"/>
          <w:szCs w:val="22"/>
        </w:rPr>
        <w:t xml:space="preserve">Závěr: </w:t>
      </w:r>
    </w:p>
    <w:p w14:paraId="454EC33A" w14:textId="77777777" w:rsidR="00421AF9" w:rsidRPr="00EC0078" w:rsidRDefault="00421AF9" w:rsidP="00421AF9">
      <w:pPr>
        <w:jc w:val="both"/>
        <w:rPr>
          <w:sz w:val="22"/>
          <w:szCs w:val="22"/>
        </w:rPr>
      </w:pPr>
    </w:p>
    <w:p w14:paraId="79A46A5F" w14:textId="60B8EFF7" w:rsidR="005B6C50" w:rsidRPr="00EC0078" w:rsidRDefault="005B6C50" w:rsidP="008B4817">
      <w:pPr>
        <w:jc w:val="both"/>
        <w:rPr>
          <w:sz w:val="22"/>
          <w:szCs w:val="22"/>
        </w:rPr>
      </w:pPr>
      <w:r w:rsidRPr="00EC0078">
        <w:rPr>
          <w:sz w:val="22"/>
          <w:szCs w:val="22"/>
        </w:rPr>
        <w:t xml:space="preserve">Předkládanou </w:t>
      </w:r>
      <w:r w:rsidR="000106EA">
        <w:rPr>
          <w:sz w:val="22"/>
          <w:szCs w:val="22"/>
        </w:rPr>
        <w:t>bakalářskou</w:t>
      </w:r>
      <w:r w:rsidRPr="00EC0078">
        <w:rPr>
          <w:sz w:val="22"/>
          <w:szCs w:val="22"/>
        </w:rPr>
        <w:t xml:space="preserve"> práci doporučuji k obhajobě </w:t>
      </w:r>
      <w:r w:rsidR="00340AAD">
        <w:rPr>
          <w:sz w:val="22"/>
          <w:szCs w:val="22"/>
        </w:rPr>
        <w:t xml:space="preserve">s návrhem na hodnocení </w:t>
      </w:r>
      <w:r w:rsidR="00907314">
        <w:rPr>
          <w:b/>
          <w:bCs/>
          <w:sz w:val="22"/>
          <w:szCs w:val="22"/>
        </w:rPr>
        <w:t>v</w:t>
      </w:r>
      <w:r w:rsidR="00340AAD">
        <w:rPr>
          <w:b/>
          <w:bCs/>
          <w:sz w:val="22"/>
          <w:szCs w:val="22"/>
        </w:rPr>
        <w:t>elmi dobře</w:t>
      </w:r>
      <w:r w:rsidR="005A56A8">
        <w:rPr>
          <w:sz w:val="22"/>
          <w:szCs w:val="22"/>
        </w:rPr>
        <w:t>.</w:t>
      </w:r>
      <w:r w:rsidR="00104403">
        <w:rPr>
          <w:sz w:val="22"/>
          <w:szCs w:val="22"/>
        </w:rPr>
        <w:t xml:space="preserve">  </w:t>
      </w:r>
      <w:r w:rsidR="008B4817">
        <w:rPr>
          <w:sz w:val="22"/>
          <w:szCs w:val="22"/>
        </w:rPr>
        <w:t xml:space="preserve"> </w:t>
      </w:r>
    </w:p>
    <w:p w14:paraId="3391CAB4" w14:textId="77777777" w:rsidR="00A4521F" w:rsidRPr="00EC0078" w:rsidRDefault="00A4521F" w:rsidP="00421AF9">
      <w:pPr>
        <w:rPr>
          <w:sz w:val="22"/>
          <w:szCs w:val="22"/>
        </w:rPr>
      </w:pPr>
    </w:p>
    <w:p w14:paraId="7B1A2F88" w14:textId="77777777" w:rsidR="0098407C" w:rsidRDefault="00421AF9" w:rsidP="00421AF9">
      <w:pPr>
        <w:rPr>
          <w:sz w:val="22"/>
          <w:szCs w:val="22"/>
        </w:rPr>
      </w:pPr>
      <w:r w:rsidRPr="00EC0078">
        <w:rPr>
          <w:sz w:val="22"/>
          <w:szCs w:val="22"/>
        </w:rPr>
        <w:tab/>
      </w:r>
    </w:p>
    <w:p w14:paraId="369E73EF" w14:textId="77777777" w:rsidR="00421AF9" w:rsidRPr="00EC0078" w:rsidRDefault="00421AF9" w:rsidP="00421AF9">
      <w:pPr>
        <w:rPr>
          <w:sz w:val="22"/>
          <w:szCs w:val="22"/>
        </w:rPr>
      </w:pP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  <w:t>.............................................</w:t>
      </w:r>
    </w:p>
    <w:p w14:paraId="77D277A8" w14:textId="1340584A" w:rsidR="00421AF9" w:rsidRPr="00EC0078" w:rsidRDefault="00421AF9" w:rsidP="00421AF9">
      <w:pPr>
        <w:rPr>
          <w:sz w:val="22"/>
          <w:szCs w:val="22"/>
        </w:rPr>
      </w:pP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Pr="00EC0078">
        <w:rPr>
          <w:sz w:val="22"/>
          <w:szCs w:val="22"/>
        </w:rPr>
        <w:tab/>
      </w:r>
      <w:r w:rsidR="002B4FF5">
        <w:rPr>
          <w:sz w:val="22"/>
          <w:szCs w:val="22"/>
        </w:rPr>
        <w:t>prof</w:t>
      </w:r>
      <w:r w:rsidR="001171FE" w:rsidRPr="00EC0078">
        <w:rPr>
          <w:sz w:val="22"/>
          <w:szCs w:val="22"/>
        </w:rPr>
        <w:t xml:space="preserve">. </w:t>
      </w:r>
      <w:r w:rsidRPr="00EC0078">
        <w:rPr>
          <w:sz w:val="22"/>
          <w:szCs w:val="22"/>
        </w:rPr>
        <w:t>PhDr. Jan Radimský, Ph.D.</w:t>
      </w:r>
    </w:p>
    <w:p w14:paraId="60454E15" w14:textId="30902167" w:rsidR="003320DC" w:rsidRPr="00EC0078" w:rsidRDefault="00421AF9" w:rsidP="0083244F">
      <w:pPr>
        <w:jc w:val="both"/>
        <w:rPr>
          <w:sz w:val="22"/>
          <w:szCs w:val="22"/>
        </w:rPr>
      </w:pPr>
      <w:r w:rsidRPr="00EC0078">
        <w:rPr>
          <w:sz w:val="22"/>
          <w:szCs w:val="22"/>
        </w:rPr>
        <w:t>V</w:t>
      </w:r>
      <w:r w:rsidR="00FE2BFC" w:rsidRPr="00EC0078">
        <w:rPr>
          <w:sz w:val="22"/>
          <w:szCs w:val="22"/>
        </w:rPr>
        <w:t> Českých Budějovicích</w:t>
      </w:r>
      <w:r w:rsidRPr="00EC0078">
        <w:rPr>
          <w:sz w:val="22"/>
          <w:szCs w:val="22"/>
        </w:rPr>
        <w:t xml:space="preserve">, dne </w:t>
      </w:r>
      <w:r w:rsidR="00973FCE">
        <w:rPr>
          <w:sz w:val="22"/>
          <w:szCs w:val="22"/>
        </w:rPr>
        <w:t>2</w:t>
      </w:r>
      <w:r w:rsidR="00D713A3">
        <w:rPr>
          <w:sz w:val="22"/>
          <w:szCs w:val="22"/>
        </w:rPr>
        <w:t>5</w:t>
      </w:r>
      <w:r w:rsidR="00C242D1" w:rsidRPr="00EC0078">
        <w:rPr>
          <w:sz w:val="22"/>
          <w:szCs w:val="22"/>
        </w:rPr>
        <w:t xml:space="preserve">. </w:t>
      </w:r>
      <w:r w:rsidR="00973FCE">
        <w:rPr>
          <w:sz w:val="22"/>
          <w:szCs w:val="22"/>
        </w:rPr>
        <w:t xml:space="preserve">května </w:t>
      </w:r>
      <w:r w:rsidR="00C242D1" w:rsidRPr="00EC0078">
        <w:rPr>
          <w:sz w:val="22"/>
          <w:szCs w:val="22"/>
        </w:rPr>
        <w:t>20</w:t>
      </w:r>
      <w:r w:rsidR="00D801A3">
        <w:rPr>
          <w:sz w:val="22"/>
          <w:szCs w:val="22"/>
        </w:rPr>
        <w:t>2</w:t>
      </w:r>
      <w:r w:rsidR="00D713A3">
        <w:rPr>
          <w:sz w:val="22"/>
          <w:szCs w:val="22"/>
        </w:rPr>
        <w:t>3</w:t>
      </w:r>
    </w:p>
    <w:sectPr w:rsidR="003320DC" w:rsidRPr="00EC00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00077B" w14:textId="77777777" w:rsidR="00475F0B" w:rsidRDefault="00475F0B">
      <w:r>
        <w:separator/>
      </w:r>
    </w:p>
  </w:endnote>
  <w:endnote w:type="continuationSeparator" w:id="0">
    <w:p w14:paraId="63401F58" w14:textId="77777777" w:rsidR="00475F0B" w:rsidRDefault="00475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75DA0D" w14:textId="77777777" w:rsidR="00475F0B" w:rsidRDefault="00475F0B">
      <w:r>
        <w:separator/>
      </w:r>
    </w:p>
  </w:footnote>
  <w:footnote w:type="continuationSeparator" w:id="0">
    <w:p w14:paraId="2BA89992" w14:textId="77777777" w:rsidR="00475F0B" w:rsidRDefault="00475F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A18CD"/>
    <w:multiLevelType w:val="hybridMultilevel"/>
    <w:tmpl w:val="83F4C648"/>
    <w:lvl w:ilvl="0" w:tplc="20D05472">
      <w:start w:val="1"/>
      <w:numFmt w:val="decimal"/>
      <w:lvlText w:val="%1)"/>
      <w:lvlJc w:val="left"/>
      <w:pPr>
        <w:ind w:left="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 w15:restartNumberingAfterBreak="0">
    <w:nsid w:val="0DEF4A6A"/>
    <w:multiLevelType w:val="hybridMultilevel"/>
    <w:tmpl w:val="646026B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444989"/>
    <w:multiLevelType w:val="hybridMultilevel"/>
    <w:tmpl w:val="AED4A9D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EC80B63"/>
    <w:multiLevelType w:val="hybridMultilevel"/>
    <w:tmpl w:val="13A01EB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891110"/>
    <w:multiLevelType w:val="hybridMultilevel"/>
    <w:tmpl w:val="A0BE1E26"/>
    <w:lvl w:ilvl="0" w:tplc="0FEADE32">
      <w:start w:val="1"/>
      <w:numFmt w:val="lowerLetter"/>
      <w:lvlText w:val="%1)"/>
      <w:lvlJc w:val="left"/>
      <w:pPr>
        <w:tabs>
          <w:tab w:val="num" w:pos="1075"/>
        </w:tabs>
        <w:ind w:left="1075" w:hanging="73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5" w15:restartNumberingAfterBreak="0">
    <w:nsid w:val="1FA944D2"/>
    <w:multiLevelType w:val="hybridMultilevel"/>
    <w:tmpl w:val="FF4A8410"/>
    <w:lvl w:ilvl="0" w:tplc="F4B69632">
      <w:start w:val="1"/>
      <w:numFmt w:val="decimal"/>
      <w:lvlText w:val="%1)"/>
      <w:lvlJc w:val="left"/>
      <w:pPr>
        <w:tabs>
          <w:tab w:val="num" w:pos="955"/>
        </w:tabs>
        <w:ind w:left="955" w:hanging="615"/>
      </w:pPr>
      <w:rPr>
        <w:rFonts w:hint="default"/>
      </w:rPr>
    </w:lvl>
    <w:lvl w:ilvl="1" w:tplc="B9D499B6">
      <w:start w:val="1"/>
      <w:numFmt w:val="bullet"/>
      <w:lvlText w:val="-"/>
      <w:lvlJc w:val="left"/>
      <w:pPr>
        <w:tabs>
          <w:tab w:val="num" w:pos="1060"/>
        </w:tabs>
        <w:ind w:left="1060" w:firstLine="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6" w15:restartNumberingAfterBreak="0">
    <w:nsid w:val="26500D8D"/>
    <w:multiLevelType w:val="hybridMultilevel"/>
    <w:tmpl w:val="3D5A1D1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BEC38F3"/>
    <w:multiLevelType w:val="hybridMultilevel"/>
    <w:tmpl w:val="0EA29864"/>
    <w:lvl w:ilvl="0" w:tplc="C0E6DAF2">
      <w:start w:val="1"/>
      <w:numFmt w:val="decimal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8" w15:restartNumberingAfterBreak="0">
    <w:nsid w:val="2D170B85"/>
    <w:multiLevelType w:val="hybridMultilevel"/>
    <w:tmpl w:val="EF9A7FDA"/>
    <w:lvl w:ilvl="0" w:tplc="439C371E">
      <w:start w:val="1"/>
      <w:numFmt w:val="decimal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9" w15:restartNumberingAfterBreak="0">
    <w:nsid w:val="2F396CCB"/>
    <w:multiLevelType w:val="hybridMultilevel"/>
    <w:tmpl w:val="0C52F69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3F044E"/>
    <w:multiLevelType w:val="hybridMultilevel"/>
    <w:tmpl w:val="B600AA0E"/>
    <w:lvl w:ilvl="0" w:tplc="0405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1" w15:restartNumberingAfterBreak="0">
    <w:nsid w:val="491A3BE7"/>
    <w:multiLevelType w:val="hybridMultilevel"/>
    <w:tmpl w:val="D5689C8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28051B"/>
    <w:multiLevelType w:val="hybridMultilevel"/>
    <w:tmpl w:val="31FAA79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9BE1C56"/>
    <w:multiLevelType w:val="hybridMultilevel"/>
    <w:tmpl w:val="65A839E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EF5BFA"/>
    <w:multiLevelType w:val="hybridMultilevel"/>
    <w:tmpl w:val="3132A34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325B06"/>
    <w:multiLevelType w:val="hybridMultilevel"/>
    <w:tmpl w:val="AD4E273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B03DF3"/>
    <w:multiLevelType w:val="hybridMultilevel"/>
    <w:tmpl w:val="BFDAC9C6"/>
    <w:lvl w:ilvl="0" w:tplc="0405000F">
      <w:start w:val="1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7" w15:restartNumberingAfterBreak="0">
    <w:nsid w:val="7A9A2CB5"/>
    <w:multiLevelType w:val="hybridMultilevel"/>
    <w:tmpl w:val="C368DFE6"/>
    <w:lvl w:ilvl="0" w:tplc="0405000F">
      <w:start w:val="1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num w:numId="1" w16cid:durableId="1933315936">
    <w:abstractNumId w:val="12"/>
  </w:num>
  <w:num w:numId="2" w16cid:durableId="1302810000">
    <w:abstractNumId w:val="1"/>
  </w:num>
  <w:num w:numId="3" w16cid:durableId="38096411">
    <w:abstractNumId w:val="16"/>
  </w:num>
  <w:num w:numId="4" w16cid:durableId="1432432880">
    <w:abstractNumId w:val="4"/>
  </w:num>
  <w:num w:numId="5" w16cid:durableId="1880360727">
    <w:abstractNumId w:val="6"/>
  </w:num>
  <w:num w:numId="6" w16cid:durableId="2023968983">
    <w:abstractNumId w:val="2"/>
  </w:num>
  <w:num w:numId="7" w16cid:durableId="1979337837">
    <w:abstractNumId w:val="17"/>
  </w:num>
  <w:num w:numId="8" w16cid:durableId="1674914232">
    <w:abstractNumId w:val="5"/>
  </w:num>
  <w:num w:numId="9" w16cid:durableId="397677959">
    <w:abstractNumId w:val="8"/>
  </w:num>
  <w:num w:numId="10" w16cid:durableId="1530482977">
    <w:abstractNumId w:val="7"/>
  </w:num>
  <w:num w:numId="11" w16cid:durableId="68693393">
    <w:abstractNumId w:val="0"/>
  </w:num>
  <w:num w:numId="12" w16cid:durableId="1350646715">
    <w:abstractNumId w:val="3"/>
  </w:num>
  <w:num w:numId="13" w16cid:durableId="237793328">
    <w:abstractNumId w:val="15"/>
  </w:num>
  <w:num w:numId="14" w16cid:durableId="240523757">
    <w:abstractNumId w:val="11"/>
  </w:num>
  <w:num w:numId="15" w16cid:durableId="386803283">
    <w:abstractNumId w:val="9"/>
  </w:num>
  <w:num w:numId="16" w16cid:durableId="1703628796">
    <w:abstractNumId w:val="13"/>
  </w:num>
  <w:num w:numId="17" w16cid:durableId="1722361441">
    <w:abstractNumId w:val="10"/>
  </w:num>
  <w:num w:numId="18" w16cid:durableId="102937805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4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0C34"/>
    <w:rsid w:val="00005D89"/>
    <w:rsid w:val="0000774F"/>
    <w:rsid w:val="000106EA"/>
    <w:rsid w:val="0001295C"/>
    <w:rsid w:val="00012E19"/>
    <w:rsid w:val="000131C5"/>
    <w:rsid w:val="00024F47"/>
    <w:rsid w:val="00032ADB"/>
    <w:rsid w:val="000360D4"/>
    <w:rsid w:val="000426F7"/>
    <w:rsid w:val="000429DB"/>
    <w:rsid w:val="00044198"/>
    <w:rsid w:val="00062A6B"/>
    <w:rsid w:val="000670F6"/>
    <w:rsid w:val="000837AC"/>
    <w:rsid w:val="00084968"/>
    <w:rsid w:val="00090189"/>
    <w:rsid w:val="000907F7"/>
    <w:rsid w:val="00092CC1"/>
    <w:rsid w:val="000948B1"/>
    <w:rsid w:val="000960B8"/>
    <w:rsid w:val="000A0949"/>
    <w:rsid w:val="000A0BA1"/>
    <w:rsid w:val="000A0ED9"/>
    <w:rsid w:val="000A52B6"/>
    <w:rsid w:val="000A7041"/>
    <w:rsid w:val="000A72A7"/>
    <w:rsid w:val="000C377D"/>
    <w:rsid w:val="000C3CA5"/>
    <w:rsid w:val="000C4609"/>
    <w:rsid w:val="000C5434"/>
    <w:rsid w:val="000C6A2C"/>
    <w:rsid w:val="000D0EF7"/>
    <w:rsid w:val="000D26BD"/>
    <w:rsid w:val="000D3DCD"/>
    <w:rsid w:val="000D5A4E"/>
    <w:rsid w:val="000E0673"/>
    <w:rsid w:val="000E3F03"/>
    <w:rsid w:val="000E485D"/>
    <w:rsid w:val="000E6502"/>
    <w:rsid w:val="001024DB"/>
    <w:rsid w:val="00102B9B"/>
    <w:rsid w:val="00104403"/>
    <w:rsid w:val="0010778F"/>
    <w:rsid w:val="00110CBF"/>
    <w:rsid w:val="001171FE"/>
    <w:rsid w:val="00123513"/>
    <w:rsid w:val="00124461"/>
    <w:rsid w:val="001245DD"/>
    <w:rsid w:val="00131A2F"/>
    <w:rsid w:val="00132706"/>
    <w:rsid w:val="001344D4"/>
    <w:rsid w:val="00135FE9"/>
    <w:rsid w:val="001362FD"/>
    <w:rsid w:val="00141025"/>
    <w:rsid w:val="00141AE7"/>
    <w:rsid w:val="00151B80"/>
    <w:rsid w:val="0015396B"/>
    <w:rsid w:val="001553BF"/>
    <w:rsid w:val="00156D5D"/>
    <w:rsid w:val="001577E9"/>
    <w:rsid w:val="00157F67"/>
    <w:rsid w:val="0016461B"/>
    <w:rsid w:val="00165A9C"/>
    <w:rsid w:val="00165C75"/>
    <w:rsid w:val="00167A55"/>
    <w:rsid w:val="001748BB"/>
    <w:rsid w:val="00174E91"/>
    <w:rsid w:val="00175C02"/>
    <w:rsid w:val="0017612D"/>
    <w:rsid w:val="00180552"/>
    <w:rsid w:val="00182BFC"/>
    <w:rsid w:val="00184222"/>
    <w:rsid w:val="001851DC"/>
    <w:rsid w:val="00186B5C"/>
    <w:rsid w:val="00195F6A"/>
    <w:rsid w:val="00197182"/>
    <w:rsid w:val="001971CE"/>
    <w:rsid w:val="00197925"/>
    <w:rsid w:val="001A461E"/>
    <w:rsid w:val="001A5135"/>
    <w:rsid w:val="001A71D4"/>
    <w:rsid w:val="001B1416"/>
    <w:rsid w:val="001B158A"/>
    <w:rsid w:val="001B3C5E"/>
    <w:rsid w:val="001B63ED"/>
    <w:rsid w:val="001C272F"/>
    <w:rsid w:val="001C4D9F"/>
    <w:rsid w:val="001C51BD"/>
    <w:rsid w:val="001C5395"/>
    <w:rsid w:val="001C753E"/>
    <w:rsid w:val="001C768C"/>
    <w:rsid w:val="001D36B7"/>
    <w:rsid w:val="001E2B54"/>
    <w:rsid w:val="001E5B0B"/>
    <w:rsid w:val="001E6F26"/>
    <w:rsid w:val="001F0C00"/>
    <w:rsid w:val="001F2DBC"/>
    <w:rsid w:val="001F393B"/>
    <w:rsid w:val="001F6556"/>
    <w:rsid w:val="001F6F62"/>
    <w:rsid w:val="001F77F9"/>
    <w:rsid w:val="00200CAC"/>
    <w:rsid w:val="0020517C"/>
    <w:rsid w:val="002052E9"/>
    <w:rsid w:val="002138D2"/>
    <w:rsid w:val="00215351"/>
    <w:rsid w:val="0021661A"/>
    <w:rsid w:val="00216BBB"/>
    <w:rsid w:val="0022305F"/>
    <w:rsid w:val="00224E9A"/>
    <w:rsid w:val="00224EB6"/>
    <w:rsid w:val="0022643B"/>
    <w:rsid w:val="00230D8A"/>
    <w:rsid w:val="002319B4"/>
    <w:rsid w:val="002431D2"/>
    <w:rsid w:val="00244CDE"/>
    <w:rsid w:val="002504BB"/>
    <w:rsid w:val="00250AD8"/>
    <w:rsid w:val="0025263C"/>
    <w:rsid w:val="00256442"/>
    <w:rsid w:val="00260132"/>
    <w:rsid w:val="002618A3"/>
    <w:rsid w:val="00263B99"/>
    <w:rsid w:val="002658A9"/>
    <w:rsid w:val="00266A0D"/>
    <w:rsid w:val="00266FD6"/>
    <w:rsid w:val="002742B1"/>
    <w:rsid w:val="00274F63"/>
    <w:rsid w:val="0027633B"/>
    <w:rsid w:val="002812DA"/>
    <w:rsid w:val="0028382A"/>
    <w:rsid w:val="00285DA2"/>
    <w:rsid w:val="00285EF3"/>
    <w:rsid w:val="0028739D"/>
    <w:rsid w:val="00287685"/>
    <w:rsid w:val="002909AE"/>
    <w:rsid w:val="00290B85"/>
    <w:rsid w:val="00291A46"/>
    <w:rsid w:val="00291AB5"/>
    <w:rsid w:val="002925F6"/>
    <w:rsid w:val="0029316D"/>
    <w:rsid w:val="002A05E0"/>
    <w:rsid w:val="002A11A6"/>
    <w:rsid w:val="002A22D1"/>
    <w:rsid w:val="002A2309"/>
    <w:rsid w:val="002A2788"/>
    <w:rsid w:val="002A34CD"/>
    <w:rsid w:val="002A7DE0"/>
    <w:rsid w:val="002B0BF9"/>
    <w:rsid w:val="002B45DD"/>
    <w:rsid w:val="002B4FF5"/>
    <w:rsid w:val="002B63BB"/>
    <w:rsid w:val="002B745B"/>
    <w:rsid w:val="002B7F6F"/>
    <w:rsid w:val="002C3430"/>
    <w:rsid w:val="002C5795"/>
    <w:rsid w:val="002C67E2"/>
    <w:rsid w:val="002D308E"/>
    <w:rsid w:val="002D4C38"/>
    <w:rsid w:val="002D7A0E"/>
    <w:rsid w:val="002E786C"/>
    <w:rsid w:val="002F056B"/>
    <w:rsid w:val="002F3BC2"/>
    <w:rsid w:val="002F5696"/>
    <w:rsid w:val="0030121E"/>
    <w:rsid w:val="00303A54"/>
    <w:rsid w:val="00304151"/>
    <w:rsid w:val="00306F4A"/>
    <w:rsid w:val="00313674"/>
    <w:rsid w:val="00313726"/>
    <w:rsid w:val="00315150"/>
    <w:rsid w:val="00315616"/>
    <w:rsid w:val="00320FC7"/>
    <w:rsid w:val="00323F43"/>
    <w:rsid w:val="00326A05"/>
    <w:rsid w:val="003271BD"/>
    <w:rsid w:val="0032789B"/>
    <w:rsid w:val="003306F5"/>
    <w:rsid w:val="0033199C"/>
    <w:rsid w:val="003320DC"/>
    <w:rsid w:val="00333983"/>
    <w:rsid w:val="003357D2"/>
    <w:rsid w:val="00335817"/>
    <w:rsid w:val="0034001F"/>
    <w:rsid w:val="00340AAD"/>
    <w:rsid w:val="003431BA"/>
    <w:rsid w:val="0034480A"/>
    <w:rsid w:val="00347852"/>
    <w:rsid w:val="00350A8D"/>
    <w:rsid w:val="00352B6E"/>
    <w:rsid w:val="00354C12"/>
    <w:rsid w:val="003562F8"/>
    <w:rsid w:val="00360470"/>
    <w:rsid w:val="00364B5C"/>
    <w:rsid w:val="003656AD"/>
    <w:rsid w:val="0037661F"/>
    <w:rsid w:val="003776E5"/>
    <w:rsid w:val="0038218C"/>
    <w:rsid w:val="00383FFC"/>
    <w:rsid w:val="003954B9"/>
    <w:rsid w:val="003A06C0"/>
    <w:rsid w:val="003A32BF"/>
    <w:rsid w:val="003A48D1"/>
    <w:rsid w:val="003A7A6F"/>
    <w:rsid w:val="003C3022"/>
    <w:rsid w:val="003C7121"/>
    <w:rsid w:val="003D0B1E"/>
    <w:rsid w:val="003D2925"/>
    <w:rsid w:val="003D528C"/>
    <w:rsid w:val="003D778B"/>
    <w:rsid w:val="003E06A1"/>
    <w:rsid w:val="003E0C34"/>
    <w:rsid w:val="003E2775"/>
    <w:rsid w:val="003E77A7"/>
    <w:rsid w:val="003F2193"/>
    <w:rsid w:val="003F26C8"/>
    <w:rsid w:val="003F36E6"/>
    <w:rsid w:val="0040243B"/>
    <w:rsid w:val="00405584"/>
    <w:rsid w:val="00405AE9"/>
    <w:rsid w:val="004121C7"/>
    <w:rsid w:val="00414EE3"/>
    <w:rsid w:val="00414FFC"/>
    <w:rsid w:val="00417E25"/>
    <w:rsid w:val="0042018B"/>
    <w:rsid w:val="004202C9"/>
    <w:rsid w:val="00421AF9"/>
    <w:rsid w:val="0042364B"/>
    <w:rsid w:val="00424F35"/>
    <w:rsid w:val="00426652"/>
    <w:rsid w:val="00432A96"/>
    <w:rsid w:val="00432FF7"/>
    <w:rsid w:val="004376BC"/>
    <w:rsid w:val="00437A6C"/>
    <w:rsid w:val="004403F5"/>
    <w:rsid w:val="0044103A"/>
    <w:rsid w:val="00442F74"/>
    <w:rsid w:val="00443447"/>
    <w:rsid w:val="00457A5B"/>
    <w:rsid w:val="004603BA"/>
    <w:rsid w:val="00461671"/>
    <w:rsid w:val="0046591E"/>
    <w:rsid w:val="00465B6C"/>
    <w:rsid w:val="00465FDF"/>
    <w:rsid w:val="0046718B"/>
    <w:rsid w:val="0047150A"/>
    <w:rsid w:val="00471EA7"/>
    <w:rsid w:val="00475F0B"/>
    <w:rsid w:val="00484A54"/>
    <w:rsid w:val="00484E39"/>
    <w:rsid w:val="00486377"/>
    <w:rsid w:val="00494DC7"/>
    <w:rsid w:val="00496061"/>
    <w:rsid w:val="004977EE"/>
    <w:rsid w:val="004A2516"/>
    <w:rsid w:val="004A3E9F"/>
    <w:rsid w:val="004B17A2"/>
    <w:rsid w:val="004B1ED4"/>
    <w:rsid w:val="004B2142"/>
    <w:rsid w:val="004B783C"/>
    <w:rsid w:val="004E3440"/>
    <w:rsid w:val="004E3EF6"/>
    <w:rsid w:val="004E537C"/>
    <w:rsid w:val="004F358E"/>
    <w:rsid w:val="004F58A3"/>
    <w:rsid w:val="004F592C"/>
    <w:rsid w:val="00500EFA"/>
    <w:rsid w:val="005025D1"/>
    <w:rsid w:val="005073F9"/>
    <w:rsid w:val="00512678"/>
    <w:rsid w:val="00521B1F"/>
    <w:rsid w:val="00523A2D"/>
    <w:rsid w:val="00526446"/>
    <w:rsid w:val="005265AE"/>
    <w:rsid w:val="005266CC"/>
    <w:rsid w:val="005267FE"/>
    <w:rsid w:val="005274D8"/>
    <w:rsid w:val="005315B1"/>
    <w:rsid w:val="00534B8C"/>
    <w:rsid w:val="00537B20"/>
    <w:rsid w:val="0054143D"/>
    <w:rsid w:val="005422A7"/>
    <w:rsid w:val="0055180C"/>
    <w:rsid w:val="005544B6"/>
    <w:rsid w:val="00555CB5"/>
    <w:rsid w:val="0055790B"/>
    <w:rsid w:val="00557B6C"/>
    <w:rsid w:val="00560347"/>
    <w:rsid w:val="005609B3"/>
    <w:rsid w:val="005622D9"/>
    <w:rsid w:val="005756C7"/>
    <w:rsid w:val="00575EE0"/>
    <w:rsid w:val="005770B6"/>
    <w:rsid w:val="0058229E"/>
    <w:rsid w:val="00584559"/>
    <w:rsid w:val="00584906"/>
    <w:rsid w:val="005850BD"/>
    <w:rsid w:val="00585984"/>
    <w:rsid w:val="00591F1A"/>
    <w:rsid w:val="005925D9"/>
    <w:rsid w:val="00594966"/>
    <w:rsid w:val="005979B4"/>
    <w:rsid w:val="005A53DD"/>
    <w:rsid w:val="005A56A8"/>
    <w:rsid w:val="005A573E"/>
    <w:rsid w:val="005A5C46"/>
    <w:rsid w:val="005B1DFA"/>
    <w:rsid w:val="005B362D"/>
    <w:rsid w:val="005B539C"/>
    <w:rsid w:val="005B65E7"/>
    <w:rsid w:val="005B6C50"/>
    <w:rsid w:val="005C0A19"/>
    <w:rsid w:val="005C147E"/>
    <w:rsid w:val="005C3BAA"/>
    <w:rsid w:val="005C4522"/>
    <w:rsid w:val="005D1DA1"/>
    <w:rsid w:val="005D2CAC"/>
    <w:rsid w:val="005D5582"/>
    <w:rsid w:val="005D5E14"/>
    <w:rsid w:val="005D6456"/>
    <w:rsid w:val="005E1627"/>
    <w:rsid w:val="005E242A"/>
    <w:rsid w:val="005E4EFA"/>
    <w:rsid w:val="005E5727"/>
    <w:rsid w:val="005F33FD"/>
    <w:rsid w:val="005F67B2"/>
    <w:rsid w:val="00600EE9"/>
    <w:rsid w:val="00606CE1"/>
    <w:rsid w:val="006079FD"/>
    <w:rsid w:val="00611613"/>
    <w:rsid w:val="00611A30"/>
    <w:rsid w:val="00616081"/>
    <w:rsid w:val="00624D4E"/>
    <w:rsid w:val="0062562C"/>
    <w:rsid w:val="006332E0"/>
    <w:rsid w:val="00634403"/>
    <w:rsid w:val="00637CB0"/>
    <w:rsid w:val="00644E7E"/>
    <w:rsid w:val="00652EA0"/>
    <w:rsid w:val="0065700A"/>
    <w:rsid w:val="0066137A"/>
    <w:rsid w:val="0066396F"/>
    <w:rsid w:val="00665056"/>
    <w:rsid w:val="006657D1"/>
    <w:rsid w:val="00665CCF"/>
    <w:rsid w:val="0066799D"/>
    <w:rsid w:val="00667EFA"/>
    <w:rsid w:val="00670A19"/>
    <w:rsid w:val="00670F12"/>
    <w:rsid w:val="00680D9A"/>
    <w:rsid w:val="00680F19"/>
    <w:rsid w:val="00680F40"/>
    <w:rsid w:val="0068297D"/>
    <w:rsid w:val="006851E2"/>
    <w:rsid w:val="00687011"/>
    <w:rsid w:val="006964AA"/>
    <w:rsid w:val="006A1C1E"/>
    <w:rsid w:val="006A1FE6"/>
    <w:rsid w:val="006A322E"/>
    <w:rsid w:val="006A5E46"/>
    <w:rsid w:val="006A6275"/>
    <w:rsid w:val="006A6E31"/>
    <w:rsid w:val="006B0C34"/>
    <w:rsid w:val="006B3DAD"/>
    <w:rsid w:val="006B7A23"/>
    <w:rsid w:val="006C213E"/>
    <w:rsid w:val="006C25C0"/>
    <w:rsid w:val="006C4491"/>
    <w:rsid w:val="006D2E9E"/>
    <w:rsid w:val="006D5111"/>
    <w:rsid w:val="006D720F"/>
    <w:rsid w:val="006D7E01"/>
    <w:rsid w:val="006E0E78"/>
    <w:rsid w:val="006E526A"/>
    <w:rsid w:val="006E5B59"/>
    <w:rsid w:val="006F0315"/>
    <w:rsid w:val="006F7982"/>
    <w:rsid w:val="00701EE1"/>
    <w:rsid w:val="0070587E"/>
    <w:rsid w:val="00710F26"/>
    <w:rsid w:val="00711164"/>
    <w:rsid w:val="007119E3"/>
    <w:rsid w:val="007206C9"/>
    <w:rsid w:val="007217BB"/>
    <w:rsid w:val="007226D0"/>
    <w:rsid w:val="00723FE4"/>
    <w:rsid w:val="007258F2"/>
    <w:rsid w:val="00725EF5"/>
    <w:rsid w:val="00726870"/>
    <w:rsid w:val="00730CAE"/>
    <w:rsid w:val="007320F2"/>
    <w:rsid w:val="007333B0"/>
    <w:rsid w:val="00734F43"/>
    <w:rsid w:val="007377FC"/>
    <w:rsid w:val="00745A41"/>
    <w:rsid w:val="007464CC"/>
    <w:rsid w:val="00746D43"/>
    <w:rsid w:val="00752507"/>
    <w:rsid w:val="00756B73"/>
    <w:rsid w:val="0076055C"/>
    <w:rsid w:val="00760C56"/>
    <w:rsid w:val="007646B4"/>
    <w:rsid w:val="00766F52"/>
    <w:rsid w:val="00771DA8"/>
    <w:rsid w:val="00775809"/>
    <w:rsid w:val="00777FB0"/>
    <w:rsid w:val="00782531"/>
    <w:rsid w:val="00784A6C"/>
    <w:rsid w:val="00784AE7"/>
    <w:rsid w:val="00785684"/>
    <w:rsid w:val="00785787"/>
    <w:rsid w:val="00791A46"/>
    <w:rsid w:val="00792860"/>
    <w:rsid w:val="00793249"/>
    <w:rsid w:val="00793FD8"/>
    <w:rsid w:val="007960D2"/>
    <w:rsid w:val="007A09A1"/>
    <w:rsid w:val="007A0C66"/>
    <w:rsid w:val="007A465B"/>
    <w:rsid w:val="007C2DBB"/>
    <w:rsid w:val="007C482E"/>
    <w:rsid w:val="007D6EC4"/>
    <w:rsid w:val="007D7D27"/>
    <w:rsid w:val="007E0DBF"/>
    <w:rsid w:val="007E381D"/>
    <w:rsid w:val="007E3CCD"/>
    <w:rsid w:val="007E5324"/>
    <w:rsid w:val="007E5502"/>
    <w:rsid w:val="007E5B3B"/>
    <w:rsid w:val="007E685C"/>
    <w:rsid w:val="007F581E"/>
    <w:rsid w:val="00803644"/>
    <w:rsid w:val="00804544"/>
    <w:rsid w:val="00804E35"/>
    <w:rsid w:val="00805203"/>
    <w:rsid w:val="008117AF"/>
    <w:rsid w:val="00814EB3"/>
    <w:rsid w:val="00817456"/>
    <w:rsid w:val="00825A7E"/>
    <w:rsid w:val="00826E9E"/>
    <w:rsid w:val="00827EA7"/>
    <w:rsid w:val="00831532"/>
    <w:rsid w:val="00831C3B"/>
    <w:rsid w:val="0083244F"/>
    <w:rsid w:val="008324AF"/>
    <w:rsid w:val="008356E7"/>
    <w:rsid w:val="008364C5"/>
    <w:rsid w:val="00837A10"/>
    <w:rsid w:val="00841F78"/>
    <w:rsid w:val="00847971"/>
    <w:rsid w:val="008515B5"/>
    <w:rsid w:val="00857478"/>
    <w:rsid w:val="00863187"/>
    <w:rsid w:val="00873034"/>
    <w:rsid w:val="00873B27"/>
    <w:rsid w:val="00875175"/>
    <w:rsid w:val="00881276"/>
    <w:rsid w:val="00881A5C"/>
    <w:rsid w:val="00883602"/>
    <w:rsid w:val="00883CB6"/>
    <w:rsid w:val="008850E7"/>
    <w:rsid w:val="0088513D"/>
    <w:rsid w:val="00886A47"/>
    <w:rsid w:val="008904FC"/>
    <w:rsid w:val="008910DD"/>
    <w:rsid w:val="008973FF"/>
    <w:rsid w:val="008A22A9"/>
    <w:rsid w:val="008A3F35"/>
    <w:rsid w:val="008A4978"/>
    <w:rsid w:val="008B078E"/>
    <w:rsid w:val="008B2DA8"/>
    <w:rsid w:val="008B2E07"/>
    <w:rsid w:val="008B4817"/>
    <w:rsid w:val="008B76DC"/>
    <w:rsid w:val="008C296B"/>
    <w:rsid w:val="008C3185"/>
    <w:rsid w:val="008C51CB"/>
    <w:rsid w:val="008C5A37"/>
    <w:rsid w:val="008D090D"/>
    <w:rsid w:val="008D306C"/>
    <w:rsid w:val="008D57FD"/>
    <w:rsid w:val="008D66CB"/>
    <w:rsid w:val="008D67C1"/>
    <w:rsid w:val="008E1507"/>
    <w:rsid w:val="008F3060"/>
    <w:rsid w:val="008F34FD"/>
    <w:rsid w:val="008F3D7C"/>
    <w:rsid w:val="008F48A6"/>
    <w:rsid w:val="008F4C50"/>
    <w:rsid w:val="008F55F7"/>
    <w:rsid w:val="00900956"/>
    <w:rsid w:val="00901679"/>
    <w:rsid w:val="00901872"/>
    <w:rsid w:val="00902DF7"/>
    <w:rsid w:val="00907314"/>
    <w:rsid w:val="009104AE"/>
    <w:rsid w:val="00910AA6"/>
    <w:rsid w:val="0091257E"/>
    <w:rsid w:val="00913864"/>
    <w:rsid w:val="009143B3"/>
    <w:rsid w:val="009174E3"/>
    <w:rsid w:val="00920066"/>
    <w:rsid w:val="00920A69"/>
    <w:rsid w:val="00927674"/>
    <w:rsid w:val="00927DF9"/>
    <w:rsid w:val="009302CE"/>
    <w:rsid w:val="00932222"/>
    <w:rsid w:val="0093508A"/>
    <w:rsid w:val="009366AE"/>
    <w:rsid w:val="00937E3C"/>
    <w:rsid w:val="0094039E"/>
    <w:rsid w:val="0094101C"/>
    <w:rsid w:val="009436B2"/>
    <w:rsid w:val="00944D4C"/>
    <w:rsid w:val="00946BD4"/>
    <w:rsid w:val="0095236C"/>
    <w:rsid w:val="00952A5A"/>
    <w:rsid w:val="00953694"/>
    <w:rsid w:val="00954BCE"/>
    <w:rsid w:val="009611D6"/>
    <w:rsid w:val="00961A5A"/>
    <w:rsid w:val="0096670A"/>
    <w:rsid w:val="00967AA8"/>
    <w:rsid w:val="0097183C"/>
    <w:rsid w:val="00973FCE"/>
    <w:rsid w:val="009748D7"/>
    <w:rsid w:val="00975F54"/>
    <w:rsid w:val="00977973"/>
    <w:rsid w:val="00980087"/>
    <w:rsid w:val="0098350C"/>
    <w:rsid w:val="0098407C"/>
    <w:rsid w:val="00984849"/>
    <w:rsid w:val="009872D9"/>
    <w:rsid w:val="00991152"/>
    <w:rsid w:val="00996262"/>
    <w:rsid w:val="0099747E"/>
    <w:rsid w:val="009A1876"/>
    <w:rsid w:val="009A2890"/>
    <w:rsid w:val="009A3B27"/>
    <w:rsid w:val="009A60ED"/>
    <w:rsid w:val="009A62E3"/>
    <w:rsid w:val="009B426C"/>
    <w:rsid w:val="009B50FE"/>
    <w:rsid w:val="009B7DE5"/>
    <w:rsid w:val="009C1AA4"/>
    <w:rsid w:val="009C45DA"/>
    <w:rsid w:val="009D25A3"/>
    <w:rsid w:val="009D4C3B"/>
    <w:rsid w:val="009D519C"/>
    <w:rsid w:val="009D6BB2"/>
    <w:rsid w:val="009E0A8A"/>
    <w:rsid w:val="009E66B5"/>
    <w:rsid w:val="009F05EE"/>
    <w:rsid w:val="009F1E44"/>
    <w:rsid w:val="00A01050"/>
    <w:rsid w:val="00A03A17"/>
    <w:rsid w:val="00A06E47"/>
    <w:rsid w:val="00A107DD"/>
    <w:rsid w:val="00A14474"/>
    <w:rsid w:val="00A17662"/>
    <w:rsid w:val="00A226B8"/>
    <w:rsid w:val="00A226C2"/>
    <w:rsid w:val="00A237E5"/>
    <w:rsid w:val="00A31A4E"/>
    <w:rsid w:val="00A3395F"/>
    <w:rsid w:val="00A345D3"/>
    <w:rsid w:val="00A34CF7"/>
    <w:rsid w:val="00A35B89"/>
    <w:rsid w:val="00A4521F"/>
    <w:rsid w:val="00A46C7F"/>
    <w:rsid w:val="00A5254D"/>
    <w:rsid w:val="00A53BE5"/>
    <w:rsid w:val="00A630DF"/>
    <w:rsid w:val="00A63B64"/>
    <w:rsid w:val="00A640C7"/>
    <w:rsid w:val="00A67EC6"/>
    <w:rsid w:val="00A73D97"/>
    <w:rsid w:val="00A76316"/>
    <w:rsid w:val="00A77491"/>
    <w:rsid w:val="00A83A65"/>
    <w:rsid w:val="00A874A7"/>
    <w:rsid w:val="00A91497"/>
    <w:rsid w:val="00A920E1"/>
    <w:rsid w:val="00A92B19"/>
    <w:rsid w:val="00A95004"/>
    <w:rsid w:val="00A953D3"/>
    <w:rsid w:val="00A95DBE"/>
    <w:rsid w:val="00AA3D7C"/>
    <w:rsid w:val="00AA4CA1"/>
    <w:rsid w:val="00AA5D14"/>
    <w:rsid w:val="00AB022A"/>
    <w:rsid w:val="00AB623D"/>
    <w:rsid w:val="00AC0685"/>
    <w:rsid w:val="00AC0F65"/>
    <w:rsid w:val="00AC4D83"/>
    <w:rsid w:val="00AC6768"/>
    <w:rsid w:val="00AC67E1"/>
    <w:rsid w:val="00AD5170"/>
    <w:rsid w:val="00AD6264"/>
    <w:rsid w:val="00AE3B0C"/>
    <w:rsid w:val="00AF68AD"/>
    <w:rsid w:val="00AF7075"/>
    <w:rsid w:val="00AF741C"/>
    <w:rsid w:val="00B032C9"/>
    <w:rsid w:val="00B05B75"/>
    <w:rsid w:val="00B05C54"/>
    <w:rsid w:val="00B07714"/>
    <w:rsid w:val="00B13E9F"/>
    <w:rsid w:val="00B22863"/>
    <w:rsid w:val="00B231A0"/>
    <w:rsid w:val="00B301FD"/>
    <w:rsid w:val="00B3148B"/>
    <w:rsid w:val="00B44CF5"/>
    <w:rsid w:val="00B44DE1"/>
    <w:rsid w:val="00B46F73"/>
    <w:rsid w:val="00B5049D"/>
    <w:rsid w:val="00B614CA"/>
    <w:rsid w:val="00B62B4B"/>
    <w:rsid w:val="00B644EE"/>
    <w:rsid w:val="00B670D2"/>
    <w:rsid w:val="00B72645"/>
    <w:rsid w:val="00B770AA"/>
    <w:rsid w:val="00B84155"/>
    <w:rsid w:val="00B85A31"/>
    <w:rsid w:val="00BA0524"/>
    <w:rsid w:val="00BA2004"/>
    <w:rsid w:val="00BA36F6"/>
    <w:rsid w:val="00BB22F3"/>
    <w:rsid w:val="00BB651C"/>
    <w:rsid w:val="00BB792A"/>
    <w:rsid w:val="00BC0356"/>
    <w:rsid w:val="00BC2DDC"/>
    <w:rsid w:val="00BC33E2"/>
    <w:rsid w:val="00BC37E6"/>
    <w:rsid w:val="00BD03F1"/>
    <w:rsid w:val="00BD0728"/>
    <w:rsid w:val="00BD18FB"/>
    <w:rsid w:val="00BD193E"/>
    <w:rsid w:val="00BD1BFB"/>
    <w:rsid w:val="00BD2728"/>
    <w:rsid w:val="00BD61F2"/>
    <w:rsid w:val="00BE7222"/>
    <w:rsid w:val="00BF39F4"/>
    <w:rsid w:val="00BF3A91"/>
    <w:rsid w:val="00C00A86"/>
    <w:rsid w:val="00C02DF5"/>
    <w:rsid w:val="00C063B7"/>
    <w:rsid w:val="00C0736E"/>
    <w:rsid w:val="00C11860"/>
    <w:rsid w:val="00C2006F"/>
    <w:rsid w:val="00C21BB9"/>
    <w:rsid w:val="00C242D1"/>
    <w:rsid w:val="00C27CD8"/>
    <w:rsid w:val="00C31E0A"/>
    <w:rsid w:val="00C33624"/>
    <w:rsid w:val="00C34CBC"/>
    <w:rsid w:val="00C37C6D"/>
    <w:rsid w:val="00C44557"/>
    <w:rsid w:val="00C460A7"/>
    <w:rsid w:val="00C503AA"/>
    <w:rsid w:val="00C60DC9"/>
    <w:rsid w:val="00C6276A"/>
    <w:rsid w:val="00C6611D"/>
    <w:rsid w:val="00C66B66"/>
    <w:rsid w:val="00C7182A"/>
    <w:rsid w:val="00C821D0"/>
    <w:rsid w:val="00C85FBB"/>
    <w:rsid w:val="00C90813"/>
    <w:rsid w:val="00C92EA9"/>
    <w:rsid w:val="00C94191"/>
    <w:rsid w:val="00C947EA"/>
    <w:rsid w:val="00C9549B"/>
    <w:rsid w:val="00C95846"/>
    <w:rsid w:val="00CA1306"/>
    <w:rsid w:val="00CA5617"/>
    <w:rsid w:val="00CA684D"/>
    <w:rsid w:val="00CB161D"/>
    <w:rsid w:val="00CB2CB1"/>
    <w:rsid w:val="00CB2D8F"/>
    <w:rsid w:val="00CB3499"/>
    <w:rsid w:val="00CC006E"/>
    <w:rsid w:val="00CC11CC"/>
    <w:rsid w:val="00CC5A60"/>
    <w:rsid w:val="00CC7C2C"/>
    <w:rsid w:val="00CD3782"/>
    <w:rsid w:val="00CD7960"/>
    <w:rsid w:val="00CE1687"/>
    <w:rsid w:val="00CE1AF5"/>
    <w:rsid w:val="00CE2057"/>
    <w:rsid w:val="00CE6098"/>
    <w:rsid w:val="00CF5A6A"/>
    <w:rsid w:val="00CF7BB7"/>
    <w:rsid w:val="00D00339"/>
    <w:rsid w:val="00D01B2A"/>
    <w:rsid w:val="00D068D0"/>
    <w:rsid w:val="00D111B2"/>
    <w:rsid w:val="00D223E4"/>
    <w:rsid w:val="00D224FA"/>
    <w:rsid w:val="00D22B64"/>
    <w:rsid w:val="00D22F6B"/>
    <w:rsid w:val="00D36B57"/>
    <w:rsid w:val="00D40784"/>
    <w:rsid w:val="00D4219E"/>
    <w:rsid w:val="00D438B4"/>
    <w:rsid w:val="00D4614D"/>
    <w:rsid w:val="00D461F2"/>
    <w:rsid w:val="00D47ADA"/>
    <w:rsid w:val="00D52617"/>
    <w:rsid w:val="00D52D8F"/>
    <w:rsid w:val="00D57442"/>
    <w:rsid w:val="00D62FCE"/>
    <w:rsid w:val="00D713A3"/>
    <w:rsid w:val="00D73532"/>
    <w:rsid w:val="00D73B46"/>
    <w:rsid w:val="00D801A3"/>
    <w:rsid w:val="00D850FE"/>
    <w:rsid w:val="00D92898"/>
    <w:rsid w:val="00D940CE"/>
    <w:rsid w:val="00D94703"/>
    <w:rsid w:val="00DA1E86"/>
    <w:rsid w:val="00DA3565"/>
    <w:rsid w:val="00DA5F23"/>
    <w:rsid w:val="00DB7532"/>
    <w:rsid w:val="00DC412F"/>
    <w:rsid w:val="00DD3DA8"/>
    <w:rsid w:val="00DD7ACF"/>
    <w:rsid w:val="00DE18E0"/>
    <w:rsid w:val="00DE2CB0"/>
    <w:rsid w:val="00DE470F"/>
    <w:rsid w:val="00DE5C79"/>
    <w:rsid w:val="00DF0A64"/>
    <w:rsid w:val="00DF12E1"/>
    <w:rsid w:val="00DF7534"/>
    <w:rsid w:val="00E045FF"/>
    <w:rsid w:val="00E04DFC"/>
    <w:rsid w:val="00E0512A"/>
    <w:rsid w:val="00E06631"/>
    <w:rsid w:val="00E11687"/>
    <w:rsid w:val="00E14317"/>
    <w:rsid w:val="00E14BC1"/>
    <w:rsid w:val="00E23C19"/>
    <w:rsid w:val="00E25F35"/>
    <w:rsid w:val="00E27FAB"/>
    <w:rsid w:val="00E33FD0"/>
    <w:rsid w:val="00E35A3D"/>
    <w:rsid w:val="00E36340"/>
    <w:rsid w:val="00E37268"/>
    <w:rsid w:val="00E40CEF"/>
    <w:rsid w:val="00E42426"/>
    <w:rsid w:val="00E43553"/>
    <w:rsid w:val="00E439AE"/>
    <w:rsid w:val="00E55722"/>
    <w:rsid w:val="00E56861"/>
    <w:rsid w:val="00E56CCA"/>
    <w:rsid w:val="00E61089"/>
    <w:rsid w:val="00E612C5"/>
    <w:rsid w:val="00E62D5F"/>
    <w:rsid w:val="00E65B19"/>
    <w:rsid w:val="00E7335E"/>
    <w:rsid w:val="00E73406"/>
    <w:rsid w:val="00E861A6"/>
    <w:rsid w:val="00E903B9"/>
    <w:rsid w:val="00E95966"/>
    <w:rsid w:val="00E96C5C"/>
    <w:rsid w:val="00EA630A"/>
    <w:rsid w:val="00EA6EC0"/>
    <w:rsid w:val="00EB02A5"/>
    <w:rsid w:val="00EB1B3F"/>
    <w:rsid w:val="00EB790E"/>
    <w:rsid w:val="00EC0078"/>
    <w:rsid w:val="00EC17B0"/>
    <w:rsid w:val="00EC18FD"/>
    <w:rsid w:val="00EC4DB8"/>
    <w:rsid w:val="00EC6371"/>
    <w:rsid w:val="00ED3674"/>
    <w:rsid w:val="00ED6DC2"/>
    <w:rsid w:val="00EE5CC3"/>
    <w:rsid w:val="00EF1C32"/>
    <w:rsid w:val="00EF1F2C"/>
    <w:rsid w:val="00EF74DD"/>
    <w:rsid w:val="00F01022"/>
    <w:rsid w:val="00F01AA4"/>
    <w:rsid w:val="00F04C26"/>
    <w:rsid w:val="00F126FE"/>
    <w:rsid w:val="00F2697F"/>
    <w:rsid w:val="00F32E8C"/>
    <w:rsid w:val="00F33DA2"/>
    <w:rsid w:val="00F369C8"/>
    <w:rsid w:val="00F36BA7"/>
    <w:rsid w:val="00F418AE"/>
    <w:rsid w:val="00F46E98"/>
    <w:rsid w:val="00F47FBD"/>
    <w:rsid w:val="00F64B73"/>
    <w:rsid w:val="00F6525D"/>
    <w:rsid w:val="00F65A3B"/>
    <w:rsid w:val="00F65DF6"/>
    <w:rsid w:val="00F669CD"/>
    <w:rsid w:val="00F66B92"/>
    <w:rsid w:val="00F66FC3"/>
    <w:rsid w:val="00F70370"/>
    <w:rsid w:val="00F72776"/>
    <w:rsid w:val="00F72F27"/>
    <w:rsid w:val="00F7315F"/>
    <w:rsid w:val="00F76E58"/>
    <w:rsid w:val="00F81FBD"/>
    <w:rsid w:val="00F84D78"/>
    <w:rsid w:val="00F87374"/>
    <w:rsid w:val="00F911CC"/>
    <w:rsid w:val="00F966EA"/>
    <w:rsid w:val="00F96F7D"/>
    <w:rsid w:val="00FA1668"/>
    <w:rsid w:val="00FA2668"/>
    <w:rsid w:val="00FB3119"/>
    <w:rsid w:val="00FB33DD"/>
    <w:rsid w:val="00FB3E35"/>
    <w:rsid w:val="00FB7DF2"/>
    <w:rsid w:val="00FC3AEB"/>
    <w:rsid w:val="00FD0431"/>
    <w:rsid w:val="00FD29B0"/>
    <w:rsid w:val="00FD4708"/>
    <w:rsid w:val="00FD69F4"/>
    <w:rsid w:val="00FE0F0B"/>
    <w:rsid w:val="00FE2A79"/>
    <w:rsid w:val="00FE2BFC"/>
    <w:rsid w:val="00FE4504"/>
    <w:rsid w:val="00FE5389"/>
    <w:rsid w:val="00FE54BA"/>
    <w:rsid w:val="00FF322D"/>
    <w:rsid w:val="00FF5997"/>
    <w:rsid w:val="00FF6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5F1E8F"/>
  <w15:docId w15:val="{E28EC384-F125-455B-8AFB-126B59085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8A4978"/>
    <w:rPr>
      <w:color w:val="0000FF"/>
      <w:u w:val="single"/>
    </w:rPr>
  </w:style>
  <w:style w:type="paragraph" w:styleId="Textpoznpodarou">
    <w:name w:val="footnote text"/>
    <w:basedOn w:val="Normln"/>
    <w:semiHidden/>
    <w:rsid w:val="008A4978"/>
    <w:rPr>
      <w:sz w:val="20"/>
      <w:szCs w:val="20"/>
    </w:rPr>
  </w:style>
  <w:style w:type="character" w:styleId="Znakapoznpodarou">
    <w:name w:val="footnote reference"/>
    <w:semiHidden/>
    <w:rsid w:val="008A4978"/>
    <w:rPr>
      <w:vertAlign w:val="superscript"/>
    </w:rPr>
  </w:style>
  <w:style w:type="table" w:styleId="Mkatabulky">
    <w:name w:val="Table Grid"/>
    <w:basedOn w:val="Normlntabulka"/>
    <w:rsid w:val="00E903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tor">
    <w:name w:val="Autor"/>
    <w:basedOn w:val="Zkladntext"/>
    <w:rsid w:val="00421AF9"/>
    <w:pPr>
      <w:spacing w:before="960" w:after="160" w:line="480" w:lineRule="auto"/>
      <w:jc w:val="center"/>
    </w:pPr>
    <w:rPr>
      <w:b/>
      <w:bCs/>
      <w:sz w:val="28"/>
      <w:szCs w:val="28"/>
    </w:rPr>
  </w:style>
  <w:style w:type="paragraph" w:styleId="Zkladntext">
    <w:name w:val="Body Text"/>
    <w:basedOn w:val="Normln"/>
    <w:rsid w:val="00421AF9"/>
    <w:pPr>
      <w:spacing w:after="120"/>
    </w:pPr>
  </w:style>
  <w:style w:type="paragraph" w:customStyle="1" w:styleId="Default">
    <w:name w:val="Default"/>
    <w:rsid w:val="00383FF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CD7960"/>
    <w:pPr>
      <w:ind w:left="720"/>
      <w:contextualSpacing/>
    </w:pPr>
  </w:style>
  <w:style w:type="character" w:customStyle="1" w:styleId="sxpl">
    <w:name w:val="s_xpl"/>
    <w:basedOn w:val="Standardnpsmoodstavce"/>
    <w:rsid w:val="00AF741C"/>
  </w:style>
  <w:style w:type="character" w:customStyle="1" w:styleId="sxpc">
    <w:name w:val="s_xpc"/>
    <w:basedOn w:val="Standardnpsmoodstavce"/>
    <w:rsid w:val="00AF741C"/>
  </w:style>
  <w:style w:type="character" w:customStyle="1" w:styleId="fulltext">
    <w:name w:val="fulltext"/>
    <w:basedOn w:val="Standardnpsmoodstavce"/>
    <w:rsid w:val="00AF741C"/>
  </w:style>
  <w:style w:type="character" w:customStyle="1" w:styleId="autoselectword">
    <w:name w:val="autoselectword"/>
    <w:basedOn w:val="Standardnpsmoodstavce"/>
    <w:rsid w:val="00AF741C"/>
  </w:style>
  <w:style w:type="character" w:customStyle="1" w:styleId="smta">
    <w:name w:val="s_mta"/>
    <w:basedOn w:val="Standardnpsmoodstavce"/>
    <w:rsid w:val="00AF741C"/>
  </w:style>
  <w:style w:type="character" w:customStyle="1" w:styleId="sgls">
    <w:name w:val="s_gls"/>
    <w:basedOn w:val="Standardnpsmoodstavce"/>
    <w:rsid w:val="00AF74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019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22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38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05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4017B8-5DBD-417B-BB26-ECB883C828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492</TotalTime>
  <Pages>2</Pages>
  <Words>911</Words>
  <Characters>5378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>AB</Company>
  <LinksUpToDate>false</LinksUpToDate>
  <CharactersWithSpaces>6277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AB</dc:creator>
  <cp:lastModifiedBy>Radimský Jan prof. PhDr. Ph.D.</cp:lastModifiedBy>
  <cp:revision>295</cp:revision>
  <cp:lastPrinted>2013-08-19T14:09:00Z</cp:lastPrinted>
  <dcterms:created xsi:type="dcterms:W3CDTF">2020-05-29T09:29:00Z</dcterms:created>
  <dcterms:modified xsi:type="dcterms:W3CDTF">2023-06-02T10:01:00Z</dcterms:modified>
</cp:coreProperties>
</file>