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769" w:rsidRPr="0024271A" w:rsidRDefault="00094547" w:rsidP="00183769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</w:t>
      </w:r>
      <w:r w:rsidR="00183769" w:rsidRPr="0024271A">
        <w:rPr>
          <w:b/>
          <w:sz w:val="28"/>
          <w:szCs w:val="28"/>
          <w:u w:val="single"/>
        </w:rPr>
        <w:t>osudek školitele bakalářské práce</w:t>
      </w:r>
    </w:p>
    <w:p w:rsidR="00183769" w:rsidRDefault="00183769" w:rsidP="00183769">
      <w:pPr>
        <w:rPr>
          <w:b/>
          <w:sz w:val="28"/>
          <w:szCs w:val="28"/>
          <w:u w:val="single"/>
        </w:rPr>
      </w:pPr>
    </w:p>
    <w:p w:rsidR="00094547" w:rsidRPr="0024271A" w:rsidRDefault="00094547" w:rsidP="00183769">
      <w:pPr>
        <w:rPr>
          <w:b/>
          <w:sz w:val="28"/>
          <w:szCs w:val="28"/>
          <w:u w:val="single"/>
        </w:rPr>
      </w:pPr>
    </w:p>
    <w:p w:rsidR="00183769" w:rsidRDefault="00183769" w:rsidP="00183769">
      <w:r w:rsidRPr="00975D4F">
        <w:rPr>
          <w:b/>
        </w:rPr>
        <w:t>Autorka:</w:t>
      </w:r>
      <w:r w:rsidRPr="00975D4F">
        <w:t xml:space="preserve"> </w:t>
      </w:r>
      <w:r w:rsidR="004D13A4">
        <w:t>Karolín</w:t>
      </w:r>
      <w:r w:rsidR="00F63888">
        <w:t>a</w:t>
      </w:r>
      <w:r w:rsidR="004D13A4">
        <w:t xml:space="preserve"> DVOŘÁKOVÁ</w:t>
      </w:r>
      <w:r w:rsidR="0041518C">
        <w:t>,</w:t>
      </w:r>
      <w:r w:rsidRPr="00975D4F">
        <w:t xml:space="preserve"> FF JCU v Českých Budějovicích</w:t>
      </w:r>
    </w:p>
    <w:p w:rsidR="004D13A4" w:rsidRPr="00975D4F" w:rsidRDefault="004D13A4" w:rsidP="00183769"/>
    <w:p w:rsidR="00183769" w:rsidRPr="00441204" w:rsidRDefault="00183769" w:rsidP="0041518C">
      <w:pPr>
        <w:ind w:left="708" w:hanging="708"/>
        <w:jc w:val="both"/>
        <w:rPr>
          <w:b/>
        </w:rPr>
      </w:pPr>
      <w:r w:rsidRPr="00975D4F">
        <w:rPr>
          <w:b/>
        </w:rPr>
        <w:t xml:space="preserve">Téma: </w:t>
      </w:r>
      <w:r>
        <w:rPr>
          <w:i/>
        </w:rPr>
        <w:t xml:space="preserve">Komparativní analýza české a </w:t>
      </w:r>
      <w:r w:rsidR="004D13A4">
        <w:rPr>
          <w:i/>
        </w:rPr>
        <w:t>španěl</w:t>
      </w:r>
      <w:r>
        <w:rPr>
          <w:i/>
        </w:rPr>
        <w:t xml:space="preserve">ské </w:t>
      </w:r>
      <w:r w:rsidR="004D13A4">
        <w:rPr>
          <w:i/>
        </w:rPr>
        <w:t xml:space="preserve">klasifikace trestných činů a rozbor příslušné </w:t>
      </w:r>
      <w:r w:rsidR="0041518C">
        <w:rPr>
          <w:i/>
        </w:rPr>
        <w:t>právní terminologie s glosářem</w:t>
      </w:r>
    </w:p>
    <w:p w:rsidR="00183769" w:rsidRPr="00432F82" w:rsidRDefault="00183769" w:rsidP="00183769">
      <w:pPr>
        <w:jc w:val="both"/>
      </w:pPr>
    </w:p>
    <w:p w:rsidR="00F468C3" w:rsidRPr="00F63888" w:rsidRDefault="00F468C3" w:rsidP="00F468C3">
      <w:pPr>
        <w:ind w:firstLine="708"/>
        <w:jc w:val="both"/>
      </w:pPr>
      <w:r w:rsidRPr="00F63888">
        <w:t>Autorka předkládané bakalářské práce si vybrala vzhledem ke studovanému oboru neprávního zaměření náročné téma, když se zaměřila na představení</w:t>
      </w:r>
      <w:r w:rsidR="00F63888" w:rsidRPr="00F63888">
        <w:t xml:space="preserve"> a komparaci české a španělské</w:t>
      </w:r>
      <w:r w:rsidR="00F63888">
        <w:t xml:space="preserve"> druhové kvalifikace trestných činů</w:t>
      </w:r>
      <w:r w:rsidR="000A5098">
        <w:t xml:space="preserve"> (dále jen „TČ“)</w:t>
      </w:r>
      <w:r w:rsidR="00094547">
        <w:t xml:space="preserve"> s výzkumnou hypotézou, že </w:t>
      </w:r>
      <w:r w:rsidR="00094547" w:rsidRPr="00094547">
        <w:t>„</w:t>
      </w:r>
      <w:r w:rsidR="00094547" w:rsidRPr="00094547">
        <w:rPr>
          <w:i/>
        </w:rPr>
        <w:t>…tyto dvě klasifikace jsou spíše rozdílné</w:t>
      </w:r>
      <w:r w:rsidR="00094547">
        <w:t xml:space="preserve">“ (s. 7). Zároveň </w:t>
      </w:r>
      <w:r w:rsidRPr="00F63888">
        <w:t>se pokusila o terminologický rozbor termínů z dané oblasti s cílem vytvořit dvojjazyčný glosář.</w:t>
      </w:r>
    </w:p>
    <w:p w:rsidR="00F63888" w:rsidRDefault="00F468C3" w:rsidP="00F63888">
      <w:pPr>
        <w:ind w:firstLine="708"/>
        <w:jc w:val="both"/>
      </w:pPr>
      <w:r w:rsidRPr="00F63888">
        <w:t>Stanoveným cílům odpovídá převládající popisná metoda i přehledná struk</w:t>
      </w:r>
      <w:r w:rsidR="00F63888">
        <w:t>tura práce, která je mimo úvod,</w:t>
      </w:r>
      <w:r w:rsidRPr="00F63888">
        <w:t xml:space="preserve"> závěr</w:t>
      </w:r>
      <w:r w:rsidR="00F63888">
        <w:t xml:space="preserve"> a résumé</w:t>
      </w:r>
      <w:r w:rsidRPr="00F63888">
        <w:t xml:space="preserve"> rozdělena do </w:t>
      </w:r>
      <w:r w:rsidR="00F63888">
        <w:t>čtyř</w:t>
      </w:r>
      <w:r w:rsidRPr="00F63888">
        <w:t xml:space="preserve"> kapitol. V nich nejprve</w:t>
      </w:r>
      <w:r w:rsidR="00094547">
        <w:t xml:space="preserve"> přibližuje a srovnává </w:t>
      </w:r>
      <w:r w:rsidR="00F63888">
        <w:t>vnitrostátní úpravy</w:t>
      </w:r>
      <w:r w:rsidRPr="00F63888">
        <w:t xml:space="preserve">. Následuje </w:t>
      </w:r>
      <w:r w:rsidR="00F63888">
        <w:t xml:space="preserve">stručný </w:t>
      </w:r>
      <w:r w:rsidRPr="00F63888">
        <w:t>exkurz o právním jazyku a analýza vybraných termínů ze studované oblasti s</w:t>
      </w:r>
      <w:r w:rsidR="00F63888">
        <w:t xml:space="preserve"> očekávaným</w:t>
      </w:r>
      <w:r w:rsidRPr="00F63888">
        <w:t xml:space="preserve"> glosářem.</w:t>
      </w:r>
    </w:p>
    <w:p w:rsidR="00094547" w:rsidRDefault="00F63888" w:rsidP="00F468C3">
      <w:pPr>
        <w:ind w:firstLine="708"/>
        <w:jc w:val="both"/>
      </w:pPr>
      <w:r>
        <w:t>Po věcné stránce převládá pozitivní dojem. Autorka se navzdory absenci úplného právního vzdělání dokázala zorientovat v</w:t>
      </w:r>
      <w:r w:rsidR="00094547">
        <w:t xml:space="preserve"> trestním právu</w:t>
      </w:r>
      <w:r>
        <w:t xml:space="preserve"> hmotné</w:t>
      </w:r>
      <w:r w:rsidR="00094547">
        <w:t>m</w:t>
      </w:r>
      <w:r>
        <w:t xml:space="preserve"> obou zemí. Naopak lze mít za to, že uvedený hendikep úspěšně zvládl</w:t>
      </w:r>
      <w:r w:rsidR="004565CC">
        <w:t>a, když na základě r</w:t>
      </w:r>
      <w:r w:rsidR="000A5098">
        <w:t>elevantních zdrojů uvedené studované klasifikace TČ</w:t>
      </w:r>
      <w:r w:rsidR="004565CC">
        <w:t xml:space="preserve"> srozumitelně popsala</w:t>
      </w:r>
      <w:r>
        <w:t xml:space="preserve"> a vystihla hlavní podobnosti a rozdíly mezi nimi. </w:t>
      </w:r>
    </w:p>
    <w:p w:rsidR="00F468C3" w:rsidRPr="00D734EB" w:rsidRDefault="00F468C3" w:rsidP="00F468C3">
      <w:pPr>
        <w:ind w:firstLine="708"/>
        <w:jc w:val="both"/>
      </w:pPr>
      <w:r w:rsidRPr="00094547">
        <w:t>I část věnovanou terminologickému rozboru je možno ocenit</w:t>
      </w:r>
      <w:r w:rsidR="00C927B9">
        <w:t>. A</w:t>
      </w:r>
      <w:r w:rsidR="00094547">
        <w:t>utorka zde při hledání vhodných ekvivalentů</w:t>
      </w:r>
      <w:r w:rsidR="00C927B9">
        <w:t xml:space="preserve"> </w:t>
      </w:r>
      <w:r w:rsidR="000A5098">
        <w:t xml:space="preserve">pro vybrané druhové kategorie španělských TČ </w:t>
      </w:r>
      <w:r w:rsidR="00C927B9">
        <w:t xml:space="preserve">správně využívá především srovnávací metodu </w:t>
      </w:r>
      <w:r w:rsidR="00094547">
        <w:t xml:space="preserve">příslušné legislativy. Vhodnost </w:t>
      </w:r>
      <w:r w:rsidR="00C927B9">
        <w:t xml:space="preserve">některých předložených variant </w:t>
      </w:r>
      <w:r w:rsidR="00094547">
        <w:t>je pochopitelně k</w:t>
      </w:r>
      <w:r w:rsidR="000A5098">
        <w:t> </w:t>
      </w:r>
      <w:r w:rsidR="00094547">
        <w:t>diskusi</w:t>
      </w:r>
      <w:r w:rsidR="000A5098">
        <w:t xml:space="preserve"> (např. trestné činy proti obchodování s lidmi)</w:t>
      </w:r>
      <w:r w:rsidR="00094547">
        <w:t xml:space="preserve">, nicméně </w:t>
      </w:r>
      <w:r w:rsidR="00C927B9">
        <w:t>obecně se</w:t>
      </w:r>
      <w:r w:rsidR="00094547">
        <w:t xml:space="preserve"> zdají relevantní</w:t>
      </w:r>
      <w:r w:rsidR="000A5098">
        <w:t>mi</w:t>
      </w:r>
      <w:r w:rsidR="00094547">
        <w:t>.</w:t>
      </w:r>
      <w:r w:rsidR="00C927B9">
        <w:t xml:space="preserve"> </w:t>
      </w:r>
      <w:r w:rsidR="000A5098">
        <w:t xml:space="preserve">Navrhovaná řešení jsou někdy doslovnými překlady (např. </w:t>
      </w:r>
      <w:proofErr w:type="spellStart"/>
      <w:r w:rsidR="000A5098" w:rsidRPr="000A5098">
        <w:rPr>
          <w:i/>
        </w:rPr>
        <w:t>falsedade</w:t>
      </w:r>
      <w:r w:rsidR="000A5098">
        <w:t>s</w:t>
      </w:r>
      <w:proofErr w:type="spellEnd"/>
      <w:r w:rsidR="000A5098">
        <w:t xml:space="preserve"> jako TČ padělání), jindy jde o české funkční ekvivalenty (např. </w:t>
      </w:r>
      <w:proofErr w:type="spellStart"/>
      <w:r w:rsidR="000A5098" w:rsidRPr="000A5098">
        <w:rPr>
          <w:i/>
        </w:rPr>
        <w:t>delitos</w:t>
      </w:r>
      <w:proofErr w:type="spellEnd"/>
      <w:r w:rsidR="000A5098" w:rsidRPr="000A5098">
        <w:rPr>
          <w:i/>
        </w:rPr>
        <w:t xml:space="preserve"> </w:t>
      </w:r>
      <w:proofErr w:type="spellStart"/>
      <w:r w:rsidR="000A5098" w:rsidRPr="000A5098">
        <w:rPr>
          <w:i/>
        </w:rPr>
        <w:t>contra</w:t>
      </w:r>
      <w:proofErr w:type="spellEnd"/>
      <w:r w:rsidR="000A5098" w:rsidRPr="000A5098">
        <w:rPr>
          <w:i/>
        </w:rPr>
        <w:t xml:space="preserve"> la </w:t>
      </w:r>
      <w:proofErr w:type="spellStart"/>
      <w:r w:rsidR="000A5098" w:rsidRPr="000A5098">
        <w:rPr>
          <w:i/>
        </w:rPr>
        <w:t>seguridad</w:t>
      </w:r>
      <w:proofErr w:type="spellEnd"/>
      <w:r w:rsidR="000A5098" w:rsidRPr="000A5098">
        <w:rPr>
          <w:i/>
        </w:rPr>
        <w:t xml:space="preserve"> </w:t>
      </w:r>
      <w:proofErr w:type="spellStart"/>
      <w:r w:rsidR="000A5098" w:rsidRPr="000A5098">
        <w:rPr>
          <w:i/>
        </w:rPr>
        <w:t>colectiva</w:t>
      </w:r>
      <w:proofErr w:type="spellEnd"/>
      <w:r w:rsidR="000A5098">
        <w:t xml:space="preserve"> </w:t>
      </w:r>
      <w:r w:rsidR="000A5098" w:rsidRPr="00D734EB">
        <w:t xml:space="preserve">jako TČ obecně nebezpečné). K obhajobě </w:t>
      </w:r>
      <w:r w:rsidR="00D734EB">
        <w:t>proto prosím o podrobnější představení a usouvztažnění použ</w:t>
      </w:r>
      <w:r w:rsidR="002113D2">
        <w:t>ívaných překladatelských postupů</w:t>
      </w:r>
      <w:bookmarkStart w:id="0" w:name="_GoBack"/>
      <w:bookmarkEnd w:id="0"/>
      <w:r w:rsidR="00D734EB">
        <w:t>.</w:t>
      </w:r>
      <w:r w:rsidRPr="00D734EB">
        <w:t xml:space="preserve"> </w:t>
      </w:r>
    </w:p>
    <w:p w:rsidR="00094547" w:rsidRPr="00D734EB" w:rsidRDefault="00F468C3" w:rsidP="00F468C3">
      <w:pPr>
        <w:ind w:firstLine="708"/>
        <w:jc w:val="both"/>
      </w:pPr>
      <w:r w:rsidRPr="00D734EB">
        <w:t xml:space="preserve">Po formální a jazykové stránce lze práci hodnotit také pozitivně. Autorka prokázala, že ovládá metodiku zpracování vědecké práce a že dokáže aplikovat poznatky nastudované z relevantních primárních i sekundárních zdrojů. Práce je rovněž napsána </w:t>
      </w:r>
      <w:r w:rsidR="00094547" w:rsidRPr="00D734EB">
        <w:t>v kvalitní češtině.</w:t>
      </w:r>
    </w:p>
    <w:p w:rsidR="00D734EB" w:rsidRPr="00D734EB" w:rsidRDefault="00D734EB" w:rsidP="00F468C3">
      <w:pPr>
        <w:ind w:firstLine="708"/>
        <w:jc w:val="both"/>
      </w:pPr>
    </w:p>
    <w:p w:rsidR="00F468C3" w:rsidRPr="0027752F" w:rsidRDefault="00F468C3" w:rsidP="00F468C3">
      <w:pPr>
        <w:ind w:firstLine="708"/>
        <w:jc w:val="both"/>
      </w:pPr>
      <w:r w:rsidRPr="00D734EB">
        <w:t>Výsledný dojem z předkládané bakalářské práce je příznivý</w:t>
      </w:r>
      <w:r w:rsidR="00D734EB" w:rsidRPr="00D734EB">
        <w:t xml:space="preserve">. Proto ji </w:t>
      </w:r>
      <w:r w:rsidR="00D734EB" w:rsidRPr="00D734EB">
        <w:rPr>
          <w:b/>
        </w:rPr>
        <w:t>doporučuji k obhajobě</w:t>
      </w:r>
      <w:r w:rsidR="00D734EB" w:rsidRPr="00D734EB">
        <w:t xml:space="preserve"> a navrhuji </w:t>
      </w:r>
      <w:r w:rsidRPr="00D734EB">
        <w:t xml:space="preserve">klasifikovat známkou </w:t>
      </w:r>
      <w:r w:rsidRPr="00D734EB">
        <w:rPr>
          <w:b/>
        </w:rPr>
        <w:t>výborně</w:t>
      </w:r>
      <w:r w:rsidRPr="00D734EB">
        <w:t>.</w:t>
      </w:r>
    </w:p>
    <w:p w:rsidR="00AA6C87" w:rsidRDefault="00AA6C87" w:rsidP="00183769">
      <w:pPr>
        <w:ind w:firstLine="708"/>
        <w:jc w:val="both"/>
      </w:pPr>
    </w:p>
    <w:p w:rsidR="00AA6C87" w:rsidRPr="0035057D" w:rsidRDefault="00AA6C87" w:rsidP="00183769">
      <w:pPr>
        <w:ind w:firstLine="708"/>
        <w:jc w:val="both"/>
      </w:pPr>
    </w:p>
    <w:p w:rsidR="004E648F" w:rsidRDefault="00094547" w:rsidP="00E64309">
      <w:pPr>
        <w:jc w:val="both"/>
      </w:pPr>
      <w:r>
        <w:t>České Budějovice, 6</w:t>
      </w:r>
      <w:r w:rsidR="00183769" w:rsidRPr="0035057D">
        <w:t xml:space="preserve">. </w:t>
      </w:r>
      <w:r w:rsidR="004D13A4">
        <w:t>6</w:t>
      </w:r>
      <w:r>
        <w:t>. 2023</w:t>
      </w:r>
      <w:r w:rsidR="00183769" w:rsidRPr="0035057D">
        <w:tab/>
      </w:r>
      <w:r w:rsidR="00183769" w:rsidRPr="0035057D">
        <w:tab/>
        <w:t xml:space="preserve">                       JUDr. Mgr. Ivo Petrů, Ph.D.</w:t>
      </w:r>
    </w:p>
    <w:sectPr w:rsidR="004E648F" w:rsidSect="00415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BD0"/>
    <w:rsid w:val="00094547"/>
    <w:rsid w:val="000A5098"/>
    <w:rsid w:val="00123B99"/>
    <w:rsid w:val="00183769"/>
    <w:rsid w:val="00194400"/>
    <w:rsid w:val="001B6327"/>
    <w:rsid w:val="002113D2"/>
    <w:rsid w:val="0021314D"/>
    <w:rsid w:val="00224CC8"/>
    <w:rsid w:val="00267D91"/>
    <w:rsid w:val="0035057D"/>
    <w:rsid w:val="0041518C"/>
    <w:rsid w:val="004565CC"/>
    <w:rsid w:val="004D13A4"/>
    <w:rsid w:val="004E648F"/>
    <w:rsid w:val="005451C7"/>
    <w:rsid w:val="00562224"/>
    <w:rsid w:val="005A1051"/>
    <w:rsid w:val="008E6716"/>
    <w:rsid w:val="00946AE9"/>
    <w:rsid w:val="00A23507"/>
    <w:rsid w:val="00A349C9"/>
    <w:rsid w:val="00A4657E"/>
    <w:rsid w:val="00AA6C87"/>
    <w:rsid w:val="00B512EF"/>
    <w:rsid w:val="00B932AA"/>
    <w:rsid w:val="00C62232"/>
    <w:rsid w:val="00C927B9"/>
    <w:rsid w:val="00D11D85"/>
    <w:rsid w:val="00D734EB"/>
    <w:rsid w:val="00E0173F"/>
    <w:rsid w:val="00E64309"/>
    <w:rsid w:val="00F06BD0"/>
    <w:rsid w:val="00F341F5"/>
    <w:rsid w:val="00F44246"/>
    <w:rsid w:val="00F468C3"/>
    <w:rsid w:val="00F529DA"/>
    <w:rsid w:val="00F6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936749-9A7F-432F-8F18-35FFC1DC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3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235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3507"/>
    <w:rPr>
      <w:rFonts w:ascii="Segoe UI" w:eastAsia="Times New Roman" w:hAnsi="Segoe UI" w:cs="Segoe UI"/>
      <w:sz w:val="18"/>
      <w:szCs w:val="18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F6388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52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154875-C031-4356-AA52-9366C1B8F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B9FAC80C.dotm</Template>
  <TotalTime>154</TotalTime>
  <Pages>1</Pages>
  <Words>354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7</cp:revision>
  <cp:lastPrinted>2020-06-01T09:54:00Z</cp:lastPrinted>
  <dcterms:created xsi:type="dcterms:W3CDTF">2020-08-04T08:15:00Z</dcterms:created>
  <dcterms:modified xsi:type="dcterms:W3CDTF">2023-06-06T12:52:00Z</dcterms:modified>
</cp:coreProperties>
</file>