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B5C568" w14:textId="1A53DD60" w:rsidR="009E616B" w:rsidRDefault="0077692A">
      <w:r>
        <w:rPr>
          <w:noProof/>
          <w:lang w:eastAsia="cs-CZ"/>
        </w:rPr>
        <w:drawing>
          <wp:anchor distT="0" distB="0" distL="114300" distR="114300" simplePos="0" relativeHeight="251658240" behindDoc="1" locked="0" layoutInCell="1" allowOverlap="1" wp14:anchorId="44D1C88A" wp14:editId="17D216FD">
            <wp:simplePos x="0" y="0"/>
            <wp:positionH relativeFrom="column">
              <wp:posOffset>-228600</wp:posOffset>
            </wp:positionH>
            <wp:positionV relativeFrom="page">
              <wp:posOffset>361666</wp:posOffset>
            </wp:positionV>
            <wp:extent cx="1582418" cy="758664"/>
            <wp:effectExtent l="0" t="0" r="0" b="3810"/>
            <wp:wrapNone/>
            <wp:docPr id="10" name="Obráze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1889" cy="763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cs-CZ"/>
        </w:rPr>
        <w:drawing>
          <wp:anchor distT="0" distB="0" distL="114300" distR="114300" simplePos="0" relativeHeight="251659264" behindDoc="1" locked="0" layoutInCell="1" allowOverlap="1" wp14:anchorId="44765574" wp14:editId="1052D397">
            <wp:simplePos x="0" y="0"/>
            <wp:positionH relativeFrom="column">
              <wp:posOffset>1477371</wp:posOffset>
            </wp:positionH>
            <wp:positionV relativeFrom="page">
              <wp:posOffset>518615</wp:posOffset>
            </wp:positionV>
            <wp:extent cx="2627194" cy="478079"/>
            <wp:effectExtent l="0" t="0" r="1905" b="0"/>
            <wp:wrapNone/>
            <wp:docPr id="11" name="Obráze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2306" cy="4844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1465122" w14:textId="2752B2AB" w:rsidR="008B20EB" w:rsidRDefault="008B20EB">
      <w:pPr>
        <w:rPr>
          <w:rFonts w:ascii="Clara Serif" w:hAnsi="Clara Serif"/>
          <w:sz w:val="28"/>
          <w:szCs w:val="28"/>
        </w:rPr>
      </w:pPr>
    </w:p>
    <w:p w14:paraId="2A9D0F22" w14:textId="77777777" w:rsidR="00261176" w:rsidRDefault="00261176">
      <w:pPr>
        <w:rPr>
          <w:rFonts w:ascii="Clara Serif" w:hAnsi="Clara Serif"/>
          <w:sz w:val="28"/>
          <w:szCs w:val="28"/>
        </w:rPr>
      </w:pPr>
    </w:p>
    <w:p w14:paraId="29113CB6" w14:textId="172D0C0C" w:rsidR="009E616B" w:rsidRPr="00431FBA" w:rsidRDefault="00662EEC" w:rsidP="00662EEC">
      <w:pPr>
        <w:rPr>
          <w:rFonts w:cstheme="minorHAnsi"/>
          <w:sz w:val="32"/>
          <w:szCs w:val="32"/>
        </w:rPr>
      </w:pPr>
      <w:r w:rsidRPr="00431FBA">
        <w:rPr>
          <w:rFonts w:cstheme="minorHAnsi"/>
          <w:sz w:val="32"/>
          <w:szCs w:val="32"/>
        </w:rPr>
        <w:t xml:space="preserve">POSUDEK ZÁVĚREČNÉ PRÁCE </w:t>
      </w:r>
      <w:r w:rsidRPr="00431FBA">
        <w:rPr>
          <w:rFonts w:cstheme="minorHAnsi"/>
          <w:b/>
          <w:bCs/>
          <w:sz w:val="32"/>
          <w:szCs w:val="32"/>
        </w:rPr>
        <w:t>TEORETICK</w:t>
      </w:r>
      <w:r w:rsidR="00BD1600">
        <w:rPr>
          <w:rFonts w:cstheme="minorHAnsi"/>
          <w:b/>
          <w:bCs/>
          <w:sz w:val="32"/>
          <w:szCs w:val="32"/>
        </w:rPr>
        <w:t>O-PRAKTICKÉ</w:t>
      </w:r>
    </w:p>
    <w:p w14:paraId="2067FF0C" w14:textId="460F95F4" w:rsidR="008B20EB" w:rsidRDefault="008B20EB">
      <w:pPr>
        <w:rPr>
          <w:rFonts w:cstheme="minorHAnsi"/>
        </w:rPr>
      </w:pPr>
    </w:p>
    <w:p w14:paraId="56017BAE" w14:textId="39524A72" w:rsidR="00380AF5" w:rsidRDefault="00473060">
      <w:pPr>
        <w:rPr>
          <w:rFonts w:cstheme="minorHAnsi"/>
        </w:rPr>
      </w:pPr>
      <w:r>
        <w:rPr>
          <w:rFonts w:cstheme="minorHAnsi"/>
        </w:rPr>
        <w:t>Typ posudku:</w:t>
      </w:r>
      <w:r w:rsidR="00380AF5">
        <w:rPr>
          <w:rFonts w:cstheme="minorHAnsi"/>
        </w:rPr>
        <w:t xml:space="preserve"> </w:t>
      </w:r>
      <w:sdt>
        <w:sdtPr>
          <w:rPr>
            <w:rFonts w:cstheme="minorHAnsi"/>
          </w:rPr>
          <w:alias w:val="zvolte typ posudku"/>
          <w:tag w:val="zvolte typ posudku"/>
          <w:id w:val="1007717235"/>
          <w:lock w:val="sdtLocked"/>
          <w:placeholder>
            <w:docPart w:val="0EBBD9196DCF43D3AE8D9AA2D2061CEC"/>
          </w:placeholder>
          <w:comboBox>
            <w:listItem w:value="Zvolte položku."/>
            <w:listItem w:displayText="posudek vedoucího práce" w:value="posudek vedoucího práce"/>
            <w:listItem w:displayText="posudek oponenta práce" w:value="posudek oponenta práce"/>
          </w:comboBox>
        </w:sdtPr>
        <w:sdtEndPr/>
        <w:sdtContent>
          <w:r w:rsidR="001816BB">
            <w:rPr>
              <w:rFonts w:cstheme="minorHAnsi"/>
            </w:rPr>
            <w:t>posudek oponenta práce</w:t>
          </w:r>
        </w:sdtContent>
      </w:sdt>
      <w:r w:rsidR="00380AF5">
        <w:rPr>
          <w:rFonts w:cstheme="minorHAnsi"/>
        </w:rPr>
        <w:t xml:space="preserve">               </w:t>
      </w:r>
    </w:p>
    <w:p w14:paraId="0DE3FB8D" w14:textId="5BBD5E2B" w:rsidR="00473060" w:rsidRDefault="00473060">
      <w:pPr>
        <w:rPr>
          <w:rFonts w:cstheme="minorHAnsi"/>
        </w:rPr>
      </w:pPr>
      <w:r>
        <w:rPr>
          <w:rFonts w:cstheme="minorHAnsi"/>
        </w:rPr>
        <w:t>Typ závěrečné práce:</w:t>
      </w:r>
      <w:r w:rsidR="00380AF5">
        <w:rPr>
          <w:rFonts w:cstheme="minorHAnsi"/>
        </w:rPr>
        <w:t xml:space="preserve"> </w:t>
      </w:r>
      <w:sdt>
        <w:sdtPr>
          <w:rPr>
            <w:rFonts w:cstheme="minorHAnsi"/>
          </w:rPr>
          <w:alias w:val="zadejte typ práce"/>
          <w:tag w:val="zadejte typ práce"/>
          <w:id w:val="1900473853"/>
          <w:lock w:val="sdtLocked"/>
          <w:placeholder>
            <w:docPart w:val="221734A590594BEBA77120CD6ED50C5E"/>
          </w:placeholder>
          <w:comboBox>
            <w:listItem w:value="Zvolte položku."/>
            <w:listItem w:displayText="bakalářská" w:value="bakalářská"/>
            <w:listItem w:displayText="magisterská" w:value="magisterská"/>
            <w:listItem w:displayText="rigorózní" w:value="rigorózní"/>
          </w:comboBox>
        </w:sdtPr>
        <w:sdtEndPr/>
        <w:sdtContent>
          <w:r w:rsidR="001816BB">
            <w:rPr>
              <w:rFonts w:cstheme="minorHAnsi"/>
            </w:rPr>
            <w:t>bakalářská</w:t>
          </w:r>
        </w:sdtContent>
      </w:sdt>
      <w:r>
        <w:rPr>
          <w:rFonts w:cstheme="minorHAnsi"/>
        </w:rPr>
        <w:t xml:space="preserve"> </w:t>
      </w:r>
    </w:p>
    <w:p w14:paraId="29852526" w14:textId="0FFAB877" w:rsidR="00473060" w:rsidRDefault="00473060">
      <w:pPr>
        <w:rPr>
          <w:rFonts w:cstheme="minorHAnsi"/>
        </w:rPr>
      </w:pPr>
      <w:r>
        <w:rPr>
          <w:rFonts w:cstheme="minorHAnsi"/>
        </w:rPr>
        <w:br/>
      </w:r>
      <w:r w:rsidR="00CE033B" w:rsidRPr="00431FBA">
        <w:rPr>
          <w:rFonts w:cstheme="minorHAnsi"/>
        </w:rPr>
        <w:t>Jméno a příjmení studenta / studentky:</w:t>
      </w:r>
      <w:r w:rsidR="0086003F">
        <w:rPr>
          <w:rFonts w:cstheme="minorHAnsi"/>
        </w:rPr>
        <w:t xml:space="preserve"> </w:t>
      </w:r>
      <w:sdt>
        <w:sdtPr>
          <w:rPr>
            <w:rFonts w:cstheme="minorHAnsi"/>
          </w:rPr>
          <w:alias w:val="zadejte jméno a příjmení"/>
          <w:tag w:val="jméno a příjmení"/>
          <w:id w:val="1319540884"/>
          <w:lock w:val="sdtLocked"/>
          <w:placeholder>
            <w:docPart w:val="8BC4C42BA99D47659945987C9682FD60"/>
          </w:placeholder>
        </w:sdtPr>
        <w:sdtEndPr/>
        <w:sdtContent>
          <w:r w:rsidR="001816BB" w:rsidRPr="001C7B71">
            <w:rPr>
              <w:rFonts w:cstheme="minorHAnsi"/>
              <w:b/>
            </w:rPr>
            <w:t>Pavla Hájková</w:t>
          </w:r>
        </w:sdtContent>
      </w:sdt>
    </w:p>
    <w:p w14:paraId="0214AA05" w14:textId="6E2A8400" w:rsidR="00CE033B" w:rsidRPr="00431FBA" w:rsidRDefault="00CE033B">
      <w:pPr>
        <w:rPr>
          <w:rFonts w:cstheme="minorHAnsi"/>
        </w:rPr>
      </w:pPr>
      <w:r w:rsidRPr="00431FBA">
        <w:rPr>
          <w:rFonts w:cstheme="minorHAnsi"/>
        </w:rPr>
        <w:t>Osobní číslo</w:t>
      </w:r>
      <w:r w:rsidRPr="001C7B71">
        <w:rPr>
          <w:rFonts w:ascii="Calibri" w:hAnsi="Calibri" w:cs="Calibri"/>
        </w:rPr>
        <w:t>:</w:t>
      </w:r>
      <w:r w:rsidR="0086003F" w:rsidRPr="001C7B71">
        <w:rPr>
          <w:rFonts w:ascii="Calibri" w:hAnsi="Calibri" w:cs="Calibri"/>
        </w:rPr>
        <w:t xml:space="preserve"> </w:t>
      </w:r>
      <w:sdt>
        <w:sdtPr>
          <w:rPr>
            <w:rFonts w:ascii="Calibri" w:hAnsi="Calibri" w:cs="Calibri"/>
          </w:rPr>
          <w:alias w:val="zadejte osobní číslo"/>
          <w:tag w:val="zadejte osobní číslo"/>
          <w:id w:val="147559160"/>
          <w:lock w:val="sdtLocked"/>
          <w:placeholder>
            <w:docPart w:val="CD7AD98D7CDB4F2FA07FA87F9F076810"/>
          </w:placeholder>
        </w:sdtPr>
        <w:sdtEndPr/>
        <w:sdtContent>
          <w:r w:rsidR="001816BB" w:rsidRPr="001C7B71">
            <w:rPr>
              <w:rFonts w:ascii="Calibri" w:hAnsi="Calibri" w:cs="Calibri"/>
              <w:color w:val="000000"/>
              <w:shd w:val="clear" w:color="auto" w:fill="FFFFFF"/>
            </w:rPr>
            <w:t>P200081</w:t>
          </w:r>
        </w:sdtContent>
      </w:sdt>
    </w:p>
    <w:p w14:paraId="21AC9C67" w14:textId="39617AB5" w:rsidR="00CE033B" w:rsidRPr="00431FBA" w:rsidRDefault="00CE033B">
      <w:pPr>
        <w:rPr>
          <w:rFonts w:cstheme="minorHAnsi"/>
        </w:rPr>
      </w:pPr>
      <w:r w:rsidRPr="00431FBA">
        <w:rPr>
          <w:rFonts w:cstheme="minorHAnsi"/>
        </w:rPr>
        <w:t>Studijní program:</w:t>
      </w:r>
      <w:r w:rsidR="007116CE" w:rsidRPr="00431FBA">
        <w:rPr>
          <w:rFonts w:cstheme="minorHAnsi"/>
          <w:noProof/>
        </w:rPr>
        <w:t xml:space="preserve"> </w:t>
      </w:r>
      <w:sdt>
        <w:sdtPr>
          <w:rPr>
            <w:rFonts w:cstheme="minorHAnsi"/>
            <w:noProof/>
          </w:rPr>
          <w:alias w:val="zadejte studijní program"/>
          <w:tag w:val="zadejte studijní program"/>
          <w:id w:val="-1396900464"/>
          <w:lock w:val="sdtLocked"/>
          <w:placeholder>
            <w:docPart w:val="CF1FF3C1F77D4C1D823EB6BB1F6FCAAE"/>
          </w:placeholder>
          <w:comboBox>
            <w:listItem w:value="zvolte položku"/>
            <w:listItem w:displayText="Specializace v pedagogice" w:value="Specializace v pedagogice"/>
            <w:listItem w:displayText="Oborové studium se zaměřením na vzdělávání na 2. stupni základní školy" w:value="Oborové studium se zaměřením na vzdělávání na 2. stupni základní školy"/>
            <w:listItem w:displayText="Učitelství pro základní školy" w:value="Učitelství pro základní školy"/>
            <w:listItem w:displayText="Učitelství pro 2. stupeň základních škol" w:value="Učitelství pro 2. stupeň základních škol"/>
            <w:listItem w:displayText="Učitelství pro 1. stupeň základních škol" w:value="Učitelství pro 1. stupeň základních škol"/>
          </w:comboBox>
        </w:sdtPr>
        <w:sdtEndPr/>
        <w:sdtContent>
          <w:r w:rsidR="001816BB">
            <w:rPr>
              <w:rFonts w:cstheme="minorHAnsi"/>
              <w:noProof/>
            </w:rPr>
            <w:t>Specializace v pedagogice</w:t>
          </w:r>
        </w:sdtContent>
      </w:sdt>
    </w:p>
    <w:p w14:paraId="72549779" w14:textId="71E95B82" w:rsidR="00CE033B" w:rsidRPr="00431FBA" w:rsidRDefault="00CE033B">
      <w:pPr>
        <w:rPr>
          <w:rFonts w:cstheme="minorHAnsi"/>
        </w:rPr>
      </w:pPr>
      <w:r w:rsidRPr="00431FBA">
        <w:rPr>
          <w:rFonts w:cstheme="minorHAnsi"/>
        </w:rPr>
        <w:t>Studijní obor:</w:t>
      </w:r>
      <w:r w:rsidR="00551F69">
        <w:rPr>
          <w:rFonts w:cstheme="minorHAnsi"/>
        </w:rPr>
        <w:t xml:space="preserve"> </w:t>
      </w:r>
      <w:sdt>
        <w:sdtPr>
          <w:rPr>
            <w:rFonts w:cstheme="minorHAnsi"/>
          </w:rPr>
          <w:alias w:val="zadejte studijní obor"/>
          <w:tag w:val="zadejte studijní obor"/>
          <w:id w:val="1273665441"/>
          <w:lock w:val="sdtLocked"/>
          <w:placeholder>
            <w:docPart w:val="0E841DB6370C46C19658FD0FE1D87DE1"/>
          </w:placeholder>
          <w:comboBox>
            <w:listItem w:value="zvolte položku"/>
            <w:listItem w:displayText="Výtvarná tvorba se zaměřením na vzdělávání (dvouoborové)" w:value="Výtvarná tvorba se zaměřením na vzdělávání (dvouoborové)"/>
            <w:listItem w:displayText="Výtvarná tvorba se zaměřením na vzdělávání na 2. stupni ZŠ" w:value="Výtvarná tvorba se zaměřením na vzdělávání na 2. stupni ZŠ"/>
            <w:listItem w:displayText="Výtvarná tvorba se zaměřením na vzdělávání (jednooborové)" w:value="Výtvarná tvorba se zaměřením na vzdělávání (jednooborové)"/>
            <w:listItem w:displayText="Výtvarná tvorba se zaměřením na vzdělávání na ZUŠ (jednooborové studium)" w:value="Výtvarná tvorba se zaměřením na vzdělávání na ZUŠ (jednooborové studium)"/>
            <w:listItem w:displayText="Učitelství výtvarné výchovy pro 2. stupeň základních škol" w:value="Učitelství výtvarné výchovy pro 2. stupeň základních škol"/>
            <w:listItem w:displayText="Učitelství pro 2. stupeň základních škol se specializací výtvarná výchova" w:value="Učitelství pro 2. stupeň základních škol se specializací výtvarná výchova"/>
            <w:listItem w:displayText="Učitelství výtvarné výchovy pro základní umělecké školy" w:value="Učitelství výtvarné výchovy pro základní umělecké školy"/>
            <w:listItem w:displayText="Učitelství pro 1. stupeň základních škol" w:value="Učitelství pro 1. stupeň základních škol"/>
          </w:comboBox>
        </w:sdtPr>
        <w:sdtEndPr/>
        <w:sdtContent>
          <w:r w:rsidR="001816BB">
            <w:rPr>
              <w:rFonts w:cstheme="minorHAnsi"/>
            </w:rPr>
            <w:t>Výtvarná tvorba se zaměřením na vzdělávání (jednooborové)</w:t>
          </w:r>
        </w:sdtContent>
      </w:sdt>
      <w:r w:rsidR="00FF097E">
        <w:rPr>
          <w:rFonts w:cstheme="minorHAnsi"/>
        </w:rPr>
        <w:t xml:space="preserve"> </w:t>
      </w:r>
      <w:r w:rsidR="007116CE" w:rsidRPr="00431FBA">
        <w:rPr>
          <w:rFonts w:cstheme="minorHAnsi"/>
          <w:noProof/>
        </w:rPr>
        <w:t xml:space="preserve"> </w:t>
      </w:r>
    </w:p>
    <w:p w14:paraId="2727572A" w14:textId="305ADCBE" w:rsidR="00CE033B" w:rsidRPr="00431FBA" w:rsidRDefault="00CE033B">
      <w:pPr>
        <w:rPr>
          <w:rFonts w:cstheme="minorHAnsi"/>
        </w:rPr>
      </w:pPr>
      <w:r w:rsidRPr="00431FBA">
        <w:rPr>
          <w:rFonts w:cstheme="minorHAnsi"/>
        </w:rPr>
        <w:t>Akademický rok</w:t>
      </w:r>
      <w:r w:rsidR="00380AF5">
        <w:rPr>
          <w:rFonts w:cstheme="minorHAnsi"/>
        </w:rPr>
        <w:t xml:space="preserve">: </w:t>
      </w:r>
      <w:sdt>
        <w:sdtPr>
          <w:rPr>
            <w:rFonts w:cstheme="minorHAnsi"/>
          </w:rPr>
          <w:alias w:val="zadejte akademický rok"/>
          <w:tag w:val="zadejte akademický rok"/>
          <w:id w:val="1946650588"/>
          <w:lock w:val="sdtLocked"/>
          <w:placeholder>
            <w:docPart w:val="14DC6F947375412DB156F8A9DE80D819"/>
          </w:placeholder>
        </w:sdtPr>
        <w:sdtEndPr/>
        <w:sdtContent>
          <w:r w:rsidR="001816BB">
            <w:rPr>
              <w:rFonts w:cstheme="minorHAnsi"/>
            </w:rPr>
            <w:t>2022/2023</w:t>
          </w:r>
        </w:sdtContent>
      </w:sdt>
    </w:p>
    <w:p w14:paraId="0B14F583" w14:textId="39559FE2" w:rsidR="00BE6086" w:rsidRDefault="00FA0829" w:rsidP="00FA0829">
      <w:pPr>
        <w:rPr>
          <w:rFonts w:cstheme="minorHAnsi"/>
          <w:sz w:val="20"/>
          <w:szCs w:val="20"/>
        </w:rPr>
      </w:pPr>
      <w:r>
        <w:rPr>
          <w:rFonts w:cstheme="minorHAnsi"/>
          <w:b/>
          <w:bCs/>
          <w:sz w:val="24"/>
          <w:szCs w:val="24"/>
        </w:rPr>
        <w:br/>
      </w:r>
      <w:r w:rsidR="00CE033B" w:rsidRPr="00431FBA">
        <w:rPr>
          <w:rFonts w:cstheme="minorHAnsi"/>
          <w:b/>
          <w:bCs/>
          <w:sz w:val="24"/>
          <w:szCs w:val="24"/>
        </w:rPr>
        <w:t>Název práce:</w:t>
      </w:r>
      <w:r w:rsidR="00116ECC">
        <w:rPr>
          <w:rFonts w:cstheme="minorHAnsi"/>
          <w:b/>
          <w:bCs/>
          <w:sz w:val="24"/>
          <w:szCs w:val="24"/>
        </w:rPr>
        <w:t xml:space="preserve"> </w:t>
      </w:r>
      <w:sdt>
        <w:sdtPr>
          <w:rPr>
            <w:rStyle w:val="Styl1"/>
          </w:rPr>
          <w:alias w:val="uveďte celý název práce"/>
          <w:tag w:val="uveďte celý název práce"/>
          <w:id w:val="-476837004"/>
          <w:lock w:val="sdtLocked"/>
          <w:placeholder>
            <w:docPart w:val="DefaultPlaceholder_-1854013440"/>
          </w:placeholder>
        </w:sdtPr>
        <w:sdtEndPr>
          <w:rPr>
            <w:rStyle w:val="Standardnpsmoodstavce"/>
            <w:rFonts w:cstheme="minorHAnsi"/>
            <w:b w:val="0"/>
            <w:bCs/>
            <w:sz w:val="22"/>
            <w:szCs w:val="24"/>
          </w:rPr>
        </w:sdtEndPr>
        <w:sdtContent>
          <w:r w:rsidR="001816BB">
            <w:rPr>
              <w:rStyle w:val="Styl1"/>
            </w:rPr>
            <w:t>Kresba a její výrazové možnosti</w:t>
          </w:r>
        </w:sdtContent>
      </w:sdt>
    </w:p>
    <w:p w14:paraId="67827EB7" w14:textId="77777777" w:rsidR="00BE6086" w:rsidRDefault="00BE6086" w:rsidP="00B7069F">
      <w:pPr>
        <w:ind w:left="426" w:hanging="426"/>
        <w:rPr>
          <w:rFonts w:cstheme="minorHAnsi"/>
        </w:rPr>
      </w:pPr>
    </w:p>
    <w:p w14:paraId="30D5696B" w14:textId="158628FE" w:rsidR="00261176" w:rsidRDefault="001C1786" w:rsidP="002C0189">
      <w:pPr>
        <w:rPr>
          <w:rFonts w:ascii="Clara Serif" w:hAnsi="Clara Serif"/>
          <w:b/>
          <w:bCs/>
        </w:rPr>
      </w:pPr>
      <w:r>
        <w:rPr>
          <w:rFonts w:cstheme="minorHAnsi"/>
        </w:rPr>
        <w:t>Autor posudku</w:t>
      </w:r>
      <w:r w:rsidR="00CE033B" w:rsidRPr="00431FBA">
        <w:rPr>
          <w:rFonts w:cstheme="minorHAnsi"/>
        </w:rPr>
        <w:t>:</w:t>
      </w:r>
      <w:r w:rsidR="00230804">
        <w:rPr>
          <w:rFonts w:cstheme="minorHAnsi"/>
        </w:rPr>
        <w:t xml:space="preserve"> </w:t>
      </w:r>
      <w:sdt>
        <w:sdtPr>
          <w:rPr>
            <w:rFonts w:cstheme="minorHAnsi"/>
          </w:rPr>
          <w:alias w:val="zadejte jméno a příjmení"/>
          <w:tag w:val="jméno a příjmení"/>
          <w:id w:val="1614941511"/>
          <w:placeholder>
            <w:docPart w:val="DefaultPlaceholder_-1854013440"/>
          </w:placeholder>
        </w:sdtPr>
        <w:sdtEndPr/>
        <w:sdtContent>
          <w:r w:rsidR="001C7B71">
            <w:rPr>
              <w:rFonts w:cstheme="minorHAnsi"/>
            </w:rPr>
            <w:t xml:space="preserve">Mgr. et MgA. </w:t>
          </w:r>
          <w:r w:rsidR="001816BB">
            <w:rPr>
              <w:rFonts w:cstheme="minorHAnsi"/>
            </w:rPr>
            <w:t>Petra Vichrová</w:t>
          </w:r>
        </w:sdtContent>
      </w:sdt>
    </w:p>
    <w:p w14:paraId="1126E416" w14:textId="2D1055C4" w:rsidR="002C0189" w:rsidRDefault="002C0189" w:rsidP="002C0189">
      <w:pPr>
        <w:spacing w:after="0" w:line="276" w:lineRule="auto"/>
        <w:rPr>
          <w:b/>
          <w:bCs/>
        </w:rPr>
      </w:pPr>
      <w:r w:rsidRPr="00431FBA">
        <w:rPr>
          <w:rFonts w:cstheme="minorHAnsi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B0DAED3" wp14:editId="66B71D43">
                <wp:simplePos x="0" y="0"/>
                <wp:positionH relativeFrom="margin">
                  <wp:align>right</wp:align>
                </wp:positionH>
                <wp:positionV relativeFrom="paragraph">
                  <wp:posOffset>125161</wp:posOffset>
                </wp:positionV>
                <wp:extent cx="6192891" cy="0"/>
                <wp:effectExtent l="0" t="0" r="0" b="0"/>
                <wp:wrapNone/>
                <wp:docPr id="16" name="Přímá spojnic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289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7506A709" id="Přímá spojnice 16" o:spid="_x0000_s1026" style="position:absolute;z-index:25166745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36.45pt,9.85pt" to="924.1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14:paraId="1B5780BD" w14:textId="77777777" w:rsidR="002C0189" w:rsidRDefault="002C0189" w:rsidP="002C0189">
      <w:pPr>
        <w:spacing w:after="0" w:line="276" w:lineRule="auto"/>
        <w:rPr>
          <w:b/>
          <w:bCs/>
        </w:rPr>
      </w:pPr>
    </w:p>
    <w:p w14:paraId="126D1D53" w14:textId="72981297" w:rsidR="002410D3" w:rsidRDefault="0087787E" w:rsidP="002C0189">
      <w:pPr>
        <w:spacing w:after="0" w:line="276" w:lineRule="auto"/>
        <w:rPr>
          <w:b/>
          <w:bCs/>
        </w:rPr>
      </w:pPr>
      <w:r w:rsidRPr="00445ACD">
        <w:rPr>
          <w:b/>
          <w:bCs/>
        </w:rPr>
        <w:t xml:space="preserve">1. </w:t>
      </w:r>
      <w:r w:rsidR="00106451" w:rsidRPr="00445ACD">
        <w:rPr>
          <w:b/>
          <w:bCs/>
        </w:rPr>
        <w:t>OBSAHOVÁ ÚROVEŇ</w:t>
      </w:r>
      <w:r w:rsidR="0075141D">
        <w:rPr>
          <w:b/>
          <w:bCs/>
        </w:rPr>
        <w:t xml:space="preserve"> </w:t>
      </w:r>
      <w:r w:rsidR="00CE033B" w:rsidRPr="00445ACD">
        <w:rPr>
          <w:sz w:val="20"/>
          <w:szCs w:val="20"/>
        </w:rPr>
        <w:br/>
      </w:r>
      <w:r w:rsidR="00CE033B" w:rsidRPr="00445ACD">
        <w:rPr>
          <w:sz w:val="20"/>
          <w:szCs w:val="20"/>
        </w:rPr>
        <w:br/>
      </w:r>
      <w:r w:rsidR="00CE033B" w:rsidRPr="00445ACD">
        <w:rPr>
          <w:b/>
          <w:bCs/>
          <w:i/>
          <w:iCs/>
          <w:sz w:val="20"/>
          <w:szCs w:val="20"/>
        </w:rPr>
        <w:t>Formulace cílů</w:t>
      </w:r>
      <w:r w:rsidR="00305ED8" w:rsidRPr="00445ACD">
        <w:rPr>
          <w:b/>
          <w:bCs/>
          <w:i/>
          <w:iCs/>
          <w:sz w:val="20"/>
          <w:szCs w:val="20"/>
        </w:rPr>
        <w:t xml:space="preserve"> práce</w:t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 w:rsidRPr="00445ACD">
        <w:rPr>
          <w:sz w:val="20"/>
          <w:szCs w:val="20"/>
        </w:rPr>
        <w:t>1</w:t>
      </w:r>
      <w:r w:rsidR="00445ACD" w:rsidRPr="00445ACD">
        <w:rPr>
          <w:sz w:val="20"/>
          <w:szCs w:val="20"/>
        </w:rPr>
        <w:tab/>
        <w:t>2</w:t>
      </w:r>
      <w:r w:rsidR="00445ACD" w:rsidRPr="00445ACD">
        <w:rPr>
          <w:sz w:val="20"/>
          <w:szCs w:val="20"/>
        </w:rPr>
        <w:tab/>
        <w:t>3</w:t>
      </w:r>
      <w:r w:rsidR="00445ACD" w:rsidRPr="00445ACD">
        <w:rPr>
          <w:sz w:val="20"/>
          <w:szCs w:val="20"/>
        </w:rPr>
        <w:tab/>
        <w:t>N</w:t>
      </w:r>
      <w:r w:rsidR="00CE033B" w:rsidRPr="00445ACD">
        <w:rPr>
          <w:sz w:val="20"/>
          <w:szCs w:val="20"/>
        </w:rPr>
        <w:br/>
        <w:t>cíle jsou jasně formulovány</w:t>
      </w:r>
      <w:r w:rsidR="00CE033B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17209866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310865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185282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9411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CE033B" w:rsidRPr="00445ACD">
        <w:rPr>
          <w:sz w:val="20"/>
          <w:szCs w:val="20"/>
        </w:rPr>
        <w:tab/>
        <w:t>cíle nejsou jasně formulovány</w:t>
      </w:r>
      <w:r w:rsidR="0000373F" w:rsidRPr="00445ACD">
        <w:rPr>
          <w:sz w:val="18"/>
          <w:szCs w:val="18"/>
        </w:rPr>
        <w:br/>
      </w:r>
      <w:r w:rsidR="0000373F" w:rsidRPr="00445ACD">
        <w:rPr>
          <w:sz w:val="18"/>
          <w:szCs w:val="18"/>
        </w:rPr>
        <w:br/>
      </w:r>
      <w:r w:rsidR="0000373F" w:rsidRPr="00445ACD">
        <w:rPr>
          <w:b/>
          <w:bCs/>
          <w:i/>
          <w:iCs/>
          <w:sz w:val="20"/>
          <w:szCs w:val="20"/>
        </w:rPr>
        <w:t>Struktura práce</w:t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 w:rsidRPr="00445ACD">
        <w:rPr>
          <w:sz w:val="20"/>
          <w:szCs w:val="20"/>
        </w:rPr>
        <w:t>1</w:t>
      </w:r>
      <w:r w:rsidR="00445ACD" w:rsidRPr="00445ACD">
        <w:rPr>
          <w:sz w:val="20"/>
          <w:szCs w:val="20"/>
        </w:rPr>
        <w:tab/>
        <w:t>2</w:t>
      </w:r>
      <w:r w:rsidR="00445ACD" w:rsidRPr="00445ACD">
        <w:rPr>
          <w:sz w:val="20"/>
          <w:szCs w:val="20"/>
        </w:rPr>
        <w:tab/>
        <w:t>3</w:t>
      </w:r>
      <w:r w:rsidR="00445ACD" w:rsidRPr="00445ACD">
        <w:rPr>
          <w:sz w:val="20"/>
          <w:szCs w:val="20"/>
        </w:rPr>
        <w:tab/>
        <w:t>N</w:t>
      </w:r>
      <w:r w:rsidR="0000373F" w:rsidRPr="00445ACD">
        <w:rPr>
          <w:sz w:val="18"/>
          <w:szCs w:val="18"/>
        </w:rPr>
        <w:br/>
      </w:r>
      <w:r w:rsidR="0000373F" w:rsidRPr="00445ACD">
        <w:rPr>
          <w:sz w:val="20"/>
          <w:szCs w:val="20"/>
        </w:rPr>
        <w:t>adekvátně koncipovaná</w:t>
      </w:r>
      <w:r w:rsidR="00CB1E37" w:rsidRPr="00445ACD">
        <w:rPr>
          <w:sz w:val="20"/>
          <w:szCs w:val="20"/>
        </w:rPr>
        <w:t xml:space="preserve"> práce</w:t>
      </w:r>
      <w:r w:rsidR="0091150E" w:rsidRPr="00445ACD">
        <w:rPr>
          <w:sz w:val="20"/>
          <w:szCs w:val="20"/>
        </w:rPr>
        <w:tab/>
      </w:r>
      <w:r w:rsidR="0091150E"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40661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50394263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887800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0135176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692A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r w:rsidR="0000373F" w:rsidRPr="00445ACD">
        <w:rPr>
          <w:sz w:val="20"/>
          <w:szCs w:val="20"/>
        </w:rPr>
        <w:t>neadekvátně koncipovaná</w:t>
      </w:r>
      <w:r w:rsidR="00CB1E37" w:rsidRPr="00445ACD">
        <w:rPr>
          <w:sz w:val="20"/>
          <w:szCs w:val="20"/>
        </w:rPr>
        <w:t xml:space="preserve"> práce</w:t>
      </w:r>
      <w:r w:rsidR="00CE033B" w:rsidRPr="00445ACD">
        <w:rPr>
          <w:sz w:val="20"/>
          <w:szCs w:val="20"/>
        </w:rPr>
        <w:br/>
      </w:r>
      <w:r w:rsidR="00305ED8" w:rsidRPr="00445ACD">
        <w:rPr>
          <w:sz w:val="20"/>
          <w:szCs w:val="20"/>
        </w:rPr>
        <w:br/>
      </w:r>
      <w:r w:rsidR="00305ED8" w:rsidRPr="00445ACD">
        <w:rPr>
          <w:b/>
          <w:bCs/>
          <w:i/>
          <w:iCs/>
          <w:sz w:val="20"/>
          <w:szCs w:val="20"/>
        </w:rPr>
        <w:t>Funkčnost dílčích částí práce</w:t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 w:rsidRPr="00445ACD">
        <w:rPr>
          <w:sz w:val="20"/>
          <w:szCs w:val="20"/>
        </w:rPr>
        <w:t>1</w:t>
      </w:r>
      <w:r w:rsidR="00445ACD" w:rsidRPr="00445ACD">
        <w:rPr>
          <w:sz w:val="20"/>
          <w:szCs w:val="20"/>
        </w:rPr>
        <w:tab/>
        <w:t>2</w:t>
      </w:r>
      <w:r w:rsidR="00445ACD" w:rsidRPr="00445ACD">
        <w:rPr>
          <w:sz w:val="20"/>
          <w:szCs w:val="20"/>
        </w:rPr>
        <w:tab/>
        <w:t>3</w:t>
      </w:r>
      <w:r w:rsidR="00445ACD" w:rsidRPr="00445ACD">
        <w:rPr>
          <w:sz w:val="20"/>
          <w:szCs w:val="20"/>
        </w:rPr>
        <w:tab/>
        <w:t>N</w:t>
      </w:r>
      <w:r w:rsidR="00305ED8" w:rsidRPr="00445ACD">
        <w:rPr>
          <w:sz w:val="20"/>
          <w:szCs w:val="20"/>
        </w:rPr>
        <w:br/>
      </w:r>
      <w:r w:rsidR="00467EDF" w:rsidRPr="00445ACD">
        <w:rPr>
          <w:sz w:val="20"/>
          <w:szCs w:val="20"/>
        </w:rPr>
        <w:t xml:space="preserve">části práce </w:t>
      </w:r>
      <w:r w:rsidR="0091150E" w:rsidRPr="00445ACD">
        <w:rPr>
          <w:sz w:val="20"/>
          <w:szCs w:val="20"/>
        </w:rPr>
        <w:t>jsou</w:t>
      </w:r>
      <w:r w:rsidR="009B3B0C" w:rsidRPr="00445ACD">
        <w:rPr>
          <w:sz w:val="20"/>
          <w:szCs w:val="20"/>
        </w:rPr>
        <w:t xml:space="preserve"> pro celek</w:t>
      </w:r>
      <w:r w:rsidR="0091150E" w:rsidRPr="00445ACD">
        <w:rPr>
          <w:sz w:val="20"/>
          <w:szCs w:val="20"/>
        </w:rPr>
        <w:t xml:space="preserve"> </w:t>
      </w:r>
      <w:r w:rsidR="00467EDF" w:rsidRPr="00445ACD">
        <w:rPr>
          <w:sz w:val="20"/>
          <w:szCs w:val="20"/>
        </w:rPr>
        <w:t>funkční</w:t>
      </w:r>
      <w:r w:rsidR="00305ED8" w:rsidRPr="00445ACD">
        <w:rPr>
          <w:sz w:val="20"/>
          <w:szCs w:val="20"/>
        </w:rPr>
        <w:tab/>
      </w:r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4703998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03826475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9917834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692A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8464446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305ED8" w:rsidRPr="00445ACD">
        <w:rPr>
          <w:sz w:val="20"/>
          <w:szCs w:val="20"/>
        </w:rPr>
        <w:tab/>
      </w:r>
      <w:r w:rsidR="008671EF" w:rsidRPr="00445ACD">
        <w:rPr>
          <w:sz w:val="20"/>
          <w:szCs w:val="20"/>
        </w:rPr>
        <w:t xml:space="preserve">množství </w:t>
      </w:r>
      <w:r w:rsidR="00305ED8" w:rsidRPr="00445ACD">
        <w:rPr>
          <w:sz w:val="20"/>
          <w:szCs w:val="20"/>
        </w:rPr>
        <w:t>ne</w:t>
      </w:r>
      <w:r w:rsidR="008671EF" w:rsidRPr="00445ACD">
        <w:rPr>
          <w:sz w:val="20"/>
          <w:szCs w:val="20"/>
        </w:rPr>
        <w:t>funkčních</w:t>
      </w:r>
      <w:r w:rsidR="00305ED8" w:rsidRPr="00445ACD">
        <w:rPr>
          <w:sz w:val="20"/>
          <w:szCs w:val="20"/>
        </w:rPr>
        <w:t xml:space="preserve"> částí</w:t>
      </w:r>
      <w:r w:rsidR="00467EDF" w:rsidRPr="00445ACD">
        <w:rPr>
          <w:sz w:val="20"/>
          <w:szCs w:val="20"/>
        </w:rPr>
        <w:br/>
      </w:r>
      <w:r w:rsidR="00467EDF" w:rsidRPr="00445ACD">
        <w:rPr>
          <w:sz w:val="20"/>
          <w:szCs w:val="20"/>
        </w:rPr>
        <w:br/>
      </w:r>
      <w:r w:rsidR="00467EDF" w:rsidRPr="00445ACD">
        <w:rPr>
          <w:b/>
          <w:bCs/>
          <w:i/>
          <w:iCs/>
          <w:sz w:val="20"/>
          <w:szCs w:val="20"/>
        </w:rPr>
        <w:t>Provázanost dílčích částí práce</w:t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 w:rsidRPr="00445ACD">
        <w:rPr>
          <w:sz w:val="20"/>
          <w:szCs w:val="20"/>
        </w:rPr>
        <w:t>1</w:t>
      </w:r>
      <w:r w:rsidR="00445ACD" w:rsidRPr="00445ACD">
        <w:rPr>
          <w:sz w:val="20"/>
          <w:szCs w:val="20"/>
        </w:rPr>
        <w:tab/>
        <w:t>2</w:t>
      </w:r>
      <w:r w:rsidR="00445ACD" w:rsidRPr="00445ACD">
        <w:rPr>
          <w:sz w:val="20"/>
          <w:szCs w:val="20"/>
        </w:rPr>
        <w:tab/>
        <w:t>3</w:t>
      </w:r>
      <w:r w:rsidR="00445ACD" w:rsidRPr="00445ACD">
        <w:rPr>
          <w:sz w:val="20"/>
          <w:szCs w:val="20"/>
        </w:rPr>
        <w:tab/>
        <w:t>N</w:t>
      </w:r>
      <w:r w:rsidR="00467EDF" w:rsidRPr="00445ACD">
        <w:rPr>
          <w:sz w:val="20"/>
          <w:szCs w:val="20"/>
        </w:rPr>
        <w:br/>
        <w:t xml:space="preserve">části práce </w:t>
      </w:r>
      <w:r w:rsidR="0091150E" w:rsidRPr="00445ACD">
        <w:rPr>
          <w:sz w:val="20"/>
          <w:szCs w:val="20"/>
        </w:rPr>
        <w:t xml:space="preserve">jsou </w:t>
      </w:r>
      <w:r w:rsidR="009B3B0C" w:rsidRPr="00445ACD">
        <w:rPr>
          <w:sz w:val="20"/>
          <w:szCs w:val="20"/>
        </w:rPr>
        <w:t xml:space="preserve">dobře </w:t>
      </w:r>
      <w:r w:rsidR="00467EDF" w:rsidRPr="00445ACD">
        <w:rPr>
          <w:sz w:val="20"/>
          <w:szCs w:val="20"/>
        </w:rPr>
        <w:t>provázány</w:t>
      </w:r>
      <w:r w:rsidR="00467EDF" w:rsidRPr="00445ACD">
        <w:rPr>
          <w:sz w:val="20"/>
          <w:szCs w:val="20"/>
        </w:rPr>
        <w:tab/>
      </w:r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4863212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93527473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5413353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347669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67EDF" w:rsidRPr="00445ACD">
        <w:rPr>
          <w:sz w:val="20"/>
          <w:szCs w:val="20"/>
        </w:rPr>
        <w:tab/>
      </w:r>
      <w:r w:rsidR="009B3B0C" w:rsidRPr="00445ACD">
        <w:rPr>
          <w:sz w:val="20"/>
          <w:szCs w:val="20"/>
        </w:rPr>
        <w:t>části práce nejsou provázány</w:t>
      </w:r>
      <w:r w:rsidR="00305ED8" w:rsidRPr="00445ACD">
        <w:rPr>
          <w:sz w:val="20"/>
          <w:szCs w:val="20"/>
        </w:rPr>
        <w:br/>
      </w:r>
      <w:r w:rsidR="0000373F" w:rsidRPr="00445ACD">
        <w:rPr>
          <w:sz w:val="20"/>
          <w:szCs w:val="20"/>
        </w:rPr>
        <w:br/>
      </w:r>
      <w:r w:rsidR="00F61D13" w:rsidRPr="00445ACD">
        <w:rPr>
          <w:b/>
          <w:bCs/>
          <w:i/>
          <w:iCs/>
          <w:sz w:val="20"/>
          <w:szCs w:val="20"/>
        </w:rPr>
        <w:t>Obsahov</w:t>
      </w:r>
      <w:r w:rsidR="00305ED8" w:rsidRPr="00445ACD">
        <w:rPr>
          <w:b/>
          <w:bCs/>
          <w:i/>
          <w:iCs/>
          <w:sz w:val="20"/>
          <w:szCs w:val="20"/>
        </w:rPr>
        <w:t xml:space="preserve">á náplň </w:t>
      </w:r>
      <w:r w:rsidR="008D629F" w:rsidRPr="00445ACD">
        <w:rPr>
          <w:b/>
          <w:bCs/>
          <w:i/>
          <w:iCs/>
          <w:sz w:val="20"/>
          <w:szCs w:val="20"/>
        </w:rPr>
        <w:t>dílčích</w:t>
      </w:r>
      <w:r w:rsidR="0000373F" w:rsidRPr="00445ACD">
        <w:rPr>
          <w:b/>
          <w:bCs/>
          <w:i/>
          <w:iCs/>
          <w:sz w:val="20"/>
          <w:szCs w:val="20"/>
        </w:rPr>
        <w:t xml:space="preserve"> částí práce</w:t>
      </w:r>
      <w:r w:rsidR="006D3DCF">
        <w:rPr>
          <w:b/>
          <w:bCs/>
          <w:i/>
          <w:iCs/>
          <w:sz w:val="20"/>
          <w:szCs w:val="20"/>
        </w:rPr>
        <w:tab/>
      </w:r>
      <w:r w:rsidR="006D3DCF" w:rsidRPr="00445ACD">
        <w:rPr>
          <w:sz w:val="20"/>
          <w:szCs w:val="20"/>
        </w:rPr>
        <w:t>1</w:t>
      </w:r>
      <w:r w:rsidR="006D3DCF" w:rsidRPr="00445ACD">
        <w:rPr>
          <w:sz w:val="20"/>
          <w:szCs w:val="20"/>
        </w:rPr>
        <w:tab/>
        <w:t>2</w:t>
      </w:r>
      <w:r w:rsidR="006D3DCF" w:rsidRPr="00445ACD">
        <w:rPr>
          <w:sz w:val="20"/>
          <w:szCs w:val="20"/>
        </w:rPr>
        <w:tab/>
        <w:t>3</w:t>
      </w:r>
      <w:r w:rsidR="006D3DCF" w:rsidRPr="00445ACD">
        <w:rPr>
          <w:sz w:val="20"/>
          <w:szCs w:val="20"/>
        </w:rPr>
        <w:tab/>
        <w:t>N</w:t>
      </w:r>
      <w:r w:rsidR="0000373F" w:rsidRPr="00445ACD">
        <w:rPr>
          <w:sz w:val="20"/>
          <w:szCs w:val="20"/>
        </w:rPr>
        <w:br/>
      </w:r>
      <w:r w:rsidR="008D629F" w:rsidRPr="00445ACD">
        <w:rPr>
          <w:sz w:val="20"/>
          <w:szCs w:val="20"/>
        </w:rPr>
        <w:t xml:space="preserve">vysoce </w:t>
      </w:r>
      <w:r w:rsidR="00F61D13" w:rsidRPr="00445ACD">
        <w:rPr>
          <w:sz w:val="20"/>
          <w:szCs w:val="20"/>
        </w:rPr>
        <w:t>kvalitn</w:t>
      </w:r>
      <w:r w:rsidR="008D629F" w:rsidRPr="00445ACD">
        <w:rPr>
          <w:sz w:val="20"/>
          <w:szCs w:val="20"/>
        </w:rPr>
        <w:t>í</w:t>
      </w:r>
      <w:r w:rsidR="008D629F" w:rsidRPr="00445ACD">
        <w:rPr>
          <w:sz w:val="20"/>
          <w:szCs w:val="20"/>
        </w:rPr>
        <w:tab/>
      </w:r>
      <w:r w:rsidR="008D629F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="00431FBA"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391006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685026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746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75821373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746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7920215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8D629F" w:rsidRPr="00445ACD">
        <w:rPr>
          <w:sz w:val="20"/>
          <w:szCs w:val="20"/>
        </w:rPr>
        <w:tab/>
        <w:t xml:space="preserve">neodpovídající </w:t>
      </w:r>
      <w:r w:rsidR="00305ED8" w:rsidRPr="00445ACD">
        <w:rPr>
          <w:sz w:val="20"/>
          <w:szCs w:val="20"/>
        </w:rPr>
        <w:t>požadavkům</w:t>
      </w:r>
      <w:r w:rsidR="0000373F" w:rsidRPr="00445ACD">
        <w:rPr>
          <w:sz w:val="20"/>
          <w:szCs w:val="20"/>
        </w:rPr>
        <w:br/>
      </w:r>
      <w:r w:rsidR="0000373F" w:rsidRPr="00445ACD">
        <w:rPr>
          <w:sz w:val="20"/>
          <w:szCs w:val="20"/>
        </w:rPr>
        <w:br/>
      </w:r>
      <w:r w:rsidR="00305ED8" w:rsidRPr="00445ACD">
        <w:rPr>
          <w:b/>
          <w:bCs/>
          <w:i/>
          <w:iCs/>
          <w:sz w:val="20"/>
          <w:szCs w:val="20"/>
        </w:rPr>
        <w:t>Naplnění cílů práce</w:t>
      </w:r>
      <w:r w:rsidR="006D3DCF">
        <w:rPr>
          <w:b/>
          <w:bCs/>
          <w:i/>
          <w:iCs/>
          <w:sz w:val="20"/>
          <w:szCs w:val="20"/>
        </w:rPr>
        <w:tab/>
      </w:r>
      <w:r w:rsidR="006D3DCF">
        <w:rPr>
          <w:b/>
          <w:bCs/>
          <w:i/>
          <w:iCs/>
          <w:sz w:val="20"/>
          <w:szCs w:val="20"/>
        </w:rPr>
        <w:tab/>
      </w:r>
      <w:r w:rsidR="006D3DCF">
        <w:rPr>
          <w:b/>
          <w:bCs/>
          <w:i/>
          <w:iCs/>
          <w:sz w:val="20"/>
          <w:szCs w:val="20"/>
        </w:rPr>
        <w:tab/>
      </w:r>
      <w:r w:rsidR="006D3DCF" w:rsidRPr="00445ACD">
        <w:rPr>
          <w:sz w:val="20"/>
          <w:szCs w:val="20"/>
        </w:rPr>
        <w:t>1</w:t>
      </w:r>
      <w:r w:rsidR="006D3DCF" w:rsidRPr="00445ACD">
        <w:rPr>
          <w:sz w:val="20"/>
          <w:szCs w:val="20"/>
        </w:rPr>
        <w:tab/>
        <w:t>2</w:t>
      </w:r>
      <w:r w:rsidR="006D3DCF" w:rsidRPr="00445ACD">
        <w:rPr>
          <w:sz w:val="20"/>
          <w:szCs w:val="20"/>
        </w:rPr>
        <w:tab/>
        <w:t>3</w:t>
      </w:r>
      <w:r w:rsidR="006D3DCF" w:rsidRPr="00445ACD">
        <w:rPr>
          <w:sz w:val="20"/>
          <w:szCs w:val="20"/>
        </w:rPr>
        <w:tab/>
        <w:t>N</w:t>
      </w:r>
      <w:r w:rsidR="00305ED8" w:rsidRPr="00445ACD">
        <w:rPr>
          <w:sz w:val="20"/>
          <w:szCs w:val="20"/>
        </w:rPr>
        <w:br/>
        <w:t xml:space="preserve">cíle jsou </w:t>
      </w:r>
      <w:r w:rsidR="0091150E" w:rsidRPr="00445ACD">
        <w:rPr>
          <w:sz w:val="20"/>
          <w:szCs w:val="20"/>
        </w:rPr>
        <w:t xml:space="preserve">zcela </w:t>
      </w:r>
      <w:r w:rsidR="00305ED8" w:rsidRPr="00445ACD">
        <w:rPr>
          <w:sz w:val="20"/>
          <w:szCs w:val="20"/>
        </w:rPr>
        <w:t>naplněny</w:t>
      </w:r>
      <w:r w:rsidR="00305ED8" w:rsidRPr="00445ACD">
        <w:rPr>
          <w:sz w:val="20"/>
          <w:szCs w:val="20"/>
        </w:rPr>
        <w:tab/>
      </w:r>
      <w:r w:rsidR="00305ED8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77166558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E6630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20254356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663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858009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740794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r w:rsidR="00305ED8" w:rsidRPr="00445ACD">
        <w:rPr>
          <w:sz w:val="20"/>
          <w:szCs w:val="20"/>
        </w:rPr>
        <w:t>cíle nejsou naplněny</w:t>
      </w:r>
      <w:r w:rsidR="0000373F" w:rsidRPr="00445ACD">
        <w:rPr>
          <w:sz w:val="18"/>
          <w:szCs w:val="18"/>
        </w:rPr>
        <w:br/>
      </w:r>
    </w:p>
    <w:p w14:paraId="51B2482F" w14:textId="1ED73E72" w:rsidR="0087787E" w:rsidRPr="00445ACD" w:rsidRDefault="0087787E" w:rsidP="002C0189">
      <w:pPr>
        <w:spacing w:after="0" w:line="276" w:lineRule="auto"/>
        <w:rPr>
          <w:sz w:val="20"/>
          <w:szCs w:val="20"/>
        </w:rPr>
      </w:pPr>
      <w:r w:rsidRPr="00445ACD">
        <w:rPr>
          <w:b/>
          <w:bCs/>
        </w:rPr>
        <w:lastRenderedPageBreak/>
        <w:t xml:space="preserve">2. </w:t>
      </w:r>
      <w:r w:rsidR="00106451" w:rsidRPr="00445ACD">
        <w:rPr>
          <w:b/>
          <w:bCs/>
        </w:rPr>
        <w:t>ZPŮSOB ZPRACOVÁNÍ A PRÁCE SE ZDROJI</w:t>
      </w:r>
      <w:r w:rsidR="0000373F" w:rsidRPr="00445ACD">
        <w:rPr>
          <w:sz w:val="20"/>
          <w:szCs w:val="20"/>
        </w:rPr>
        <w:br/>
      </w:r>
      <w:r w:rsidR="0000373F" w:rsidRPr="00445ACD">
        <w:rPr>
          <w:sz w:val="20"/>
          <w:szCs w:val="20"/>
        </w:rPr>
        <w:br/>
      </w:r>
      <w:r w:rsidRPr="00445ACD">
        <w:rPr>
          <w:b/>
          <w:bCs/>
          <w:i/>
          <w:iCs/>
          <w:sz w:val="20"/>
          <w:szCs w:val="20"/>
        </w:rPr>
        <w:t>Zvolená m</w:t>
      </w:r>
      <w:r w:rsidR="001825D5" w:rsidRPr="00445ACD">
        <w:rPr>
          <w:b/>
          <w:bCs/>
          <w:i/>
          <w:iCs/>
          <w:sz w:val="20"/>
          <w:szCs w:val="20"/>
        </w:rPr>
        <w:t>etodologie a</w:t>
      </w:r>
      <w:r w:rsidR="00106451" w:rsidRPr="00445ACD">
        <w:rPr>
          <w:b/>
          <w:bCs/>
          <w:i/>
          <w:iCs/>
          <w:sz w:val="20"/>
          <w:szCs w:val="20"/>
        </w:rPr>
        <w:t xml:space="preserve"> </w:t>
      </w:r>
      <w:r w:rsidR="001825D5" w:rsidRPr="00445ACD">
        <w:rPr>
          <w:b/>
          <w:bCs/>
          <w:i/>
          <w:iCs/>
          <w:sz w:val="20"/>
          <w:szCs w:val="20"/>
        </w:rPr>
        <w:t>její aplikace</w:t>
      </w:r>
      <w:r w:rsidR="006D3DCF">
        <w:rPr>
          <w:b/>
          <w:bCs/>
          <w:i/>
          <w:iCs/>
          <w:sz w:val="20"/>
          <w:szCs w:val="20"/>
        </w:rPr>
        <w:tab/>
      </w:r>
      <w:r w:rsidR="006D3DCF" w:rsidRPr="00445ACD">
        <w:rPr>
          <w:sz w:val="20"/>
          <w:szCs w:val="20"/>
        </w:rPr>
        <w:t>1</w:t>
      </w:r>
      <w:r w:rsidR="006D3DCF" w:rsidRPr="00445ACD">
        <w:rPr>
          <w:sz w:val="20"/>
          <w:szCs w:val="20"/>
        </w:rPr>
        <w:tab/>
        <w:t>2</w:t>
      </w:r>
      <w:r w:rsidR="006D3DCF" w:rsidRPr="00445ACD">
        <w:rPr>
          <w:sz w:val="20"/>
          <w:szCs w:val="20"/>
        </w:rPr>
        <w:tab/>
        <w:t>3</w:t>
      </w:r>
      <w:r w:rsidR="006D3DCF" w:rsidRPr="00445ACD">
        <w:rPr>
          <w:sz w:val="20"/>
          <w:szCs w:val="20"/>
        </w:rPr>
        <w:tab/>
        <w:t>N</w:t>
      </w:r>
      <w:r w:rsidRPr="00445ACD">
        <w:rPr>
          <w:b/>
          <w:bCs/>
          <w:sz w:val="20"/>
          <w:szCs w:val="20"/>
        </w:rPr>
        <w:br/>
      </w:r>
      <w:bookmarkStart w:id="0" w:name="_Hlk69073409"/>
      <w:r w:rsidRPr="00445ACD">
        <w:rPr>
          <w:sz w:val="20"/>
          <w:szCs w:val="20"/>
        </w:rPr>
        <w:t>odpovídá zaměření a cílům</w:t>
      </w:r>
      <w:r w:rsidR="003621B8" w:rsidRPr="00445ACD">
        <w:rPr>
          <w:sz w:val="20"/>
          <w:szCs w:val="20"/>
        </w:rPr>
        <w:t xml:space="preserve"> práce</w:t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5277985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91026865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319223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846290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 w:rsidRPr="00445ACD">
        <w:rPr>
          <w:sz w:val="20"/>
          <w:szCs w:val="20"/>
        </w:rPr>
        <w:t xml:space="preserve"> </w:t>
      </w:r>
      <w:r w:rsidR="006D3DCF">
        <w:rPr>
          <w:sz w:val="20"/>
          <w:szCs w:val="20"/>
        </w:rPr>
        <w:tab/>
      </w:r>
      <w:r w:rsidRPr="00445ACD">
        <w:rPr>
          <w:sz w:val="20"/>
          <w:szCs w:val="20"/>
        </w:rPr>
        <w:t>nefunkční metodologie</w:t>
      </w:r>
      <w:bookmarkEnd w:id="0"/>
    </w:p>
    <w:p w14:paraId="4C114A92" w14:textId="77777777" w:rsidR="002C0189" w:rsidRDefault="002C0189" w:rsidP="002C0189">
      <w:pPr>
        <w:spacing w:after="0" w:line="276" w:lineRule="auto"/>
        <w:rPr>
          <w:b/>
          <w:bCs/>
          <w:i/>
          <w:iCs/>
          <w:sz w:val="20"/>
          <w:szCs w:val="20"/>
        </w:rPr>
      </w:pPr>
    </w:p>
    <w:p w14:paraId="3D5003B1" w14:textId="4EF92A25" w:rsidR="00431FBA" w:rsidRPr="00445ACD" w:rsidRDefault="006D3DCF" w:rsidP="002C0189">
      <w:pPr>
        <w:spacing w:after="0" w:line="276" w:lineRule="auto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R</w:t>
      </w:r>
      <w:r w:rsidR="00662EEC" w:rsidRPr="00445ACD">
        <w:rPr>
          <w:b/>
          <w:bCs/>
          <w:i/>
          <w:iCs/>
          <w:sz w:val="20"/>
          <w:szCs w:val="20"/>
        </w:rPr>
        <w:t>elevance</w:t>
      </w:r>
      <w:r w:rsidR="00F055C3" w:rsidRPr="00445ACD">
        <w:rPr>
          <w:b/>
          <w:bCs/>
          <w:i/>
          <w:iCs/>
          <w:sz w:val="20"/>
          <w:szCs w:val="20"/>
        </w:rPr>
        <w:t xml:space="preserve"> </w:t>
      </w:r>
      <w:r w:rsidR="0087787E" w:rsidRPr="00445ACD">
        <w:rPr>
          <w:b/>
          <w:bCs/>
          <w:i/>
          <w:iCs/>
          <w:sz w:val="20"/>
          <w:szCs w:val="20"/>
        </w:rPr>
        <w:t>odborn</w:t>
      </w:r>
      <w:r w:rsidR="00AE47BC" w:rsidRPr="00445ACD">
        <w:rPr>
          <w:b/>
          <w:bCs/>
          <w:i/>
          <w:iCs/>
          <w:sz w:val="20"/>
          <w:szCs w:val="20"/>
        </w:rPr>
        <w:t>ých</w:t>
      </w:r>
      <w:r w:rsidR="00F055C3" w:rsidRPr="00445ACD">
        <w:rPr>
          <w:b/>
          <w:bCs/>
          <w:i/>
          <w:iCs/>
          <w:sz w:val="20"/>
          <w:szCs w:val="20"/>
        </w:rPr>
        <w:t xml:space="preserve"> zdrojů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="00B27A80" w:rsidRPr="00445ACD">
        <w:rPr>
          <w:b/>
          <w:bCs/>
          <w:i/>
          <w:iCs/>
          <w:sz w:val="20"/>
          <w:szCs w:val="20"/>
        </w:rPr>
        <w:br/>
      </w:r>
      <w:r w:rsidR="00F055C3" w:rsidRPr="00445ACD">
        <w:rPr>
          <w:sz w:val="20"/>
          <w:szCs w:val="20"/>
        </w:rPr>
        <w:t>a</w:t>
      </w:r>
      <w:r w:rsidR="00662EEC" w:rsidRPr="00445ACD">
        <w:rPr>
          <w:sz w:val="20"/>
          <w:szCs w:val="20"/>
        </w:rPr>
        <w:t xml:space="preserve">ktuální </w:t>
      </w:r>
      <w:r>
        <w:rPr>
          <w:sz w:val="20"/>
          <w:szCs w:val="20"/>
        </w:rPr>
        <w:t>a</w:t>
      </w:r>
      <w:r w:rsidR="00F055C3" w:rsidRPr="00445ACD">
        <w:rPr>
          <w:sz w:val="20"/>
          <w:szCs w:val="20"/>
        </w:rPr>
        <w:t xml:space="preserve"> </w:t>
      </w:r>
      <w:r w:rsidR="00B27A80" w:rsidRPr="00445ACD">
        <w:rPr>
          <w:sz w:val="20"/>
          <w:szCs w:val="20"/>
        </w:rPr>
        <w:t>validní zdroj</w:t>
      </w:r>
      <w:r w:rsidR="00662EEC" w:rsidRPr="00445ACD">
        <w:rPr>
          <w:sz w:val="20"/>
          <w:szCs w:val="20"/>
        </w:rPr>
        <w:t>e</w:t>
      </w:r>
      <w:r w:rsidR="00662EEC" w:rsidRPr="00445ACD">
        <w:rPr>
          <w:sz w:val="20"/>
          <w:szCs w:val="20"/>
        </w:rPr>
        <w:tab/>
      </w:r>
      <w:r w:rsidR="00662EEC" w:rsidRPr="00445ACD">
        <w:rPr>
          <w:sz w:val="20"/>
          <w:szCs w:val="20"/>
        </w:rPr>
        <w:tab/>
      </w:r>
      <w:r w:rsidR="00B27A80"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90259606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3285607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508106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33792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B27A80" w:rsidRPr="00445ACD">
        <w:rPr>
          <w:sz w:val="20"/>
          <w:szCs w:val="20"/>
        </w:rPr>
        <w:tab/>
      </w:r>
      <w:r w:rsidR="00662EEC" w:rsidRPr="00445ACD">
        <w:rPr>
          <w:sz w:val="20"/>
          <w:szCs w:val="20"/>
        </w:rPr>
        <w:t>neaktuální</w:t>
      </w:r>
      <w:r w:rsidR="00F055C3" w:rsidRPr="00445ACD">
        <w:rPr>
          <w:sz w:val="20"/>
          <w:szCs w:val="20"/>
        </w:rPr>
        <w:t xml:space="preserve"> </w:t>
      </w:r>
      <w:r>
        <w:rPr>
          <w:sz w:val="20"/>
          <w:szCs w:val="20"/>
        </w:rPr>
        <w:t>a</w:t>
      </w:r>
      <w:r w:rsidR="00F055C3" w:rsidRPr="00445ACD">
        <w:rPr>
          <w:sz w:val="20"/>
          <w:szCs w:val="20"/>
        </w:rPr>
        <w:t xml:space="preserve"> </w:t>
      </w:r>
      <w:r w:rsidR="00B27A80" w:rsidRPr="00445ACD">
        <w:rPr>
          <w:sz w:val="20"/>
          <w:szCs w:val="20"/>
        </w:rPr>
        <w:t>nevalidní zdroje</w:t>
      </w:r>
    </w:p>
    <w:p w14:paraId="537A5FF1" w14:textId="77777777" w:rsidR="002C0189" w:rsidRDefault="002C0189" w:rsidP="002C0189">
      <w:pPr>
        <w:spacing w:after="0" w:line="276" w:lineRule="auto"/>
        <w:rPr>
          <w:b/>
          <w:bCs/>
          <w:i/>
          <w:iCs/>
          <w:sz w:val="20"/>
          <w:szCs w:val="20"/>
        </w:rPr>
      </w:pPr>
    </w:p>
    <w:p w14:paraId="3C76ED1D" w14:textId="78511C59" w:rsidR="002410D3" w:rsidRDefault="00662EEC" w:rsidP="002C0189">
      <w:pPr>
        <w:spacing w:after="0" w:line="276" w:lineRule="auto"/>
        <w:rPr>
          <w:sz w:val="20"/>
          <w:szCs w:val="20"/>
        </w:rPr>
      </w:pPr>
      <w:r w:rsidRPr="00445ACD">
        <w:rPr>
          <w:b/>
          <w:bCs/>
          <w:i/>
          <w:iCs/>
          <w:sz w:val="20"/>
          <w:szCs w:val="20"/>
        </w:rPr>
        <w:t>Množství využitých</w:t>
      </w:r>
      <w:r w:rsidR="00431FBA" w:rsidRPr="00445ACD">
        <w:rPr>
          <w:b/>
          <w:bCs/>
          <w:i/>
          <w:iCs/>
          <w:sz w:val="20"/>
          <w:szCs w:val="20"/>
        </w:rPr>
        <w:t xml:space="preserve"> odborných zdrojů</w:t>
      </w:r>
      <w:r w:rsidR="00C771FE">
        <w:rPr>
          <w:b/>
          <w:bCs/>
          <w:i/>
          <w:iCs/>
          <w:sz w:val="20"/>
          <w:szCs w:val="20"/>
        </w:rPr>
        <w:tab/>
      </w:r>
      <w:r w:rsidR="00C771FE" w:rsidRPr="00445ACD">
        <w:rPr>
          <w:sz w:val="20"/>
          <w:szCs w:val="20"/>
        </w:rPr>
        <w:t>1</w:t>
      </w:r>
      <w:r w:rsidR="00C771FE" w:rsidRPr="00445ACD">
        <w:rPr>
          <w:sz w:val="20"/>
          <w:szCs w:val="20"/>
        </w:rPr>
        <w:tab/>
        <w:t>2</w:t>
      </w:r>
      <w:r w:rsidR="00C771FE" w:rsidRPr="00445ACD">
        <w:rPr>
          <w:sz w:val="20"/>
          <w:szCs w:val="20"/>
        </w:rPr>
        <w:tab/>
        <w:t>3</w:t>
      </w:r>
      <w:r w:rsidR="00C771FE" w:rsidRPr="00445ACD">
        <w:rPr>
          <w:sz w:val="20"/>
          <w:szCs w:val="20"/>
        </w:rPr>
        <w:tab/>
        <w:t>N</w:t>
      </w:r>
      <w:r w:rsidR="00431FBA" w:rsidRPr="00445ACD">
        <w:rPr>
          <w:b/>
          <w:bCs/>
          <w:i/>
          <w:iCs/>
          <w:sz w:val="20"/>
          <w:szCs w:val="20"/>
        </w:rPr>
        <w:br/>
      </w:r>
      <w:r w:rsidR="00431FBA" w:rsidRPr="00445ACD">
        <w:rPr>
          <w:sz w:val="20"/>
          <w:szCs w:val="20"/>
        </w:rPr>
        <w:t xml:space="preserve">adekvátní množství </w:t>
      </w:r>
      <w:proofErr w:type="spellStart"/>
      <w:r w:rsidRPr="00445ACD">
        <w:rPr>
          <w:sz w:val="20"/>
          <w:szCs w:val="20"/>
        </w:rPr>
        <w:t>odb</w:t>
      </w:r>
      <w:proofErr w:type="spellEnd"/>
      <w:r w:rsidRPr="00445ACD">
        <w:rPr>
          <w:sz w:val="20"/>
          <w:szCs w:val="20"/>
        </w:rPr>
        <w:t xml:space="preserve">. </w:t>
      </w:r>
      <w:r w:rsidR="00431FBA" w:rsidRPr="00445ACD">
        <w:rPr>
          <w:sz w:val="20"/>
          <w:szCs w:val="20"/>
        </w:rPr>
        <w:t>zdrojů</w:t>
      </w:r>
      <w:r w:rsidR="00431FBA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5385042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C771FE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203322204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C771FE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49342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771FE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C771FE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309503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771FE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31FBA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 xml:space="preserve">nedostatečné množství </w:t>
      </w:r>
      <w:proofErr w:type="spellStart"/>
      <w:r w:rsidRPr="00445ACD">
        <w:rPr>
          <w:sz w:val="20"/>
          <w:szCs w:val="20"/>
        </w:rPr>
        <w:t>odb</w:t>
      </w:r>
      <w:proofErr w:type="spellEnd"/>
      <w:r w:rsidRPr="00445ACD">
        <w:rPr>
          <w:sz w:val="20"/>
          <w:szCs w:val="20"/>
        </w:rPr>
        <w:t xml:space="preserve">. </w:t>
      </w:r>
      <w:r w:rsidR="00431FBA" w:rsidRPr="00445ACD">
        <w:rPr>
          <w:sz w:val="20"/>
          <w:szCs w:val="20"/>
        </w:rPr>
        <w:t>zdrojů</w:t>
      </w:r>
      <w:r w:rsidR="00431FBA" w:rsidRPr="00445ACD">
        <w:rPr>
          <w:sz w:val="20"/>
          <w:szCs w:val="20"/>
        </w:rPr>
        <w:br/>
      </w:r>
      <w:r w:rsidR="00F055C3" w:rsidRPr="00445ACD">
        <w:rPr>
          <w:sz w:val="20"/>
          <w:szCs w:val="20"/>
        </w:rPr>
        <w:br/>
      </w:r>
      <w:r w:rsidR="00DD6F02" w:rsidRPr="00445ACD">
        <w:rPr>
          <w:b/>
          <w:bCs/>
          <w:i/>
          <w:iCs/>
          <w:sz w:val="20"/>
          <w:szCs w:val="20"/>
        </w:rPr>
        <w:t>Úroveň práce s informačními zdroji</w:t>
      </w:r>
      <w:r w:rsidR="007116CE" w:rsidRPr="00445ACD">
        <w:rPr>
          <w:b/>
          <w:bCs/>
          <w:i/>
          <w:iCs/>
          <w:sz w:val="20"/>
          <w:szCs w:val="20"/>
        </w:rPr>
        <w:t xml:space="preserve"> a jejich interpretace</w:t>
      </w:r>
      <w:r w:rsidR="00DD6F02" w:rsidRPr="00445ACD">
        <w:rPr>
          <w:sz w:val="20"/>
          <w:szCs w:val="20"/>
        </w:rPr>
        <w:br/>
      </w:r>
      <w:r w:rsidR="002410D3">
        <w:rPr>
          <w:sz w:val="20"/>
          <w:szCs w:val="20"/>
        </w:rPr>
        <w:t xml:space="preserve"> </w:t>
      </w:r>
      <w:r w:rsidR="002410D3">
        <w:rPr>
          <w:sz w:val="20"/>
          <w:szCs w:val="20"/>
        </w:rPr>
        <w:tab/>
      </w:r>
      <w:r w:rsidR="002410D3">
        <w:rPr>
          <w:sz w:val="20"/>
          <w:szCs w:val="20"/>
        </w:rPr>
        <w:tab/>
      </w:r>
      <w:r w:rsidR="002410D3">
        <w:rPr>
          <w:sz w:val="20"/>
          <w:szCs w:val="20"/>
        </w:rPr>
        <w:tab/>
      </w:r>
      <w:r w:rsidR="002410D3">
        <w:rPr>
          <w:sz w:val="20"/>
          <w:szCs w:val="20"/>
        </w:rPr>
        <w:tab/>
      </w:r>
      <w:r w:rsidR="002410D3">
        <w:rPr>
          <w:sz w:val="20"/>
          <w:szCs w:val="20"/>
        </w:rPr>
        <w:tab/>
      </w:r>
      <w:r w:rsidR="00756044" w:rsidRPr="00445ACD">
        <w:rPr>
          <w:sz w:val="20"/>
          <w:szCs w:val="20"/>
        </w:rPr>
        <w:t>1</w:t>
      </w:r>
      <w:r w:rsidR="00756044" w:rsidRPr="00445ACD">
        <w:rPr>
          <w:sz w:val="20"/>
          <w:szCs w:val="20"/>
        </w:rPr>
        <w:tab/>
        <w:t>2</w:t>
      </w:r>
      <w:r w:rsidR="00756044" w:rsidRPr="00445ACD">
        <w:rPr>
          <w:sz w:val="20"/>
          <w:szCs w:val="20"/>
        </w:rPr>
        <w:tab/>
        <w:t>3</w:t>
      </w:r>
      <w:r w:rsidR="00756044" w:rsidRPr="00445ACD">
        <w:rPr>
          <w:sz w:val="20"/>
          <w:szCs w:val="20"/>
        </w:rPr>
        <w:tab/>
        <w:t>N</w:t>
      </w:r>
    </w:p>
    <w:p w14:paraId="59712BD7" w14:textId="1B782095" w:rsidR="002410D3" w:rsidRDefault="001C1786" w:rsidP="002C0189">
      <w:pPr>
        <w:spacing w:after="0" w:line="276" w:lineRule="auto"/>
        <w:rPr>
          <w:b/>
          <w:bCs/>
          <w:i/>
          <w:iCs/>
          <w:sz w:val="20"/>
          <w:szCs w:val="20"/>
        </w:rPr>
      </w:pPr>
      <w:r w:rsidRPr="00445ACD">
        <w:rPr>
          <w:sz w:val="20"/>
          <w:szCs w:val="20"/>
        </w:rPr>
        <w:t>výborná úroveň</w:t>
      </w:r>
      <w:r w:rsidR="007116CE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 xml:space="preserve"> práce se zdroji</w:t>
      </w:r>
      <w:r w:rsidR="002410D3">
        <w:rPr>
          <w:sz w:val="20"/>
          <w:szCs w:val="20"/>
        </w:rPr>
        <w:tab/>
      </w:r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928881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49399930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12265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8969410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7116CE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>nedostatečná úroveň práce se zdroji</w:t>
      </w:r>
      <w:r w:rsidR="007116CE" w:rsidRPr="00445ACD">
        <w:rPr>
          <w:sz w:val="20"/>
          <w:szCs w:val="20"/>
        </w:rPr>
        <w:br/>
      </w:r>
      <w:r w:rsidR="00DD6F02" w:rsidRPr="00445ACD">
        <w:rPr>
          <w:sz w:val="20"/>
          <w:szCs w:val="20"/>
        </w:rPr>
        <w:br/>
      </w:r>
      <w:r w:rsidR="00DD6F02" w:rsidRPr="00445ACD">
        <w:rPr>
          <w:b/>
          <w:bCs/>
          <w:i/>
          <w:iCs/>
          <w:sz w:val="20"/>
          <w:szCs w:val="20"/>
        </w:rPr>
        <w:t xml:space="preserve">Propracovanost </w:t>
      </w:r>
      <w:r w:rsidR="007116CE" w:rsidRPr="00445ACD">
        <w:rPr>
          <w:b/>
          <w:bCs/>
          <w:i/>
          <w:iCs/>
          <w:sz w:val="20"/>
          <w:szCs w:val="20"/>
        </w:rPr>
        <w:t xml:space="preserve">a vybavení </w:t>
      </w:r>
      <w:r w:rsidR="00DD6F02" w:rsidRPr="00445ACD">
        <w:rPr>
          <w:b/>
          <w:bCs/>
          <w:i/>
          <w:iCs/>
          <w:sz w:val="20"/>
          <w:szCs w:val="20"/>
        </w:rPr>
        <w:t>práce</w:t>
      </w:r>
      <w:r w:rsidR="00CB1E37" w:rsidRPr="00445ACD">
        <w:rPr>
          <w:b/>
          <w:bCs/>
          <w:i/>
          <w:iCs/>
          <w:sz w:val="20"/>
          <w:szCs w:val="20"/>
        </w:rPr>
        <w:t xml:space="preserve"> (schémata, obrazové přílohy, grafy apod.)</w:t>
      </w:r>
    </w:p>
    <w:p w14:paraId="1A51C681" w14:textId="4E11B1DD" w:rsidR="002410D3" w:rsidRDefault="002410D3" w:rsidP="002C0189">
      <w:pPr>
        <w:spacing w:after="0" w:line="276" w:lineRule="auto"/>
        <w:ind w:firstLine="3543"/>
        <w:rPr>
          <w:sz w:val="20"/>
          <w:szCs w:val="20"/>
        </w:rPr>
      </w:pP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="001825D5" w:rsidRPr="00445ACD">
        <w:rPr>
          <w:sz w:val="20"/>
          <w:szCs w:val="20"/>
        </w:rPr>
        <w:br/>
      </w:r>
      <w:r w:rsidR="003621B8" w:rsidRPr="00445ACD">
        <w:rPr>
          <w:sz w:val="20"/>
          <w:szCs w:val="20"/>
        </w:rPr>
        <w:t>výborná úroveň</w:t>
      </w:r>
      <w:r w:rsidR="003621B8" w:rsidRPr="00445ACD">
        <w:rPr>
          <w:sz w:val="20"/>
          <w:szCs w:val="20"/>
        </w:rPr>
        <w:tab/>
      </w:r>
      <w:r w:rsidR="003621B8" w:rsidRPr="00445ACD">
        <w:rPr>
          <w:sz w:val="20"/>
          <w:szCs w:val="20"/>
        </w:rPr>
        <w:tab/>
      </w:r>
      <w:r w:rsidR="007116CE" w:rsidRPr="00445ACD">
        <w:rPr>
          <w:sz w:val="20"/>
          <w:szCs w:val="20"/>
        </w:rPr>
        <w:tab/>
      </w:r>
      <w:r w:rsidR="007116CE"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43450861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410643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4699337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3005766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7116CE" w:rsidRPr="00445ACD">
        <w:rPr>
          <w:sz w:val="20"/>
          <w:szCs w:val="20"/>
        </w:rPr>
        <w:tab/>
      </w:r>
      <w:r w:rsidR="003621B8" w:rsidRPr="00445ACD">
        <w:rPr>
          <w:sz w:val="20"/>
          <w:szCs w:val="20"/>
        </w:rPr>
        <w:t>neodpovídá požadavkům</w:t>
      </w:r>
      <w:r w:rsidR="001825D5" w:rsidRPr="00445ACD">
        <w:rPr>
          <w:sz w:val="20"/>
          <w:szCs w:val="20"/>
        </w:rPr>
        <w:br/>
      </w:r>
      <w:r w:rsidR="0000373F" w:rsidRPr="00445ACD">
        <w:rPr>
          <w:sz w:val="20"/>
          <w:szCs w:val="20"/>
        </w:rPr>
        <w:br/>
      </w:r>
      <w:r w:rsidR="007116CE" w:rsidRPr="00445ACD">
        <w:rPr>
          <w:b/>
          <w:bCs/>
          <w:i/>
          <w:iCs/>
          <w:sz w:val="20"/>
          <w:szCs w:val="20"/>
        </w:rPr>
        <w:t>Úroveň diskuse a interpretace řešeného problému</w:t>
      </w:r>
      <w:r w:rsidR="007116CE" w:rsidRPr="00445ACD">
        <w:rPr>
          <w:sz w:val="20"/>
          <w:szCs w:val="20"/>
        </w:rPr>
        <w:br/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</w:p>
    <w:p w14:paraId="4C867894" w14:textId="390E83D2" w:rsidR="007116CE" w:rsidRDefault="003621B8" w:rsidP="002C0189">
      <w:pPr>
        <w:spacing w:after="0" w:line="276" w:lineRule="auto"/>
        <w:rPr>
          <w:sz w:val="20"/>
          <w:szCs w:val="20"/>
        </w:rPr>
      </w:pPr>
      <w:r w:rsidRPr="00445ACD">
        <w:rPr>
          <w:sz w:val="20"/>
          <w:szCs w:val="20"/>
        </w:rPr>
        <w:t>výborná úroveň</w:t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="007116CE" w:rsidRPr="00445ACD">
        <w:rPr>
          <w:sz w:val="20"/>
          <w:szCs w:val="20"/>
        </w:rPr>
        <w:tab/>
      </w:r>
      <w:r w:rsidR="007116CE"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2513485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27216268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4206378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28000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7116CE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>neodpovídá požadavkům</w:t>
      </w:r>
      <w:r w:rsidR="007116CE" w:rsidRPr="00445ACD">
        <w:rPr>
          <w:sz w:val="20"/>
          <w:szCs w:val="20"/>
        </w:rPr>
        <w:br/>
      </w:r>
      <w:r w:rsidR="007116CE" w:rsidRPr="00445ACD">
        <w:rPr>
          <w:sz w:val="20"/>
          <w:szCs w:val="20"/>
        </w:rPr>
        <w:br/>
      </w:r>
    </w:p>
    <w:p w14:paraId="23CDE546" w14:textId="77777777" w:rsidR="00867858" w:rsidRDefault="00867858" w:rsidP="00867858">
      <w:pPr>
        <w:spacing w:after="0" w:line="276" w:lineRule="auto"/>
        <w:rPr>
          <w:sz w:val="20"/>
          <w:szCs w:val="20"/>
        </w:rPr>
      </w:pPr>
    </w:p>
    <w:p w14:paraId="2CE186FF" w14:textId="2BAAEA5F" w:rsidR="00867858" w:rsidRDefault="00867858" w:rsidP="00867858">
      <w:pPr>
        <w:spacing w:after="0" w:line="276" w:lineRule="auto"/>
        <w:rPr>
          <w:sz w:val="20"/>
          <w:szCs w:val="20"/>
        </w:rPr>
      </w:pPr>
      <w:r>
        <w:rPr>
          <w:b/>
          <w:bCs/>
        </w:rPr>
        <w:t>3. FORMÁLNÍ A JAZYKOVÁ ÚROVEŇ</w:t>
      </w:r>
      <w:r>
        <w:rPr>
          <w:sz w:val="20"/>
          <w:szCs w:val="20"/>
        </w:rPr>
        <w:br/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Citační norma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b/>
          <w:bCs/>
          <w:i/>
          <w:iCs/>
          <w:sz w:val="20"/>
          <w:szCs w:val="20"/>
        </w:rPr>
        <w:br/>
      </w:r>
      <w:r>
        <w:rPr>
          <w:sz w:val="20"/>
          <w:szCs w:val="20"/>
        </w:rPr>
        <w:t>zcela dodržena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27259377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1306333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1596926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937592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nedodržena</w:t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br/>
        <w:t>Rozsah práce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sz w:val="20"/>
          <w:szCs w:val="20"/>
        </w:rPr>
        <w:br/>
        <w:t>odpovídá požadavkům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2562451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663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010195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E6630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8321322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452145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neodpovídá požadavkům</w:t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br/>
        <w:t>Grafická úroveň práce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sz w:val="20"/>
          <w:szCs w:val="20"/>
        </w:rPr>
        <w:br/>
        <w:t>vyhovující požadavkům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71596030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497204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807481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8795383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neodpovídá požadavkům</w:t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br/>
        <w:t>Stylistická úroveň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sz w:val="20"/>
          <w:szCs w:val="20"/>
        </w:rPr>
        <w:br/>
        <w:t>výborná úroveň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1583390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61370554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9876735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747374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nedostatečná úroveň</w:t>
      </w:r>
      <w:r>
        <w:rPr>
          <w:sz w:val="20"/>
          <w:szCs w:val="20"/>
        </w:rPr>
        <w:br/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Odborný jazyk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sz w:val="20"/>
          <w:szCs w:val="20"/>
        </w:rPr>
        <w:br/>
        <w:t>výborná úroveň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6895231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896840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11934018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7472203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nedostatečná úroveň</w:t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br/>
        <w:t>Gramatická úroveň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sz w:val="20"/>
          <w:szCs w:val="20"/>
        </w:rPr>
        <w:br/>
        <w:t>bez chyb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5005745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44431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7294299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9038712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velké množství chyb</w:t>
      </w:r>
      <w:r>
        <w:rPr>
          <w:sz w:val="20"/>
          <w:szCs w:val="20"/>
        </w:rPr>
        <w:br/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Další formální nedostatky (překlepy a jiné)</w:t>
      </w:r>
      <w:r>
        <w:rPr>
          <w:b/>
          <w:bCs/>
          <w:i/>
          <w:iCs/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</w:p>
    <w:p w14:paraId="6304B2EF" w14:textId="0669C779" w:rsidR="00867858" w:rsidRDefault="00867858" w:rsidP="00867858">
      <w:pPr>
        <w:spacing w:after="0" w:line="276" w:lineRule="auto"/>
      </w:pPr>
      <w:r>
        <w:rPr>
          <w:sz w:val="20"/>
          <w:szCs w:val="20"/>
        </w:rPr>
        <w:t>nejsou žádné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1024834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187935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6078795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329285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16B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velké množství formálních nedostatků</w:t>
      </w:r>
      <w:r>
        <w:rPr>
          <w:sz w:val="20"/>
          <w:szCs w:val="20"/>
        </w:rPr>
        <w:br/>
      </w:r>
    </w:p>
    <w:p w14:paraId="1E547E8A" w14:textId="77777777" w:rsidR="00A92468" w:rsidRDefault="00A92468" w:rsidP="00467EDF">
      <w:pPr>
        <w:spacing w:line="360" w:lineRule="auto"/>
        <w:rPr>
          <w:sz w:val="24"/>
          <w:szCs w:val="24"/>
        </w:rPr>
      </w:pPr>
    </w:p>
    <w:p w14:paraId="3EC2C212" w14:textId="6BB65078" w:rsidR="00567C85" w:rsidRDefault="00567C85" w:rsidP="00567C85">
      <w:pPr>
        <w:spacing w:after="0" w:line="276" w:lineRule="auto"/>
        <w:rPr>
          <w:b/>
          <w:bCs/>
          <w:i/>
          <w:iCs/>
          <w:sz w:val="20"/>
          <w:szCs w:val="20"/>
        </w:rPr>
      </w:pPr>
      <w:r>
        <w:rPr>
          <w:b/>
          <w:bCs/>
        </w:rPr>
        <w:t>4</w:t>
      </w:r>
      <w:r w:rsidRPr="00445ACD">
        <w:rPr>
          <w:b/>
          <w:bCs/>
        </w:rPr>
        <w:t xml:space="preserve">. </w:t>
      </w:r>
      <w:r>
        <w:rPr>
          <w:b/>
          <w:bCs/>
        </w:rPr>
        <w:t>ZPRACOVÁNÍ PRAKTICKÉ ČÁSTI – TVŮRČÍHO VÝSTUPU</w:t>
      </w:r>
      <w:r w:rsidRPr="00445ACD">
        <w:rPr>
          <w:sz w:val="20"/>
          <w:szCs w:val="20"/>
        </w:rPr>
        <w:br/>
      </w:r>
      <w:r w:rsidRPr="00445ACD"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Technologické provedení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Pr="00445ACD">
        <w:rPr>
          <w:b/>
          <w:bCs/>
          <w:i/>
          <w:iCs/>
          <w:sz w:val="20"/>
          <w:szCs w:val="20"/>
        </w:rPr>
        <w:br/>
      </w:r>
      <w:r>
        <w:rPr>
          <w:sz w:val="20"/>
          <w:szCs w:val="20"/>
        </w:rPr>
        <w:t>výborná úroveň</w:t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3186426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0088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91827717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70088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6512486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4294269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5ACD">
        <w:rPr>
          <w:sz w:val="20"/>
          <w:szCs w:val="20"/>
        </w:rPr>
        <w:tab/>
        <w:t>nedo</w:t>
      </w:r>
      <w:r>
        <w:rPr>
          <w:sz w:val="20"/>
          <w:szCs w:val="20"/>
        </w:rPr>
        <w:t>statečná úroveň</w:t>
      </w:r>
      <w:r w:rsidRPr="00445ACD">
        <w:rPr>
          <w:sz w:val="20"/>
          <w:szCs w:val="20"/>
        </w:rPr>
        <w:br/>
      </w:r>
      <w:r w:rsidRPr="00445ACD">
        <w:rPr>
          <w:b/>
          <w:bCs/>
          <w:i/>
          <w:iCs/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Kvalita výtvarně-vyjadřovacích prostředků</w:t>
      </w:r>
    </w:p>
    <w:p w14:paraId="0F5972B5" w14:textId="0C0E5253" w:rsidR="00567C85" w:rsidRDefault="00567C85" w:rsidP="00567C85">
      <w:pPr>
        <w:spacing w:after="0" w:line="276" w:lineRule="auto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Pr="00445ACD">
        <w:rPr>
          <w:sz w:val="20"/>
          <w:szCs w:val="20"/>
        </w:rPr>
        <w:br/>
      </w:r>
      <w:r>
        <w:rPr>
          <w:sz w:val="20"/>
          <w:szCs w:val="20"/>
        </w:rPr>
        <w:t>výborná úroveň</w:t>
      </w:r>
      <w:r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3436295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9307782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03030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650526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5ACD">
        <w:rPr>
          <w:sz w:val="20"/>
          <w:szCs w:val="20"/>
        </w:rPr>
        <w:tab/>
        <w:t>ne</w:t>
      </w:r>
      <w:r>
        <w:rPr>
          <w:sz w:val="20"/>
          <w:szCs w:val="20"/>
        </w:rPr>
        <w:t>dostatečná úroveň</w:t>
      </w:r>
      <w:r w:rsidRPr="00445ACD">
        <w:rPr>
          <w:sz w:val="20"/>
          <w:szCs w:val="20"/>
        </w:rPr>
        <w:br/>
      </w:r>
      <w:r w:rsidRPr="00445ACD">
        <w:rPr>
          <w:b/>
          <w:bCs/>
          <w:i/>
          <w:iCs/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Vlastní invence a tvůrčí uchopení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Pr="00445ACD">
        <w:rPr>
          <w:sz w:val="20"/>
          <w:szCs w:val="20"/>
        </w:rPr>
        <w:br/>
        <w:t>v</w:t>
      </w:r>
      <w:r>
        <w:rPr>
          <w:sz w:val="20"/>
          <w:szCs w:val="20"/>
        </w:rPr>
        <w:t xml:space="preserve">ýborná úroveň </w:t>
      </w:r>
      <w:r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6662813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94628117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6141723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20252119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5ACD">
        <w:rPr>
          <w:sz w:val="20"/>
          <w:szCs w:val="20"/>
        </w:rPr>
        <w:tab/>
      </w:r>
      <w:r>
        <w:rPr>
          <w:sz w:val="20"/>
          <w:szCs w:val="20"/>
        </w:rPr>
        <w:t>nedostatečná úroveň</w:t>
      </w:r>
      <w:r w:rsidRPr="00445ACD">
        <w:rPr>
          <w:sz w:val="20"/>
          <w:szCs w:val="20"/>
        </w:rPr>
        <w:br/>
      </w:r>
      <w:r w:rsidRPr="00445ACD">
        <w:rPr>
          <w:b/>
          <w:bCs/>
          <w:i/>
          <w:iCs/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Způsob prezentace výstupu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Pr="00445ACD">
        <w:rPr>
          <w:sz w:val="20"/>
          <w:szCs w:val="20"/>
        </w:rPr>
        <w:br/>
        <w:t>výborná úroveň</w:t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2116706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69993520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560936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972109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5ACD">
        <w:rPr>
          <w:sz w:val="20"/>
          <w:szCs w:val="20"/>
        </w:rPr>
        <w:tab/>
        <w:t>nedostatečná úroveň</w:t>
      </w:r>
      <w:r w:rsidRPr="00445ACD">
        <w:rPr>
          <w:sz w:val="20"/>
          <w:szCs w:val="20"/>
        </w:rPr>
        <w:br/>
      </w:r>
      <w:r w:rsidRPr="00445ACD"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Využitelnost v praxi výtvarné výchovy</w:t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Pr="00445ACD">
        <w:rPr>
          <w:sz w:val="20"/>
          <w:szCs w:val="20"/>
        </w:rPr>
        <w:br/>
      </w:r>
      <w:r>
        <w:rPr>
          <w:sz w:val="20"/>
          <w:szCs w:val="20"/>
        </w:rPr>
        <w:t>plně využitelné</w:t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8489863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746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94014221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5310C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3757713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4257678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5ACD">
        <w:rPr>
          <w:sz w:val="20"/>
          <w:szCs w:val="20"/>
        </w:rPr>
        <w:tab/>
      </w:r>
      <w:r>
        <w:rPr>
          <w:sz w:val="20"/>
          <w:szCs w:val="20"/>
        </w:rPr>
        <w:t>nevyužitelné</w:t>
      </w:r>
    </w:p>
    <w:p w14:paraId="050D6014" w14:textId="77777777" w:rsidR="00567C85" w:rsidRDefault="00567C85" w:rsidP="00567C85">
      <w:pPr>
        <w:spacing w:after="0" w:line="276" w:lineRule="auto"/>
        <w:rPr>
          <w:sz w:val="20"/>
          <w:szCs w:val="20"/>
        </w:rPr>
      </w:pPr>
    </w:p>
    <w:p w14:paraId="39536F99" w14:textId="28D907B1" w:rsidR="00567C85" w:rsidRDefault="00567C85" w:rsidP="00567C85">
      <w:pPr>
        <w:spacing w:after="0" w:line="276" w:lineRule="auto"/>
        <w:rPr>
          <w:sz w:val="20"/>
          <w:szCs w:val="20"/>
        </w:rPr>
      </w:pPr>
    </w:p>
    <w:p w14:paraId="2F4A1EE1" w14:textId="10947112" w:rsidR="00567C85" w:rsidRDefault="00567C85" w:rsidP="00567C85">
      <w:pPr>
        <w:spacing w:after="0" w:line="276" w:lineRule="auto"/>
        <w:rPr>
          <w:sz w:val="20"/>
          <w:szCs w:val="20"/>
        </w:rPr>
      </w:pPr>
      <w:r w:rsidRPr="00431FBA">
        <w:rPr>
          <w:rFonts w:cstheme="minorHAnsi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AFF286E" wp14:editId="53A2333C">
                <wp:simplePos x="0" y="0"/>
                <wp:positionH relativeFrom="margin">
                  <wp:align>right</wp:align>
                </wp:positionH>
                <wp:positionV relativeFrom="paragraph">
                  <wp:posOffset>2540</wp:posOffset>
                </wp:positionV>
                <wp:extent cx="6192891" cy="0"/>
                <wp:effectExtent l="0" t="0" r="0" b="0"/>
                <wp:wrapNone/>
                <wp:docPr id="3" name="Přímá spojnic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289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634DD530" id="Přímá spojnice 3" o:spid="_x0000_s1026" style="position:absolute;z-index:25167360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36.45pt,.2pt" to="924.1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" strokecolor="black [3200]" strokeweight=".5pt">
                <v:stroke joinstyle="miter"/>
                <w10:wrap anchorx="margin"/>
              </v:line>
            </w:pict>
          </mc:Fallback>
        </mc:AlternateContent>
      </w:r>
      <w:r>
        <w:rPr>
          <w:sz w:val="20"/>
          <w:szCs w:val="20"/>
        </w:rPr>
        <w:br/>
      </w:r>
    </w:p>
    <w:p w14:paraId="24B1EAC2" w14:textId="10B35E57" w:rsidR="00E95B14" w:rsidRPr="00567C85" w:rsidRDefault="00E95B14" w:rsidP="00567C85">
      <w:pPr>
        <w:spacing w:after="0" w:line="276" w:lineRule="auto"/>
        <w:rPr>
          <w:sz w:val="20"/>
          <w:szCs w:val="20"/>
        </w:rPr>
      </w:pPr>
      <w:r w:rsidRPr="00E95B14">
        <w:rPr>
          <w:sz w:val="24"/>
          <w:szCs w:val="24"/>
        </w:rPr>
        <w:t>Práci doporučuji k</w:t>
      </w:r>
      <w:r>
        <w:rPr>
          <w:sz w:val="24"/>
          <w:szCs w:val="24"/>
        </w:rPr>
        <w:t> </w:t>
      </w:r>
      <w:r w:rsidRPr="00E95B14">
        <w:rPr>
          <w:sz w:val="24"/>
          <w:szCs w:val="24"/>
        </w:rPr>
        <w:t>obhajobě</w:t>
      </w:r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212842670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4D">
            <w:rPr>
              <w:rFonts w:ascii="MS Gothic" w:eastAsia="MS Gothic" w:hAnsi="MS Gothic" w:hint="eastAsia"/>
              <w:sz w:val="24"/>
              <w:szCs w:val="24"/>
            </w:rPr>
            <w:t>☒</w:t>
          </w:r>
        </w:sdtContent>
      </w:sdt>
      <w:r>
        <w:rPr>
          <w:sz w:val="24"/>
          <w:szCs w:val="24"/>
        </w:rPr>
        <w:t xml:space="preserve"> </w:t>
      </w:r>
      <w:r w:rsidR="00B85308">
        <w:rPr>
          <w:sz w:val="24"/>
          <w:szCs w:val="24"/>
        </w:rPr>
        <w:t>ANO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-526560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308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B85308">
        <w:rPr>
          <w:sz w:val="24"/>
          <w:szCs w:val="24"/>
        </w:rPr>
        <w:t xml:space="preserve"> NE</w:t>
      </w:r>
    </w:p>
    <w:p w14:paraId="52554B65" w14:textId="2D603EC9" w:rsidR="001F45A1" w:rsidRPr="001C7B71" w:rsidRDefault="00567C85" w:rsidP="00467EDF">
      <w:pPr>
        <w:spacing w:line="36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/>
      </w:r>
      <w:r w:rsidR="00E95B14" w:rsidRPr="00831792">
        <w:rPr>
          <w:b/>
          <w:bCs/>
          <w:sz w:val="24"/>
          <w:szCs w:val="24"/>
        </w:rPr>
        <w:t>Navrhované hodnocení práce:</w:t>
      </w:r>
      <w:r w:rsidR="00831792">
        <w:rPr>
          <w:b/>
          <w:bCs/>
          <w:sz w:val="24"/>
          <w:szCs w:val="24"/>
        </w:rPr>
        <w:tab/>
      </w:r>
      <w:sdt>
        <w:sdtPr>
          <w:rPr>
            <w:rStyle w:val="Styl1"/>
          </w:rPr>
          <w:alias w:val="zadejte stupeň hodnocení"/>
          <w:tag w:val="zadejte stupeň hodnocení"/>
          <w:id w:val="339827999"/>
          <w:lock w:val="sdtLocked"/>
          <w:placeholder>
            <w:docPart w:val="DefaultPlaceholder_-1854013438"/>
          </w:placeholder>
          <w:comboBox>
            <w:listItem w:value="Zvolte položku."/>
            <w:listItem w:displayText="výborně" w:value="výborně"/>
            <w:listItem w:displayText="velmi dobře" w:value="velmi dobře"/>
            <w:listItem w:displayText="dobře" w:value="dobře"/>
            <w:listItem w:displayText="-" w:value="-"/>
          </w:comboBox>
        </w:sdtPr>
        <w:sdtEndPr>
          <w:rPr>
            <w:rStyle w:val="Standardnpsmoodstavce"/>
            <w:b w:val="0"/>
            <w:sz w:val="22"/>
            <w:szCs w:val="24"/>
          </w:rPr>
        </w:sdtEndPr>
        <w:sdtContent>
          <w:r w:rsidR="005D614D">
            <w:rPr>
              <w:rStyle w:val="Styl1"/>
            </w:rPr>
            <w:t>velmi dobře</w:t>
          </w:r>
        </w:sdtContent>
      </w:sdt>
      <w:r w:rsidR="00E95B14">
        <w:rPr>
          <w:sz w:val="24"/>
          <w:szCs w:val="24"/>
        </w:rPr>
        <w:t xml:space="preserve"> </w:t>
      </w:r>
    </w:p>
    <w:p w14:paraId="2A34E025" w14:textId="188A7284" w:rsidR="00831792" w:rsidRDefault="00E95B14" w:rsidP="00467ED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Dodateč</w:t>
      </w:r>
      <w:r w:rsidR="00315DE3">
        <w:rPr>
          <w:sz w:val="24"/>
          <w:szCs w:val="24"/>
        </w:rPr>
        <w:t>ný</w:t>
      </w:r>
      <w:r>
        <w:rPr>
          <w:sz w:val="24"/>
          <w:szCs w:val="24"/>
        </w:rPr>
        <w:t xml:space="preserve"> komentář k hodnocení závěrečné práce:</w:t>
      </w:r>
      <w:r w:rsidR="00B83746">
        <w:rPr>
          <w:sz w:val="24"/>
          <w:szCs w:val="24"/>
        </w:rPr>
        <w:t xml:space="preserve"> </w:t>
      </w:r>
    </w:p>
    <w:p w14:paraId="4C09BE4D" w14:textId="6B8541AE" w:rsidR="00E95B14" w:rsidRDefault="00853F88" w:rsidP="001C7B71">
      <w:pPr>
        <w:spacing w:after="0" w:line="240" w:lineRule="auto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1962448730"/>
          <w:placeholder>
            <w:docPart w:val="DefaultPlaceholder_-1854013440"/>
          </w:placeholder>
        </w:sdtPr>
        <w:sdtEndPr/>
        <w:sdtContent>
          <w:r w:rsidR="00264BC7">
            <w:rPr>
              <w:sz w:val="24"/>
              <w:szCs w:val="24"/>
            </w:rPr>
            <w:t xml:space="preserve">Bakalářská práce Pavly Hájkové s názvem Kresba a její výrazové možnosti splňuje všechny formální náležitosti </w:t>
          </w:r>
          <w:r w:rsidR="0085310C">
            <w:rPr>
              <w:sz w:val="24"/>
              <w:szCs w:val="24"/>
            </w:rPr>
            <w:t>bakalářské</w:t>
          </w:r>
          <w:r w:rsidR="00264BC7">
            <w:rPr>
              <w:sz w:val="24"/>
              <w:szCs w:val="24"/>
            </w:rPr>
            <w:t xml:space="preserve"> práce. </w:t>
          </w:r>
          <w:r w:rsidR="00B83746">
            <w:rPr>
              <w:sz w:val="24"/>
              <w:szCs w:val="24"/>
            </w:rPr>
            <w:t xml:space="preserve">Kvalifikační </w:t>
          </w:r>
          <w:r w:rsidR="0085310C">
            <w:rPr>
              <w:sz w:val="24"/>
              <w:szCs w:val="24"/>
            </w:rPr>
            <w:t>spis</w:t>
          </w:r>
          <w:r w:rsidR="00B83746">
            <w:rPr>
              <w:sz w:val="24"/>
              <w:szCs w:val="24"/>
            </w:rPr>
            <w:t xml:space="preserve"> zpracovává kresebné prostředky a věnuje se dvěma výrazným osobnostem, kteří ve své tvorbě tuto techniku </w:t>
          </w:r>
          <w:r w:rsidR="0085310C">
            <w:rPr>
              <w:sz w:val="24"/>
              <w:szCs w:val="24"/>
            </w:rPr>
            <w:t xml:space="preserve">mistrně </w:t>
          </w:r>
          <w:r w:rsidR="00B83746">
            <w:rPr>
              <w:sz w:val="24"/>
              <w:szCs w:val="24"/>
            </w:rPr>
            <w:t>ovládaly. Praktická část vychází z kresebných prací jednoho z </w:t>
          </w:r>
          <w:r w:rsidR="0085310C">
            <w:rPr>
              <w:sz w:val="24"/>
              <w:szCs w:val="24"/>
            </w:rPr>
            <w:t>au</w:t>
          </w:r>
          <w:bookmarkStart w:id="1" w:name="_GoBack"/>
          <w:bookmarkEnd w:id="1"/>
          <w:r w:rsidR="0085310C">
            <w:rPr>
              <w:sz w:val="24"/>
              <w:szCs w:val="24"/>
            </w:rPr>
            <w:t>torů</w:t>
          </w:r>
          <w:r w:rsidR="00B83746">
            <w:rPr>
              <w:sz w:val="24"/>
              <w:szCs w:val="24"/>
            </w:rPr>
            <w:t xml:space="preserve">, kterým je zobrazení rukou. Autorka práce tuto studijní polohu následovala a zpracovala různé pohledy na ruce a z těchto kreseb vytvořila autorskou kresebnou kompozici. Obě části práce doprovází dostatečná obrazová příloha. Snad jen v jednom případě ne zcela příhodně vybraná (s. 53, obr.6). Po obsahové stránce je možná škoda, že náplň některých kapitol se opakuje v navazující kapitole (kap. 1.3, 1.4) a některé informace jsou v textu neobratně vysvětleny (s. 12, 17, 22, 33, 36). Plynulosti textu také příliš nesluší volně vložené citace bez jejich okomentování. Logicky je závěru kapitoly o A. Dürerovi rozčleněna jeho tvorba na tři skupiny/oblasti. Škoda jen, že se tímto členěním neřídila samotná kapitola.  </w:t>
          </w:r>
        </w:sdtContent>
      </w:sdt>
    </w:p>
    <w:p w14:paraId="68DCFC08" w14:textId="716A5454" w:rsidR="00831792" w:rsidRDefault="00831792" w:rsidP="00467EDF">
      <w:pPr>
        <w:spacing w:line="360" w:lineRule="auto"/>
        <w:rPr>
          <w:sz w:val="24"/>
          <w:szCs w:val="24"/>
        </w:rPr>
      </w:pPr>
    </w:p>
    <w:p w14:paraId="017F978A" w14:textId="005AFCA6" w:rsidR="00831792" w:rsidRDefault="00831792" w:rsidP="00467ED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Datum: </w:t>
      </w:r>
      <w:sdt>
        <w:sdtPr>
          <w:rPr>
            <w:sz w:val="24"/>
            <w:szCs w:val="24"/>
          </w:rPr>
          <w:alias w:val="uveďte datum"/>
          <w:tag w:val="uveďte datum"/>
          <w:id w:val="-2137630093"/>
          <w:lock w:val="sdtLocked"/>
          <w:placeholder>
            <w:docPart w:val="DefaultPlaceholder_-1854013437"/>
          </w:placeholder>
          <w:date w:fullDate="2023-05-08T00:00:00Z">
            <w:dateFormat w:val="d. M. yyyy"/>
            <w:lid w:val="cs-CZ"/>
            <w:storeMappedDataAs w:val="dateTime"/>
            <w:calendar w:val="gregorian"/>
          </w:date>
        </w:sdtPr>
        <w:sdtEndPr/>
        <w:sdtContent>
          <w:r w:rsidR="00B16A1A">
            <w:rPr>
              <w:sz w:val="24"/>
              <w:szCs w:val="24"/>
            </w:rPr>
            <w:t>8. 5. 2023</w:t>
          </w:r>
        </w:sdtContent>
      </w:sdt>
      <w:r>
        <w:rPr>
          <w:sz w:val="24"/>
          <w:szCs w:val="24"/>
        </w:rPr>
        <w:br/>
      </w:r>
    </w:p>
    <w:p w14:paraId="40F5203A" w14:textId="2805CC69" w:rsidR="00A37B5F" w:rsidRPr="00E95B14" w:rsidRDefault="00831792" w:rsidP="00467ED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Podpis: </w:t>
      </w:r>
    </w:p>
    <w:p w14:paraId="50BB1E8B" w14:textId="291F217D" w:rsidR="009E616B" w:rsidRDefault="009E616B" w:rsidP="00315DE3">
      <w:pPr>
        <w:spacing w:line="360" w:lineRule="auto"/>
      </w:pPr>
    </w:p>
    <w:sectPr w:rsidR="009E616B" w:rsidSect="002C0189">
      <w:footerReference w:type="default" r:id="rId9"/>
      <w:pgSz w:w="11906" w:h="16838"/>
      <w:pgMar w:top="1276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D7451C" w14:textId="77777777" w:rsidR="00853F88" w:rsidRDefault="00853F88" w:rsidP="009E616B">
      <w:pPr>
        <w:spacing w:after="0" w:line="240" w:lineRule="auto"/>
      </w:pPr>
      <w:r>
        <w:separator/>
      </w:r>
    </w:p>
  </w:endnote>
  <w:endnote w:type="continuationSeparator" w:id="0">
    <w:p w14:paraId="5D15FE8E" w14:textId="77777777" w:rsidR="00853F88" w:rsidRDefault="00853F88" w:rsidP="009E61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lara Serif">
    <w:altName w:val="Calibri"/>
    <w:panose1 w:val="00000000000000000000"/>
    <w:charset w:val="00"/>
    <w:family w:val="modern"/>
    <w:notTrueType/>
    <w:pitch w:val="variable"/>
    <w:sig w:usb0="A000002F" w:usb1="1000207A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17140109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6A20B706" w14:textId="6B41EF54" w:rsidR="00DA52C6" w:rsidRPr="00DA52C6" w:rsidRDefault="00DA52C6">
        <w:pPr>
          <w:pStyle w:val="Zpat"/>
          <w:jc w:val="right"/>
          <w:rPr>
            <w:sz w:val="20"/>
            <w:szCs w:val="20"/>
          </w:rPr>
        </w:pPr>
        <w:r w:rsidRPr="00DA52C6">
          <w:rPr>
            <w:sz w:val="20"/>
            <w:szCs w:val="20"/>
          </w:rPr>
          <w:fldChar w:fldCharType="begin"/>
        </w:r>
        <w:r w:rsidRPr="00DA52C6">
          <w:rPr>
            <w:sz w:val="20"/>
            <w:szCs w:val="20"/>
          </w:rPr>
          <w:instrText>PAGE   \* MERGEFORMAT</w:instrText>
        </w:r>
        <w:r w:rsidRPr="00DA52C6">
          <w:rPr>
            <w:sz w:val="20"/>
            <w:szCs w:val="20"/>
          </w:rPr>
          <w:fldChar w:fldCharType="separate"/>
        </w:r>
        <w:r w:rsidR="001C7B71">
          <w:rPr>
            <w:noProof/>
            <w:sz w:val="20"/>
            <w:szCs w:val="20"/>
          </w:rPr>
          <w:t>4</w:t>
        </w:r>
        <w:r w:rsidRPr="00DA52C6">
          <w:rPr>
            <w:sz w:val="20"/>
            <w:szCs w:val="20"/>
          </w:rPr>
          <w:fldChar w:fldCharType="end"/>
        </w:r>
      </w:p>
    </w:sdtContent>
  </w:sdt>
  <w:p w14:paraId="7089A346" w14:textId="77777777" w:rsidR="00DA52C6" w:rsidRDefault="00DA52C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59F350" w14:textId="77777777" w:rsidR="00853F88" w:rsidRDefault="00853F88" w:rsidP="009E616B">
      <w:pPr>
        <w:spacing w:after="0" w:line="240" w:lineRule="auto"/>
      </w:pPr>
      <w:r>
        <w:separator/>
      </w:r>
    </w:p>
  </w:footnote>
  <w:footnote w:type="continuationSeparator" w:id="0">
    <w:p w14:paraId="596FBC86" w14:textId="77777777" w:rsidR="00853F88" w:rsidRDefault="00853F88" w:rsidP="009E616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16B"/>
    <w:rsid w:val="0000088E"/>
    <w:rsid w:val="0000373F"/>
    <w:rsid w:val="00013CAE"/>
    <w:rsid w:val="000B138B"/>
    <w:rsid w:val="000F77F1"/>
    <w:rsid w:val="00106451"/>
    <w:rsid w:val="00116ECC"/>
    <w:rsid w:val="001816BB"/>
    <w:rsid w:val="001825D5"/>
    <w:rsid w:val="001C1786"/>
    <w:rsid w:val="001C7B71"/>
    <w:rsid w:val="001D1BC9"/>
    <w:rsid w:val="001E7C53"/>
    <w:rsid w:val="001F45A1"/>
    <w:rsid w:val="00230804"/>
    <w:rsid w:val="002410D3"/>
    <w:rsid w:val="0024273A"/>
    <w:rsid w:val="00261176"/>
    <w:rsid w:val="00264BC7"/>
    <w:rsid w:val="002855AB"/>
    <w:rsid w:val="002A09F2"/>
    <w:rsid w:val="002C0189"/>
    <w:rsid w:val="00305ED8"/>
    <w:rsid w:val="00315DE3"/>
    <w:rsid w:val="00326AB6"/>
    <w:rsid w:val="003621B8"/>
    <w:rsid w:val="00380AF5"/>
    <w:rsid w:val="00393888"/>
    <w:rsid w:val="003A3DE3"/>
    <w:rsid w:val="003B50D9"/>
    <w:rsid w:val="003B5BA6"/>
    <w:rsid w:val="003C3908"/>
    <w:rsid w:val="003E324D"/>
    <w:rsid w:val="00431FBA"/>
    <w:rsid w:val="00445ACD"/>
    <w:rsid w:val="00467EDF"/>
    <w:rsid w:val="00473060"/>
    <w:rsid w:val="004A3D54"/>
    <w:rsid w:val="004E6630"/>
    <w:rsid w:val="004F5697"/>
    <w:rsid w:val="00523BC9"/>
    <w:rsid w:val="00551F69"/>
    <w:rsid w:val="00567C85"/>
    <w:rsid w:val="005C39E7"/>
    <w:rsid w:val="005D03D9"/>
    <w:rsid w:val="005D614D"/>
    <w:rsid w:val="0060105D"/>
    <w:rsid w:val="006276F6"/>
    <w:rsid w:val="00662EEC"/>
    <w:rsid w:val="00684B78"/>
    <w:rsid w:val="0069699B"/>
    <w:rsid w:val="006B6511"/>
    <w:rsid w:val="006C6DFC"/>
    <w:rsid w:val="006D0328"/>
    <w:rsid w:val="006D3DCF"/>
    <w:rsid w:val="006D51A9"/>
    <w:rsid w:val="007116CE"/>
    <w:rsid w:val="0075141D"/>
    <w:rsid w:val="00756044"/>
    <w:rsid w:val="0077692A"/>
    <w:rsid w:val="007B052E"/>
    <w:rsid w:val="007C2BE9"/>
    <w:rsid w:val="00831792"/>
    <w:rsid w:val="0085310C"/>
    <w:rsid w:val="00853F88"/>
    <w:rsid w:val="0086003F"/>
    <w:rsid w:val="008671EF"/>
    <w:rsid w:val="00867858"/>
    <w:rsid w:val="00875D6F"/>
    <w:rsid w:val="0087787E"/>
    <w:rsid w:val="008965A1"/>
    <w:rsid w:val="008B20EB"/>
    <w:rsid w:val="008D629F"/>
    <w:rsid w:val="0091150E"/>
    <w:rsid w:val="009224EB"/>
    <w:rsid w:val="009401F5"/>
    <w:rsid w:val="0097678E"/>
    <w:rsid w:val="009B3B0C"/>
    <w:rsid w:val="009C3D34"/>
    <w:rsid w:val="009E616B"/>
    <w:rsid w:val="009E77E4"/>
    <w:rsid w:val="00A37B5F"/>
    <w:rsid w:val="00A47B1D"/>
    <w:rsid w:val="00A7138D"/>
    <w:rsid w:val="00A92468"/>
    <w:rsid w:val="00AD5605"/>
    <w:rsid w:val="00AE47BC"/>
    <w:rsid w:val="00B16A1A"/>
    <w:rsid w:val="00B27A80"/>
    <w:rsid w:val="00B37E40"/>
    <w:rsid w:val="00B7069F"/>
    <w:rsid w:val="00B742A5"/>
    <w:rsid w:val="00B83746"/>
    <w:rsid w:val="00B85308"/>
    <w:rsid w:val="00B93F11"/>
    <w:rsid w:val="00BD1600"/>
    <w:rsid w:val="00BD24F0"/>
    <w:rsid w:val="00BE6086"/>
    <w:rsid w:val="00C06C13"/>
    <w:rsid w:val="00C771FE"/>
    <w:rsid w:val="00CB00CD"/>
    <w:rsid w:val="00CB1E37"/>
    <w:rsid w:val="00CD7230"/>
    <w:rsid w:val="00CE033B"/>
    <w:rsid w:val="00D2466C"/>
    <w:rsid w:val="00D40CE0"/>
    <w:rsid w:val="00DA52C6"/>
    <w:rsid w:val="00DD6F02"/>
    <w:rsid w:val="00DE5851"/>
    <w:rsid w:val="00E05356"/>
    <w:rsid w:val="00E3431C"/>
    <w:rsid w:val="00E4264C"/>
    <w:rsid w:val="00E95B14"/>
    <w:rsid w:val="00ED6BE3"/>
    <w:rsid w:val="00F055C3"/>
    <w:rsid w:val="00F448C1"/>
    <w:rsid w:val="00F61D13"/>
    <w:rsid w:val="00F70088"/>
    <w:rsid w:val="00FA0829"/>
    <w:rsid w:val="00FC6506"/>
    <w:rsid w:val="00FD26AD"/>
    <w:rsid w:val="00FF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83640E"/>
  <w15:chartTrackingRefBased/>
  <w15:docId w15:val="{1F970C19-B5BE-418C-9DD8-41313592C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9E61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E616B"/>
  </w:style>
  <w:style w:type="paragraph" w:styleId="Zpat">
    <w:name w:val="footer"/>
    <w:basedOn w:val="Normln"/>
    <w:link w:val="ZpatChar"/>
    <w:uiPriority w:val="99"/>
    <w:unhideWhenUsed/>
    <w:rsid w:val="009E61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E616B"/>
  </w:style>
  <w:style w:type="character" w:styleId="Zstupntext">
    <w:name w:val="Placeholder Text"/>
    <w:basedOn w:val="Standardnpsmoodstavce"/>
    <w:uiPriority w:val="99"/>
    <w:semiHidden/>
    <w:rsid w:val="0000088E"/>
    <w:rPr>
      <w:color w:val="808080"/>
    </w:rPr>
  </w:style>
  <w:style w:type="table" w:styleId="Mkatabulky">
    <w:name w:val="Table Grid"/>
    <w:basedOn w:val="Normlntabulka"/>
    <w:uiPriority w:val="39"/>
    <w:rsid w:val="00DE5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1">
    <w:name w:val="Styl1"/>
    <w:basedOn w:val="Standardnpsmoodstavce"/>
    <w:uiPriority w:val="1"/>
    <w:rsid w:val="00116ECC"/>
    <w:rPr>
      <w:rFonts w:asciiTheme="minorHAnsi" w:hAnsiTheme="minorHAnsi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815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841875E-85F2-4602-B5E0-291903E6E2B7}"/>
      </w:docPartPr>
      <w:docPartBody>
        <w:p w:rsidR="003F1778" w:rsidRDefault="00C82F91">
          <w:r w:rsidRPr="00C72638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1589403-F170-4A5B-9331-3AC84709A04E}"/>
      </w:docPartPr>
      <w:docPartBody>
        <w:p w:rsidR="003F1778" w:rsidRDefault="00C82F91">
          <w:r w:rsidRPr="00C72638">
            <w:rPr>
              <w:rStyle w:val="Zstupntext"/>
            </w:rPr>
            <w:t>Zvolte položku.</w:t>
          </w:r>
        </w:p>
      </w:docPartBody>
    </w:docPart>
    <w:docPart>
      <w:docPartPr>
        <w:name w:val="8BC4C42BA99D47659945987C9682FD6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A49061E-D57B-494D-9881-1CB2FFA6C8A8}"/>
      </w:docPartPr>
      <w:docPartBody>
        <w:p w:rsidR="003F1778" w:rsidRDefault="00C82F91" w:rsidP="00C82F91">
          <w:pPr>
            <w:pStyle w:val="8BC4C42BA99D47659945987C9682FD601"/>
          </w:pPr>
          <w:r w:rsidRPr="00C72638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0EBBD9196DCF43D3AE8D9AA2D2061CE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DC4FAD0-C22A-4AA9-9C5F-F34F8F163D58}"/>
      </w:docPartPr>
      <w:docPartBody>
        <w:p w:rsidR="003F1778" w:rsidRDefault="00C82F91" w:rsidP="00C82F91">
          <w:pPr>
            <w:pStyle w:val="0EBBD9196DCF43D3AE8D9AA2D2061CEC"/>
          </w:pPr>
          <w:r w:rsidRPr="00C72638">
            <w:rPr>
              <w:rStyle w:val="Zstupntext"/>
            </w:rPr>
            <w:t>Zvolte položku.</w:t>
          </w:r>
        </w:p>
      </w:docPartBody>
    </w:docPart>
    <w:docPart>
      <w:docPartPr>
        <w:name w:val="221734A590594BEBA77120CD6ED50C5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CC4A41A-E590-4BB3-9A8D-7107C54B3230}"/>
      </w:docPartPr>
      <w:docPartBody>
        <w:p w:rsidR="003F1778" w:rsidRDefault="00C82F91" w:rsidP="00C82F91">
          <w:pPr>
            <w:pStyle w:val="221734A590594BEBA77120CD6ED50C5E"/>
          </w:pPr>
          <w:r w:rsidRPr="00C72638">
            <w:rPr>
              <w:rStyle w:val="Zstupntext"/>
            </w:rPr>
            <w:t>Zvolte položku.</w:t>
          </w:r>
        </w:p>
      </w:docPartBody>
    </w:docPart>
    <w:docPart>
      <w:docPartPr>
        <w:name w:val="CD7AD98D7CDB4F2FA07FA87F9F07681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230115E-0811-41F9-B994-44ADB9CA1150}"/>
      </w:docPartPr>
      <w:docPartBody>
        <w:p w:rsidR="003F1778" w:rsidRDefault="00C82F91" w:rsidP="00C82F91">
          <w:pPr>
            <w:pStyle w:val="CD7AD98D7CDB4F2FA07FA87F9F076810"/>
          </w:pPr>
          <w:r w:rsidRPr="00C72638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CF1FF3C1F77D4C1D823EB6BB1F6FCAA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FC4FDE7-414A-466C-BFB7-0EC0F12BB1FA}"/>
      </w:docPartPr>
      <w:docPartBody>
        <w:p w:rsidR="003F1778" w:rsidRDefault="00C82F91" w:rsidP="00C82F91">
          <w:pPr>
            <w:pStyle w:val="CF1FF3C1F77D4C1D823EB6BB1F6FCAAE"/>
          </w:pPr>
          <w:r w:rsidRPr="00C72638">
            <w:rPr>
              <w:rStyle w:val="Zstupntext"/>
            </w:rPr>
            <w:t>Zvolte položku.</w:t>
          </w:r>
        </w:p>
      </w:docPartBody>
    </w:docPart>
    <w:docPart>
      <w:docPartPr>
        <w:name w:val="0E841DB6370C46C19658FD0FE1D87DE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68C6AA4-E590-499B-9721-4484677A2C95}"/>
      </w:docPartPr>
      <w:docPartBody>
        <w:p w:rsidR="003F1778" w:rsidRDefault="00C82F91" w:rsidP="00C82F91">
          <w:pPr>
            <w:pStyle w:val="0E841DB6370C46C19658FD0FE1D87DE1"/>
          </w:pPr>
          <w:r w:rsidRPr="00C72638">
            <w:rPr>
              <w:rStyle w:val="Zstupntext"/>
            </w:rPr>
            <w:t>Zvolte položku.</w:t>
          </w:r>
        </w:p>
      </w:docPartBody>
    </w:docPart>
    <w:docPart>
      <w:docPartPr>
        <w:name w:val="14DC6F947375412DB156F8A9DE80D8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89A0457-B2A0-4F31-9B8F-C1F617FAC156}"/>
      </w:docPartPr>
      <w:docPartBody>
        <w:p w:rsidR="003F1778" w:rsidRDefault="00C82F91" w:rsidP="00C82F91">
          <w:pPr>
            <w:pStyle w:val="14DC6F947375412DB156F8A9DE80D819"/>
          </w:pPr>
          <w:r w:rsidRPr="00C72638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CA46F12-0D70-4F4C-B613-BE8A5FF4D0AA}"/>
      </w:docPartPr>
      <w:docPartBody>
        <w:p w:rsidR="003F1778" w:rsidRDefault="00C82F91">
          <w:r w:rsidRPr="00C72638">
            <w:rPr>
              <w:rStyle w:val="Zstupntext"/>
            </w:rPr>
            <w:t>Klikněte nebo klepněte sem a zadejte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lara Serif">
    <w:altName w:val="Calibri"/>
    <w:panose1 w:val="00000000000000000000"/>
    <w:charset w:val="00"/>
    <w:family w:val="modern"/>
    <w:notTrueType/>
    <w:pitch w:val="variable"/>
    <w:sig w:usb0="A000002F" w:usb1="1000207A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F91"/>
    <w:rsid w:val="00310154"/>
    <w:rsid w:val="003F1778"/>
    <w:rsid w:val="00435E8B"/>
    <w:rsid w:val="005935F8"/>
    <w:rsid w:val="00900BA4"/>
    <w:rsid w:val="00934B5F"/>
    <w:rsid w:val="009B59F6"/>
    <w:rsid w:val="00A50633"/>
    <w:rsid w:val="00B420A1"/>
    <w:rsid w:val="00C82F91"/>
    <w:rsid w:val="00CB3F61"/>
    <w:rsid w:val="00D360B0"/>
    <w:rsid w:val="00D9024D"/>
    <w:rsid w:val="00E25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82F91"/>
    <w:rPr>
      <w:color w:val="808080"/>
    </w:rPr>
  </w:style>
  <w:style w:type="paragraph" w:customStyle="1" w:styleId="0EBBD9196DCF43D3AE8D9AA2D2061CEC">
    <w:name w:val="0EBBD9196DCF43D3AE8D9AA2D2061CEC"/>
    <w:rsid w:val="00C82F91"/>
    <w:rPr>
      <w:rFonts w:eastAsiaTheme="minorHAnsi"/>
      <w:lang w:eastAsia="en-US"/>
    </w:rPr>
  </w:style>
  <w:style w:type="paragraph" w:customStyle="1" w:styleId="221734A590594BEBA77120CD6ED50C5E">
    <w:name w:val="221734A590594BEBA77120CD6ED50C5E"/>
    <w:rsid w:val="00C82F91"/>
    <w:rPr>
      <w:rFonts w:eastAsiaTheme="minorHAnsi"/>
      <w:lang w:eastAsia="en-US"/>
    </w:rPr>
  </w:style>
  <w:style w:type="paragraph" w:customStyle="1" w:styleId="8BC4C42BA99D47659945987C9682FD601">
    <w:name w:val="8BC4C42BA99D47659945987C9682FD601"/>
    <w:rsid w:val="00C82F91"/>
    <w:rPr>
      <w:rFonts w:eastAsiaTheme="minorHAnsi"/>
      <w:lang w:eastAsia="en-US"/>
    </w:rPr>
  </w:style>
  <w:style w:type="paragraph" w:customStyle="1" w:styleId="CD7AD98D7CDB4F2FA07FA87F9F076810">
    <w:name w:val="CD7AD98D7CDB4F2FA07FA87F9F076810"/>
    <w:rsid w:val="00C82F91"/>
    <w:rPr>
      <w:rFonts w:eastAsiaTheme="minorHAnsi"/>
      <w:lang w:eastAsia="en-US"/>
    </w:rPr>
  </w:style>
  <w:style w:type="paragraph" w:customStyle="1" w:styleId="CF1FF3C1F77D4C1D823EB6BB1F6FCAAE">
    <w:name w:val="CF1FF3C1F77D4C1D823EB6BB1F6FCAAE"/>
    <w:rsid w:val="00C82F91"/>
    <w:rPr>
      <w:rFonts w:eastAsiaTheme="minorHAnsi"/>
      <w:lang w:eastAsia="en-US"/>
    </w:rPr>
  </w:style>
  <w:style w:type="paragraph" w:customStyle="1" w:styleId="0E841DB6370C46C19658FD0FE1D87DE1">
    <w:name w:val="0E841DB6370C46C19658FD0FE1D87DE1"/>
    <w:rsid w:val="00C82F91"/>
    <w:rPr>
      <w:rFonts w:eastAsiaTheme="minorHAnsi"/>
      <w:lang w:eastAsia="en-US"/>
    </w:rPr>
  </w:style>
  <w:style w:type="paragraph" w:customStyle="1" w:styleId="14DC6F947375412DB156F8A9DE80D819">
    <w:name w:val="14DC6F947375412DB156F8A9DE80D819"/>
    <w:rsid w:val="00C82F91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00D53F-ADEC-4DC3-B145-82FDA5A10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630</Words>
  <Characters>3722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Řepa Karel Mgr. Ph.D.</dc:creator>
  <cp:keywords/>
  <dc:description/>
  <cp:lastModifiedBy>Slípková Marcela Ing.</cp:lastModifiedBy>
  <cp:revision>10</cp:revision>
  <dcterms:created xsi:type="dcterms:W3CDTF">2023-04-29T14:39:00Z</dcterms:created>
  <dcterms:modified xsi:type="dcterms:W3CDTF">2023-05-15T09:07:00Z</dcterms:modified>
</cp:coreProperties>
</file>