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2292" w:rsidRDefault="001E2292" w:rsidP="001E2292">
      <w:pPr>
        <w:rPr>
          <w:sz w:val="16"/>
          <w:szCs w:val="16"/>
        </w:rPr>
      </w:pPr>
      <w:r>
        <w:rPr>
          <w:sz w:val="16"/>
          <w:szCs w:val="16"/>
        </w:rPr>
        <w:t>Příloha formuláře „Zápis o státní závěrečné zkoušce“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165"/>
        <w:gridCol w:w="45"/>
        <w:gridCol w:w="7396"/>
      </w:tblGrid>
      <w:tr w:rsidR="001E2292" w:rsidTr="001E2292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noProof/>
                <w:lang w:eastAsia="cs-CZ"/>
              </w:rPr>
              <w:drawing>
                <wp:inline distT="0" distB="0" distL="0" distR="0">
                  <wp:extent cx="3505200" cy="638175"/>
                  <wp:effectExtent l="0" t="0" r="0" b="9525"/>
                  <wp:docPr id="1" name="Obrázek 1" descr="HlavPapir Pedagogická fakult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" descr="HlavPapir Pedagogická fakult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05200" cy="638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2292" w:rsidTr="001E2292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 w:rsidP="0043582F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b/>
                <w:sz w:val="36"/>
                <w:szCs w:val="40"/>
              </w:rPr>
              <w:t xml:space="preserve">POSUDEK </w:t>
            </w:r>
            <w:r w:rsidR="0043582F">
              <w:rPr>
                <w:b/>
                <w:sz w:val="36"/>
                <w:szCs w:val="40"/>
              </w:rPr>
              <w:t>BAKALÁŘSKÉ</w:t>
            </w:r>
            <w:r>
              <w:rPr>
                <w:b/>
                <w:sz w:val="36"/>
                <w:szCs w:val="40"/>
              </w:rPr>
              <w:t xml:space="preserve"> PRÁCE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Jméno a příjemní diplomanta: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Pr="00DC0677" w:rsidRDefault="007674F9" w:rsidP="00DC0677">
            <w:pPr>
              <w:tabs>
                <w:tab w:val="left" w:pos="1701"/>
                <w:tab w:val="left" w:pos="7938"/>
              </w:tabs>
              <w:rPr>
                <w:sz w:val="20"/>
                <w:szCs w:val="20"/>
              </w:rPr>
            </w:pPr>
            <w:r>
              <w:t>Luboš Jansa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Osobní číslo: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Pr="00DC0677" w:rsidRDefault="00DC0677" w:rsidP="008242D2">
            <w:pPr>
              <w:tabs>
                <w:tab w:val="left" w:pos="1701"/>
                <w:tab w:val="left" w:pos="7938"/>
              </w:tabs>
              <w:rPr>
                <w:b/>
              </w:rPr>
            </w:pPr>
            <w:r w:rsidRPr="00DC0677">
              <w:t>P</w:t>
            </w:r>
            <w:r w:rsidR="006D053E">
              <w:t>2095</w:t>
            </w:r>
            <w:r w:rsidR="007674F9">
              <w:t>6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Studijní program: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DC0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B7507 Specializace v pedagogice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Studijní obor: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Pr="008242D2" w:rsidRDefault="00DC0677" w:rsidP="00DC0677">
            <w:pPr>
              <w:rPr>
                <w:b/>
                <w:i/>
                <w:szCs w:val="20"/>
              </w:rPr>
            </w:pPr>
            <w:r w:rsidRPr="008242D2">
              <w:rPr>
                <w:b/>
              </w:rPr>
              <w:t xml:space="preserve">7507R034 / </w:t>
            </w:r>
            <w:r w:rsidRPr="008242D2">
              <w:rPr>
                <w:b/>
                <w:i/>
              </w:rPr>
              <w:t>bakalářské studium výchovy ke zdraví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Akademický rok: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DC0677" w:rsidP="008242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4031A3">
              <w:rPr>
                <w:sz w:val="24"/>
                <w:szCs w:val="24"/>
              </w:rPr>
              <w:t>2</w:t>
            </w:r>
            <w:r w:rsidR="00D239B1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/</w:t>
            </w:r>
            <w:r w:rsidR="004031A3">
              <w:rPr>
                <w:sz w:val="24"/>
                <w:szCs w:val="24"/>
              </w:rPr>
              <w:t>2</w:t>
            </w:r>
            <w:r w:rsidR="00D239B1">
              <w:rPr>
                <w:sz w:val="24"/>
                <w:szCs w:val="24"/>
              </w:rPr>
              <w:t>3</w:t>
            </w:r>
          </w:p>
        </w:tc>
      </w:tr>
      <w:tr w:rsidR="001E2292" w:rsidTr="001E2292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Název diplomové práce:</w:t>
            </w:r>
          </w:p>
          <w:p w:rsidR="001E2292" w:rsidRPr="00DC0677" w:rsidRDefault="00FE3615">
            <w:pPr>
              <w:rPr>
                <w:b/>
              </w:rPr>
            </w:pPr>
            <w:r>
              <w:rPr>
                <w:b/>
              </w:rPr>
              <w:t>Rozvoj pohybových schopností u adolescentů ve sportovní přípravě fotbalistů</w:t>
            </w:r>
          </w:p>
        </w:tc>
      </w:tr>
      <w:tr w:rsidR="001E2292" w:rsidTr="001E2292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Katedra: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DC0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Výchovy ke zdraví PF JU</w:t>
            </w:r>
          </w:p>
        </w:tc>
      </w:tr>
      <w:tr w:rsidR="001E2292" w:rsidTr="001E2292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4358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Vedoucí</w:t>
            </w:r>
            <w:r w:rsidR="001E2292">
              <w:rPr>
                <w:sz w:val="24"/>
                <w:szCs w:val="24"/>
              </w:rPr>
              <w:t xml:space="preserve"> práce: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43582F" w:rsidP="00DC0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Doc. PaedDr. Emil Řepka, CSc</w:t>
            </w:r>
          </w:p>
        </w:tc>
      </w:tr>
      <w:tr w:rsidR="001E2292" w:rsidTr="001E2292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 w:rsidP="004358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Pracoviště </w:t>
            </w:r>
            <w:r w:rsidR="0043582F">
              <w:rPr>
                <w:sz w:val="24"/>
                <w:szCs w:val="24"/>
              </w:rPr>
              <w:t>vedoucího</w:t>
            </w:r>
            <w:r>
              <w:rPr>
                <w:sz w:val="24"/>
                <w:szCs w:val="24"/>
              </w:rPr>
              <w:t xml:space="preserve"> práce: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43582F" w:rsidP="004358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="00DC0677">
              <w:rPr>
                <w:sz w:val="24"/>
                <w:szCs w:val="24"/>
              </w:rPr>
              <w:t xml:space="preserve">atedra </w:t>
            </w:r>
            <w:r>
              <w:rPr>
                <w:sz w:val="24"/>
                <w:szCs w:val="24"/>
              </w:rPr>
              <w:t>výchovy ke zdraví</w:t>
            </w:r>
            <w:r w:rsidR="00DC0677">
              <w:rPr>
                <w:sz w:val="24"/>
                <w:szCs w:val="24"/>
              </w:rPr>
              <w:t xml:space="preserve"> PF JU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1E2292" w:rsidRDefault="001E2292" w:rsidP="001E2292">
      <w:pPr>
        <w:ind w:firstLine="708"/>
        <w:rPr>
          <w:sz w:val="16"/>
          <w:szCs w:val="16"/>
        </w:rPr>
      </w:pPr>
      <w:r>
        <w:rPr>
          <w:b/>
          <w:sz w:val="16"/>
          <w:szCs w:val="16"/>
        </w:rPr>
        <w:t xml:space="preserve">Hlediska </w:t>
      </w:r>
      <w:r>
        <w:rPr>
          <w:sz w:val="16"/>
          <w:szCs w:val="16"/>
        </w:rPr>
        <w:t xml:space="preserve">– (hodnocení vyznačte </w:t>
      </w:r>
      <w:r>
        <w:rPr>
          <w:b/>
          <w:sz w:val="16"/>
          <w:szCs w:val="16"/>
        </w:rPr>
        <w:t>tučně</w:t>
      </w:r>
      <w:r>
        <w:rPr>
          <w:sz w:val="16"/>
          <w:szCs w:val="16"/>
        </w:rPr>
        <w:t xml:space="preserve"> nebo </w:t>
      </w:r>
      <w:r>
        <w:rPr>
          <w:b/>
          <w:sz w:val="16"/>
          <w:szCs w:val="16"/>
        </w:rPr>
        <w:t>X</w:t>
      </w:r>
      <w:r>
        <w:rPr>
          <w:sz w:val="16"/>
          <w:szCs w:val="16"/>
        </w:rPr>
        <w:t>, slouží pro stanovení výsledné klasifikace)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Splnění požadavků zadání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byl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byl částečně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nebyl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Nelze hodnotit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A5693E" w:rsidRDefault="001E2292">
            <w:pPr>
              <w:jc w:val="center"/>
              <w:rPr>
                <w:b/>
                <w:sz w:val="16"/>
                <w:szCs w:val="16"/>
              </w:rPr>
            </w:pPr>
            <w:r w:rsidRPr="00A5693E">
              <w:rPr>
                <w:b/>
                <w:sz w:val="16"/>
                <w:szCs w:val="16"/>
              </w:rPr>
              <w:t>1</w:t>
            </w:r>
            <w:r w:rsidR="00A5693E" w:rsidRPr="00A5693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Aktuálnost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Již částečně diskutovaná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Hojně diskutovaná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Neaktuální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 w:rsidP="008242D2">
            <w:pPr>
              <w:jc w:val="center"/>
              <w:rPr>
                <w:sz w:val="16"/>
                <w:szCs w:val="16"/>
              </w:rPr>
            </w:pPr>
            <w:r w:rsidRPr="00FE3615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1E2292">
            <w:pPr>
              <w:jc w:val="center"/>
              <w:rPr>
                <w:b/>
                <w:sz w:val="16"/>
                <w:szCs w:val="16"/>
              </w:rPr>
            </w:pPr>
            <w:r w:rsidRPr="00FE3615">
              <w:rPr>
                <w:b/>
                <w:sz w:val="16"/>
                <w:szCs w:val="16"/>
              </w:rPr>
              <w:t>2</w:t>
            </w:r>
            <w:r w:rsidR="00FE3615" w:rsidRPr="00FE3615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Struktura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Zdařilá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Systémová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nevhodná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1E2292">
            <w:pPr>
              <w:jc w:val="center"/>
              <w:rPr>
                <w:b/>
                <w:sz w:val="16"/>
                <w:szCs w:val="16"/>
              </w:rPr>
            </w:pPr>
            <w:r w:rsidRPr="00FE3615">
              <w:rPr>
                <w:b/>
                <w:sz w:val="16"/>
                <w:szCs w:val="16"/>
              </w:rPr>
              <w:t>2</w:t>
            </w:r>
            <w:r w:rsidR="00FE3615" w:rsidRPr="00FE3615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Práce s literaturou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 neběžné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Nejnovější dostupné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Běžně dostupné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Zastaralé prameny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>
            <w:pPr>
              <w:jc w:val="center"/>
              <w:rPr>
                <w:sz w:val="16"/>
                <w:szCs w:val="16"/>
              </w:rPr>
            </w:pPr>
            <w:r w:rsidRPr="00FE3615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8242D2" w:rsidRDefault="001E2292" w:rsidP="008242D2">
            <w:pPr>
              <w:jc w:val="center"/>
              <w:rPr>
                <w:sz w:val="16"/>
                <w:szCs w:val="16"/>
              </w:rPr>
            </w:pPr>
            <w:r w:rsidRPr="008242D2"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1E2292">
            <w:pPr>
              <w:jc w:val="center"/>
              <w:rPr>
                <w:b/>
                <w:sz w:val="16"/>
                <w:szCs w:val="16"/>
              </w:rPr>
            </w:pPr>
            <w:r w:rsidRPr="00FE3615">
              <w:rPr>
                <w:b/>
                <w:sz w:val="16"/>
                <w:szCs w:val="16"/>
              </w:rPr>
              <w:t>3</w:t>
            </w:r>
            <w:r w:rsidR="00FE3615" w:rsidRPr="00FE3615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Vhodnost metodiky řešení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Výborné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Adekvátní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nevhodná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1E2292">
            <w:pPr>
              <w:jc w:val="center"/>
              <w:rPr>
                <w:b/>
                <w:sz w:val="16"/>
                <w:szCs w:val="16"/>
              </w:rPr>
            </w:pPr>
            <w:r w:rsidRPr="00FE3615">
              <w:rPr>
                <w:b/>
                <w:sz w:val="16"/>
                <w:szCs w:val="16"/>
              </w:rPr>
              <w:t>2</w:t>
            </w:r>
            <w:r w:rsidR="00FE3615" w:rsidRPr="00FE3615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Vybavení práce (data, tabulky, grafy, přílohy)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Mimořádné, funkční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dobré, funkční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 w:rsidP="007F26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</w:t>
            </w:r>
            <w:r w:rsidR="007F2678">
              <w:rPr>
                <w:sz w:val="16"/>
                <w:szCs w:val="16"/>
              </w:rPr>
              <w:t>é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 w:rsidP="0043582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1E2292">
            <w:pPr>
              <w:jc w:val="center"/>
              <w:rPr>
                <w:b/>
                <w:sz w:val="16"/>
                <w:szCs w:val="16"/>
              </w:rPr>
            </w:pPr>
            <w:r w:rsidRPr="00FE3615">
              <w:rPr>
                <w:b/>
                <w:sz w:val="16"/>
                <w:szCs w:val="16"/>
              </w:rPr>
              <w:t>2</w:t>
            </w:r>
            <w:r w:rsidR="00FE3615" w:rsidRPr="00FE3615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Interpretace výsledků, diskuse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Přehledná, orientace v problému, s podporou cizojazyčných zdrojů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Přehledná, orientace v problému, s podporou domácích zdrojů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Částečná, orientace v problému a podpora domácích zdrojů omezená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Chaotická, bez znalosti souvislostí a podobných studií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C34D4" w:rsidRDefault="001E2292">
            <w:pPr>
              <w:jc w:val="center"/>
              <w:rPr>
                <w:sz w:val="16"/>
                <w:szCs w:val="16"/>
              </w:rPr>
            </w:pPr>
            <w:r w:rsidRPr="000C34D4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C34D4" w:rsidRDefault="001E2292">
            <w:pPr>
              <w:jc w:val="center"/>
              <w:rPr>
                <w:b/>
                <w:sz w:val="16"/>
                <w:szCs w:val="16"/>
              </w:rPr>
            </w:pPr>
            <w:r w:rsidRPr="000C34D4">
              <w:rPr>
                <w:b/>
                <w:sz w:val="16"/>
                <w:szCs w:val="16"/>
              </w:rPr>
              <w:t>2</w:t>
            </w:r>
            <w:r w:rsidR="000C34D4" w:rsidRPr="000C34D4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5D0D61" w:rsidRDefault="005D0D61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Formulace závěrů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Jasné, srozumitelné, vztahující se k cíli práce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Částečně vztaženy k cíli, hypotézám, úkolům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Formulačně nepřesné nebo opakující diskusi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 souvislosti s cíli a úkoly práce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1E2292">
            <w:pPr>
              <w:jc w:val="center"/>
              <w:rPr>
                <w:b/>
                <w:sz w:val="16"/>
                <w:szCs w:val="16"/>
              </w:rPr>
            </w:pPr>
            <w:r w:rsidRPr="00FE3615">
              <w:rPr>
                <w:b/>
                <w:sz w:val="16"/>
                <w:szCs w:val="16"/>
              </w:rPr>
              <w:t>2</w:t>
            </w:r>
            <w:r w:rsidR="00FE3615" w:rsidRPr="00FE3615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Přínosy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Originální, inspirativní názory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 zcela běžné názory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Vlastní názor argumentačně podpořený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Vlastní názor chybí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C34D4" w:rsidRDefault="000C34D4">
            <w:pPr>
              <w:jc w:val="center"/>
              <w:rPr>
                <w:sz w:val="16"/>
                <w:szCs w:val="16"/>
              </w:rPr>
            </w:pPr>
            <w:r w:rsidRPr="000C34D4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1E2292">
            <w:pPr>
              <w:jc w:val="center"/>
              <w:rPr>
                <w:b/>
                <w:sz w:val="16"/>
                <w:szCs w:val="16"/>
              </w:rPr>
            </w:pPr>
            <w:r w:rsidRPr="00FE3615">
              <w:rPr>
                <w:b/>
                <w:sz w:val="16"/>
                <w:szCs w:val="16"/>
              </w:rPr>
              <w:t>3</w:t>
            </w:r>
            <w:r w:rsidR="00FE3615" w:rsidRPr="00FE3615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10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Praktické využití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uplatnit v praxi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publikovat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uplatnit ve výuce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Nelze příliš využít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D239B1" w:rsidRDefault="001E2292" w:rsidP="008242D2">
            <w:pPr>
              <w:jc w:val="center"/>
              <w:rPr>
                <w:b/>
                <w:sz w:val="16"/>
                <w:szCs w:val="16"/>
              </w:rPr>
            </w:pPr>
            <w:r w:rsidRPr="00D239B1">
              <w:rPr>
                <w:b/>
                <w:sz w:val="16"/>
                <w:szCs w:val="16"/>
              </w:rPr>
              <w:t>1</w:t>
            </w:r>
            <w:r w:rsidR="00D239B1" w:rsidRPr="00D239B1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D239B1" w:rsidRDefault="001E2292">
            <w:pPr>
              <w:jc w:val="center"/>
              <w:rPr>
                <w:sz w:val="16"/>
                <w:szCs w:val="16"/>
              </w:rPr>
            </w:pPr>
            <w:r w:rsidRPr="00D239B1"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Práce s odborným jazykem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 w:rsidP="0043582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1E2292" w:rsidP="008242D2">
            <w:pPr>
              <w:jc w:val="center"/>
              <w:rPr>
                <w:b/>
                <w:sz w:val="16"/>
                <w:szCs w:val="16"/>
              </w:rPr>
            </w:pPr>
            <w:r w:rsidRPr="00FE3615">
              <w:rPr>
                <w:b/>
                <w:sz w:val="16"/>
                <w:szCs w:val="16"/>
              </w:rPr>
              <w:t>2</w:t>
            </w:r>
            <w:r w:rsidR="00FE3615" w:rsidRPr="00FE3615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Formální stránka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D239B1" w:rsidRDefault="001E2292">
            <w:pPr>
              <w:jc w:val="center"/>
              <w:rPr>
                <w:sz w:val="16"/>
                <w:szCs w:val="16"/>
              </w:rPr>
            </w:pPr>
            <w:r w:rsidRPr="00D239B1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D239B1" w:rsidRDefault="001E2292">
            <w:pPr>
              <w:jc w:val="center"/>
              <w:rPr>
                <w:b/>
                <w:sz w:val="16"/>
                <w:szCs w:val="16"/>
              </w:rPr>
            </w:pPr>
            <w:r w:rsidRPr="00D239B1">
              <w:rPr>
                <w:b/>
                <w:sz w:val="16"/>
                <w:szCs w:val="16"/>
              </w:rPr>
              <w:t>2</w:t>
            </w:r>
            <w:r w:rsidR="00D239B1" w:rsidRPr="00D239B1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Stylistika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A5693E" w:rsidRDefault="001E2292" w:rsidP="008242D2">
            <w:pPr>
              <w:jc w:val="center"/>
              <w:rPr>
                <w:b/>
                <w:sz w:val="16"/>
                <w:szCs w:val="16"/>
              </w:rPr>
            </w:pPr>
            <w:r w:rsidRPr="00A5693E">
              <w:rPr>
                <w:b/>
                <w:sz w:val="16"/>
                <w:szCs w:val="16"/>
              </w:rPr>
              <w:t>2</w:t>
            </w:r>
            <w:r w:rsidR="00FE3615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Gramatika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1E2292">
            <w:pPr>
              <w:jc w:val="center"/>
              <w:rPr>
                <w:b/>
                <w:sz w:val="16"/>
                <w:szCs w:val="16"/>
              </w:rPr>
            </w:pPr>
            <w:r w:rsidRPr="00FE3615">
              <w:rPr>
                <w:b/>
                <w:sz w:val="16"/>
                <w:szCs w:val="16"/>
              </w:rPr>
              <w:t>2</w:t>
            </w:r>
            <w:r w:rsidR="00FE3615" w:rsidRPr="00FE3615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E024B6" w:rsidRDefault="001E2292">
            <w:pPr>
              <w:jc w:val="center"/>
              <w:rPr>
                <w:sz w:val="16"/>
                <w:szCs w:val="16"/>
              </w:rPr>
            </w:pPr>
            <w:r w:rsidRPr="00E024B6"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1E2292" w:rsidRDefault="00E54E54" w:rsidP="001E2292">
      <w:pPr>
        <w:rPr>
          <w:sz w:val="24"/>
          <w:szCs w:val="24"/>
        </w:rPr>
      </w:pPr>
      <w:r>
        <w:rPr>
          <w:sz w:val="24"/>
          <w:szCs w:val="24"/>
        </w:rPr>
        <w:t xml:space="preserve">15 </w:t>
      </w:r>
      <w:r w:rsidR="001E2292">
        <w:rPr>
          <w:sz w:val="24"/>
          <w:szCs w:val="24"/>
        </w:rPr>
        <w:t>Práce splňuje základní požadavky na tento typ prací, a proto ji doporučuji k obhajobě:</w:t>
      </w:r>
    </w:p>
    <w:p w:rsidR="001E2292" w:rsidRPr="00A5693E" w:rsidRDefault="001E2292" w:rsidP="001E2292">
      <w:pPr>
        <w:ind w:left="4248" w:firstLine="708"/>
        <w:rPr>
          <w:b/>
          <w:sz w:val="24"/>
          <w:szCs w:val="24"/>
          <w:u w:val="single"/>
        </w:rPr>
      </w:pPr>
      <w:r w:rsidRPr="00A5693E">
        <w:rPr>
          <w:b/>
          <w:sz w:val="24"/>
          <w:szCs w:val="24"/>
          <w:u w:val="single"/>
        </w:rPr>
        <w:t>1. ano</w:t>
      </w:r>
    </w:p>
    <w:p w:rsidR="001E2292" w:rsidRDefault="001E2292" w:rsidP="001E2292">
      <w:pPr>
        <w:ind w:left="4248" w:firstLine="708"/>
        <w:rPr>
          <w:sz w:val="24"/>
          <w:szCs w:val="24"/>
        </w:rPr>
      </w:pPr>
      <w:r>
        <w:rPr>
          <w:sz w:val="24"/>
          <w:szCs w:val="24"/>
        </w:rPr>
        <w:t>2. ne</w:t>
      </w:r>
    </w:p>
    <w:p w:rsidR="001E2292" w:rsidRDefault="001E2292" w:rsidP="001E2292">
      <w:pPr>
        <w:ind w:left="4248" w:firstLine="708"/>
        <w:jc w:val="both"/>
        <w:rPr>
          <w:sz w:val="24"/>
          <w:szCs w:val="24"/>
        </w:rPr>
      </w:pPr>
    </w:p>
    <w:p w:rsidR="001E2292" w:rsidRPr="00D239B1" w:rsidRDefault="001E2292" w:rsidP="001E2292">
      <w:pPr>
        <w:ind w:left="2124" w:firstLine="708"/>
        <w:rPr>
          <w:b/>
          <w:sz w:val="24"/>
          <w:szCs w:val="24"/>
        </w:rPr>
      </w:pPr>
      <w:r>
        <w:rPr>
          <w:sz w:val="24"/>
          <w:szCs w:val="24"/>
        </w:rPr>
        <w:t>Navrhovaná klasifikace slovně:</w:t>
      </w:r>
      <w:r w:rsidR="00A5693E">
        <w:rPr>
          <w:sz w:val="24"/>
          <w:szCs w:val="24"/>
        </w:rPr>
        <w:t xml:space="preserve"> </w:t>
      </w:r>
      <w:r w:rsidR="00DC7A9A">
        <w:rPr>
          <w:b/>
          <w:sz w:val="24"/>
          <w:szCs w:val="24"/>
        </w:rPr>
        <w:t>velmi dobře</w:t>
      </w:r>
      <w:bookmarkStart w:id="0" w:name="_GoBack"/>
      <w:bookmarkEnd w:id="0"/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</w:tcPr>
          <w:p w:rsidR="001E2292" w:rsidRDefault="001E2292">
            <w:pPr>
              <w:rPr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nevyhovující</w:t>
            </w:r>
          </w:p>
        </w:tc>
      </w:tr>
      <w:tr w:rsidR="001E2292" w:rsidTr="001E2292">
        <w:trPr>
          <w:gridBefore w:val="2"/>
          <w:wBefore w:w="2943" w:type="dxa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1E2292" w:rsidRDefault="001E2292" w:rsidP="001E2292">
      <w:pPr>
        <w:rPr>
          <w:sz w:val="24"/>
          <w:szCs w:val="24"/>
        </w:rPr>
      </w:pPr>
    </w:p>
    <w:p w:rsidR="001E2292" w:rsidRDefault="001E2292" w:rsidP="001E2292">
      <w:pPr>
        <w:rPr>
          <w:sz w:val="24"/>
          <w:szCs w:val="24"/>
        </w:rPr>
      </w:pPr>
      <w:r>
        <w:rPr>
          <w:sz w:val="24"/>
          <w:szCs w:val="24"/>
        </w:rPr>
        <w:t>Datum:</w:t>
      </w:r>
      <w:r w:rsidR="00A5693E">
        <w:rPr>
          <w:sz w:val="24"/>
          <w:szCs w:val="24"/>
        </w:rPr>
        <w:t xml:space="preserve"> </w:t>
      </w:r>
      <w:r w:rsidR="006D053E">
        <w:rPr>
          <w:sz w:val="24"/>
          <w:szCs w:val="24"/>
        </w:rPr>
        <w:t>26.4</w:t>
      </w:r>
      <w:r w:rsidR="00D239B1">
        <w:rPr>
          <w:sz w:val="24"/>
          <w:szCs w:val="24"/>
        </w:rPr>
        <w:t>.2023</w:t>
      </w:r>
      <w:r w:rsidR="00A5693E">
        <w:rPr>
          <w:sz w:val="24"/>
          <w:szCs w:val="24"/>
        </w:rPr>
        <w:t xml:space="preserve">. </w:t>
      </w:r>
    </w:p>
    <w:p w:rsidR="001E2292" w:rsidRDefault="001E2292" w:rsidP="001E2292">
      <w:pPr>
        <w:rPr>
          <w:sz w:val="24"/>
          <w:szCs w:val="24"/>
        </w:rPr>
      </w:pPr>
      <w:r>
        <w:rPr>
          <w:sz w:val="24"/>
          <w:szCs w:val="24"/>
        </w:rPr>
        <w:t>Podpis vedoucího práce:</w:t>
      </w:r>
    </w:p>
    <w:p w:rsidR="001E2292" w:rsidRDefault="001E2292" w:rsidP="001E2292">
      <w:pPr>
        <w:rPr>
          <w:sz w:val="16"/>
          <w:szCs w:val="16"/>
        </w:rPr>
      </w:pPr>
      <w:r>
        <w:rPr>
          <w:sz w:val="24"/>
          <w:szCs w:val="24"/>
        </w:rPr>
        <w:t xml:space="preserve">Další hodnocení: </w:t>
      </w:r>
      <w:r>
        <w:rPr>
          <w:sz w:val="16"/>
          <w:szCs w:val="16"/>
        </w:rPr>
        <w:t>( pro rozšíření lze použít samostatnou označenou přílohu)</w:t>
      </w:r>
    </w:p>
    <w:p w:rsidR="001E2292" w:rsidRDefault="00C45AD8" w:rsidP="00340CD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Zpracování vychází </w:t>
      </w:r>
      <w:r w:rsidR="001E4EF9">
        <w:rPr>
          <w:sz w:val="24"/>
          <w:szCs w:val="24"/>
        </w:rPr>
        <w:t>ze standardního</w:t>
      </w:r>
      <w:r w:rsidR="00FE3615">
        <w:rPr>
          <w:sz w:val="24"/>
          <w:szCs w:val="24"/>
        </w:rPr>
        <w:t xml:space="preserve"> modelu </w:t>
      </w:r>
      <w:r w:rsidR="001E4EF9">
        <w:rPr>
          <w:sz w:val="24"/>
          <w:szCs w:val="24"/>
        </w:rPr>
        <w:t>často diskutované problematiky</w:t>
      </w:r>
      <w:r>
        <w:rPr>
          <w:sz w:val="24"/>
          <w:szCs w:val="24"/>
        </w:rPr>
        <w:t>. Na hodnocené bakalářské práci oceňuji zejména</w:t>
      </w:r>
      <w:r w:rsidR="002213CB">
        <w:rPr>
          <w:sz w:val="24"/>
          <w:szCs w:val="24"/>
        </w:rPr>
        <w:t>,</w:t>
      </w:r>
      <w:r>
        <w:rPr>
          <w:sz w:val="24"/>
          <w:szCs w:val="24"/>
        </w:rPr>
        <w:t xml:space="preserve"> možnost využití výsledků v</w:t>
      </w:r>
      <w:r w:rsidR="001E4EF9">
        <w:rPr>
          <w:sz w:val="24"/>
          <w:szCs w:val="24"/>
        </w:rPr>
        <w:t> </w:t>
      </w:r>
      <w:r>
        <w:rPr>
          <w:sz w:val="24"/>
          <w:szCs w:val="24"/>
        </w:rPr>
        <w:t>praxi</w:t>
      </w:r>
      <w:r w:rsidR="001E4EF9">
        <w:rPr>
          <w:sz w:val="24"/>
          <w:szCs w:val="24"/>
        </w:rPr>
        <w:t xml:space="preserve"> a vlastní autorovu zkušenost s praktickou diagnostikou pohybových schopností</w:t>
      </w:r>
      <w:r w:rsidR="00340CD2">
        <w:rPr>
          <w:sz w:val="24"/>
          <w:szCs w:val="24"/>
        </w:rPr>
        <w:t xml:space="preserve">. </w:t>
      </w:r>
      <w:r w:rsidR="001E4EF9">
        <w:rPr>
          <w:sz w:val="24"/>
          <w:szCs w:val="24"/>
        </w:rPr>
        <w:t>Celkově</w:t>
      </w:r>
      <w:r w:rsidR="00340CD2">
        <w:rPr>
          <w:sz w:val="24"/>
          <w:szCs w:val="24"/>
        </w:rPr>
        <w:t xml:space="preserve"> bakalářskou </w:t>
      </w:r>
      <w:r w:rsidR="002213CB">
        <w:rPr>
          <w:sz w:val="24"/>
          <w:szCs w:val="24"/>
        </w:rPr>
        <w:t xml:space="preserve">práci </w:t>
      </w:r>
      <w:r w:rsidR="001E4EF9">
        <w:rPr>
          <w:sz w:val="24"/>
          <w:szCs w:val="24"/>
        </w:rPr>
        <w:t>Luboše Jansy</w:t>
      </w:r>
      <w:r w:rsidR="00340CD2">
        <w:rPr>
          <w:sz w:val="24"/>
          <w:szCs w:val="24"/>
        </w:rPr>
        <w:t xml:space="preserve"> </w:t>
      </w:r>
      <w:r w:rsidR="001E4EF9">
        <w:rPr>
          <w:sz w:val="24"/>
          <w:szCs w:val="24"/>
        </w:rPr>
        <w:t>hodnotím pozitivně</w:t>
      </w:r>
      <w:r w:rsidR="00340CD2">
        <w:rPr>
          <w:sz w:val="24"/>
          <w:szCs w:val="24"/>
        </w:rPr>
        <w:t>.</w:t>
      </w:r>
    </w:p>
    <w:p w:rsidR="001E2292" w:rsidRDefault="001E2292" w:rsidP="001E2292">
      <w:pPr>
        <w:rPr>
          <w:sz w:val="24"/>
          <w:szCs w:val="24"/>
        </w:rPr>
      </w:pPr>
      <w:r>
        <w:rPr>
          <w:sz w:val="24"/>
          <w:szCs w:val="24"/>
        </w:rPr>
        <w:t>Otázky k obhajobě:</w:t>
      </w:r>
    </w:p>
    <w:p w:rsidR="000C34D4" w:rsidRDefault="001E4EF9" w:rsidP="0043582F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Další typy standardizovaných testových baterií ke zjišťování úrovně pohybových schopností.</w:t>
      </w:r>
    </w:p>
    <w:p w:rsidR="00A5693E" w:rsidRDefault="001E4EF9" w:rsidP="0043582F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Charakteristika pohybových schopnosti ve vztahu k lidskému zdraví.</w:t>
      </w:r>
    </w:p>
    <w:p w:rsidR="009044B8" w:rsidRPr="001E2292" w:rsidRDefault="001E2292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sectPr w:rsidR="009044B8" w:rsidRPr="001E2292" w:rsidSect="004B1E4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5A45E5"/>
    <w:multiLevelType w:val="hybridMultilevel"/>
    <w:tmpl w:val="3B72152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E2292"/>
    <w:rsid w:val="000C34D4"/>
    <w:rsid w:val="001E2292"/>
    <w:rsid w:val="001E4EF9"/>
    <w:rsid w:val="002213CB"/>
    <w:rsid w:val="00340CD2"/>
    <w:rsid w:val="004031A3"/>
    <w:rsid w:val="0043582F"/>
    <w:rsid w:val="004B1E4C"/>
    <w:rsid w:val="005B6165"/>
    <w:rsid w:val="005D0D61"/>
    <w:rsid w:val="006A13CD"/>
    <w:rsid w:val="006D053E"/>
    <w:rsid w:val="0076393C"/>
    <w:rsid w:val="007674F9"/>
    <w:rsid w:val="007F2678"/>
    <w:rsid w:val="008242D2"/>
    <w:rsid w:val="009044B8"/>
    <w:rsid w:val="00A5693E"/>
    <w:rsid w:val="00C45AD8"/>
    <w:rsid w:val="00D239B1"/>
    <w:rsid w:val="00DC0677"/>
    <w:rsid w:val="00DC7A9A"/>
    <w:rsid w:val="00E024B6"/>
    <w:rsid w:val="00E54E54"/>
    <w:rsid w:val="00FE3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0B5BB7"/>
  <w15:docId w15:val="{64CF7FB1-A477-482A-924D-CB54B6FF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1E229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E22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1E22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E229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358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481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2</Pages>
  <Words>450</Words>
  <Characters>2659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JCU</Company>
  <LinksUpToDate>false</LinksUpToDate>
  <CharactersWithSpaces>3103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Katedra tělesné výchovy a sportu</dc:creator>
  <cp:keywords/>
  <dc:description/>
  <cp:lastModifiedBy>Řepka Emil doc. PaedDr. CSc.</cp:lastModifiedBy>
  <cp:revision>18</cp:revision>
  <dcterms:created xsi:type="dcterms:W3CDTF">2013-05-07T14:31:00Z</dcterms:created>
  <dcterms:modified xsi:type="dcterms:W3CDTF">2023-04-28T07:44:00Z</dcterms:modified>
</cp:coreProperties>
</file>