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FA4" w:rsidRDefault="00BA4FA4" w:rsidP="00BA4FA4">
      <w:r>
        <w:t>Katedra botaniky</w:t>
      </w:r>
    </w:p>
    <w:p w:rsidR="00BA4FA4" w:rsidRDefault="00BA4FA4" w:rsidP="00BA4FA4">
      <w:r>
        <w:t>Přírodovědecká fakulta</w:t>
      </w:r>
    </w:p>
    <w:p w:rsidR="00BA4FA4" w:rsidRDefault="00BA4FA4" w:rsidP="00BA4FA4">
      <w:r>
        <w:t>Jihočeská univerzita v Českých Budějovicích</w:t>
      </w:r>
    </w:p>
    <w:p w:rsidR="00BA4FA4" w:rsidRDefault="00BA4FA4" w:rsidP="00BA4FA4"/>
    <w:p w:rsidR="00BA4FA4" w:rsidRDefault="00D40B19" w:rsidP="00BA4FA4">
      <w:r>
        <w:t xml:space="preserve">Posudek diplomové práce </w:t>
      </w:r>
      <w:r w:rsidRPr="00BD021A">
        <w:rPr>
          <w:b/>
        </w:rPr>
        <w:t xml:space="preserve">Zhodnocení dlouhodobého vlivu managementu v NPR </w:t>
      </w:r>
      <w:proofErr w:type="spellStart"/>
      <w:r w:rsidRPr="00BD021A">
        <w:rPr>
          <w:b/>
        </w:rPr>
        <w:t>Vyšenské</w:t>
      </w:r>
      <w:proofErr w:type="spellEnd"/>
      <w:r w:rsidRPr="00BD021A">
        <w:rPr>
          <w:b/>
        </w:rPr>
        <w:t xml:space="preserve"> kopce</w:t>
      </w:r>
      <w:r>
        <w:t>.</w:t>
      </w:r>
    </w:p>
    <w:p w:rsidR="00BA4FA4" w:rsidRDefault="00BA4FA4" w:rsidP="00BA4FA4">
      <w:r>
        <w:t xml:space="preserve">Autor: </w:t>
      </w:r>
      <w:r w:rsidR="004C70D3">
        <w:t>Bc. Michal Vacek</w:t>
      </w:r>
    </w:p>
    <w:p w:rsidR="00BA4FA4" w:rsidRDefault="00BA4FA4" w:rsidP="00BA4FA4">
      <w:r>
        <w:t xml:space="preserve">Recenzent: </w:t>
      </w:r>
      <w:r w:rsidR="00BD021A">
        <w:t xml:space="preserve">Mgr. </w:t>
      </w:r>
      <w:r>
        <w:t>Jana Janáková</w:t>
      </w:r>
    </w:p>
    <w:p w:rsidR="00137D38" w:rsidRDefault="00137D38" w:rsidP="00BA4FA4"/>
    <w:p w:rsidR="005704C8" w:rsidRDefault="005704C8" w:rsidP="00BA4FA4">
      <w:r>
        <w:t xml:space="preserve">Cílem práce je vyhodnocení historických a současných dat o složení vegetace cévnatých rostlin na pastvině v národní přírodní rezervaci </w:t>
      </w:r>
      <w:proofErr w:type="spellStart"/>
      <w:r>
        <w:t>Vyšenské</w:t>
      </w:r>
      <w:proofErr w:type="spellEnd"/>
      <w:r>
        <w:t xml:space="preserve"> kopce. Diplomant má za cíl odpovědět na otázku, jaký vliv má pastva realizovaná v rámci péče o rezervaci na rostlinné společenstvo a zájmové ohrožené druhy rostlin po dvaceti letech od založení pastviny.</w:t>
      </w:r>
    </w:p>
    <w:p w:rsidR="004E5DFD" w:rsidRDefault="004E5DFD" w:rsidP="00BA4FA4">
      <w:r>
        <w:t xml:space="preserve">Práce o rozsahu 71 stran je </w:t>
      </w:r>
      <w:r w:rsidR="00E411DC">
        <w:t xml:space="preserve">napsaná přehledně, kapitoly jsou uspořádány logicky, s jasnými </w:t>
      </w:r>
      <w:r w:rsidR="00137D38">
        <w:t>cíli a </w:t>
      </w:r>
      <w:r w:rsidR="00E411DC">
        <w:t>bohatými výsledky.</w:t>
      </w:r>
    </w:p>
    <w:p w:rsidR="00BA4FA4" w:rsidRDefault="006E4B85" w:rsidP="00BA4FA4">
      <w:r>
        <w:t xml:space="preserve">V úvodu </w:t>
      </w:r>
      <w:r w:rsidR="00E411DC">
        <w:t>se autor</w:t>
      </w:r>
      <w:r>
        <w:t xml:space="preserve"> zabývá charakteristikou zájmového území, včetně zasazení do širšího krajinného i</w:t>
      </w:r>
      <w:r w:rsidR="00137D38">
        <w:t> </w:t>
      </w:r>
      <w:r>
        <w:t>historickéh</w:t>
      </w:r>
      <w:r w:rsidR="00C30B77">
        <w:t xml:space="preserve">o kontextu. Čerpá přitom jak </w:t>
      </w:r>
      <w:r>
        <w:t xml:space="preserve">z dokumentace vedené </w:t>
      </w:r>
      <w:r w:rsidR="00C30B77">
        <w:t>v rámci péče o rezervaci (plán</w:t>
      </w:r>
      <w:r w:rsidR="0089330A">
        <w:t>y</w:t>
      </w:r>
      <w:r w:rsidR="00C30B77">
        <w:t xml:space="preserve"> péče, inventarizační průzkumy), tak z</w:t>
      </w:r>
      <w:r w:rsidR="004A2145">
        <w:t> publikací. Oceňuji např. využití malakologických zjištění (</w:t>
      </w:r>
      <w:proofErr w:type="spellStart"/>
      <w:r w:rsidR="004A2145">
        <w:t>Ložek</w:t>
      </w:r>
      <w:proofErr w:type="spellEnd"/>
      <w:r w:rsidR="004A2145">
        <w:t xml:space="preserve"> et al. 2021) v pasáži věnované kontinuitě bezlesí. </w:t>
      </w:r>
      <w:r w:rsidR="00521F0D">
        <w:t xml:space="preserve">Vhodným zdrojem informací o vývoji rezervace mohly být i botanické inventarizační průzkumy </w:t>
      </w:r>
      <w:r w:rsidR="00137D38">
        <w:t xml:space="preserve">autorů </w:t>
      </w:r>
      <w:r w:rsidR="00521F0D">
        <w:t xml:space="preserve">Grulich </w:t>
      </w:r>
      <w:r w:rsidR="00137D38">
        <w:t>(</w:t>
      </w:r>
      <w:r w:rsidR="00521F0D">
        <w:t>2019</w:t>
      </w:r>
      <w:r w:rsidR="00137D38">
        <w:t>)</w:t>
      </w:r>
      <w:r w:rsidR="00521F0D">
        <w:t xml:space="preserve"> a Albrechtová et al. </w:t>
      </w:r>
      <w:r w:rsidR="00137D38">
        <w:t>(</w:t>
      </w:r>
      <w:r w:rsidR="00521F0D">
        <w:t>1987</w:t>
      </w:r>
      <w:r w:rsidR="00137D38">
        <w:t>)</w:t>
      </w:r>
      <w:r w:rsidR="00521F0D">
        <w:t>, které však v</w:t>
      </w:r>
      <w:r w:rsidR="00B45346">
        <w:t xml:space="preserve"> předložené práci </w:t>
      </w:r>
      <w:r w:rsidR="0089330A">
        <w:t>citovány</w:t>
      </w:r>
      <w:r w:rsidR="00B45346">
        <w:t xml:space="preserve"> nejsou.</w:t>
      </w:r>
      <w:r w:rsidR="005A7E81">
        <w:t xml:space="preserve"> Je to škoda zejména u kapitoly věnované zájmovým ochranářsky významným druhům.</w:t>
      </w:r>
    </w:p>
    <w:p w:rsidR="001F07BB" w:rsidRDefault="00A578E5" w:rsidP="00A578E5">
      <w:r>
        <w:t xml:space="preserve">Diplomant získal terénní prací </w:t>
      </w:r>
      <w:r w:rsidR="001F07BB">
        <w:t>tři</w:t>
      </w:r>
      <w:r>
        <w:t xml:space="preserve"> soubory dat. </w:t>
      </w:r>
    </w:p>
    <w:p w:rsidR="001F07BB" w:rsidRDefault="00A578E5" w:rsidP="001F07BB">
      <w:pPr>
        <w:pStyle w:val="Odstavecseseznamem"/>
        <w:numPr>
          <w:ilvl w:val="0"/>
          <w:numId w:val="1"/>
        </w:numPr>
      </w:pPr>
      <w:r>
        <w:t xml:space="preserve">Jednorázově </w:t>
      </w:r>
      <w:r w:rsidR="00BD021A">
        <w:t xml:space="preserve">detailně </w:t>
      </w:r>
      <w:r>
        <w:t xml:space="preserve">zmapoval v zájmové pastvině </w:t>
      </w:r>
      <w:r w:rsidR="004174A7">
        <w:t xml:space="preserve">(3,83 ha) </w:t>
      </w:r>
      <w:r>
        <w:t>výskyt šesti zvolených ochranářsky významných taxonů (</w:t>
      </w:r>
      <w:proofErr w:type="spellStart"/>
      <w:r w:rsidRPr="001F07BB">
        <w:rPr>
          <w:i/>
        </w:rPr>
        <w:t>Anemone</w:t>
      </w:r>
      <w:proofErr w:type="spellEnd"/>
      <w:r w:rsidRPr="001F07BB">
        <w:rPr>
          <w:i/>
        </w:rPr>
        <w:t xml:space="preserve"> </w:t>
      </w:r>
      <w:proofErr w:type="spellStart"/>
      <w:r w:rsidRPr="001F07BB">
        <w:rPr>
          <w:i/>
        </w:rPr>
        <w:t>sylvestris</w:t>
      </w:r>
      <w:proofErr w:type="spellEnd"/>
      <w:r>
        <w:t xml:space="preserve">, </w:t>
      </w:r>
      <w:proofErr w:type="spellStart"/>
      <w:r w:rsidRPr="001F07BB">
        <w:rPr>
          <w:i/>
        </w:rPr>
        <w:t>Anthericum</w:t>
      </w:r>
      <w:proofErr w:type="spellEnd"/>
      <w:r w:rsidRPr="001F07BB">
        <w:rPr>
          <w:i/>
        </w:rPr>
        <w:t xml:space="preserve"> </w:t>
      </w:r>
      <w:proofErr w:type="spellStart"/>
      <w:r w:rsidRPr="001F07BB">
        <w:rPr>
          <w:i/>
        </w:rPr>
        <w:t>ramosum</w:t>
      </w:r>
      <w:proofErr w:type="spellEnd"/>
      <w:r>
        <w:t xml:space="preserve">, </w:t>
      </w:r>
      <w:proofErr w:type="spellStart"/>
      <w:r w:rsidRPr="001F07BB">
        <w:rPr>
          <w:i/>
        </w:rPr>
        <w:t>Bothriochloa</w:t>
      </w:r>
      <w:proofErr w:type="spellEnd"/>
      <w:r w:rsidRPr="001F07BB">
        <w:rPr>
          <w:i/>
        </w:rPr>
        <w:t xml:space="preserve"> </w:t>
      </w:r>
      <w:proofErr w:type="spellStart"/>
      <w:r w:rsidRPr="001F07BB">
        <w:rPr>
          <w:i/>
        </w:rPr>
        <w:t>ischaemum</w:t>
      </w:r>
      <w:proofErr w:type="spellEnd"/>
      <w:r>
        <w:t xml:space="preserve">, </w:t>
      </w:r>
      <w:proofErr w:type="spellStart"/>
      <w:r w:rsidRPr="001F07BB">
        <w:rPr>
          <w:i/>
        </w:rPr>
        <w:t>Carex</w:t>
      </w:r>
      <w:proofErr w:type="spellEnd"/>
      <w:r w:rsidRPr="001F07BB">
        <w:rPr>
          <w:i/>
        </w:rPr>
        <w:t xml:space="preserve"> </w:t>
      </w:r>
      <w:proofErr w:type="spellStart"/>
      <w:r w:rsidRPr="001F07BB">
        <w:rPr>
          <w:i/>
        </w:rPr>
        <w:t>michelii</w:t>
      </w:r>
      <w:proofErr w:type="spellEnd"/>
      <w:r>
        <w:t xml:space="preserve">, </w:t>
      </w:r>
      <w:proofErr w:type="spellStart"/>
      <w:r w:rsidRPr="001F07BB">
        <w:rPr>
          <w:i/>
        </w:rPr>
        <w:t>Crepis</w:t>
      </w:r>
      <w:proofErr w:type="spellEnd"/>
      <w:r w:rsidRPr="001F07BB">
        <w:rPr>
          <w:i/>
        </w:rPr>
        <w:t xml:space="preserve"> </w:t>
      </w:r>
      <w:proofErr w:type="spellStart"/>
      <w:r w:rsidRPr="001F07BB">
        <w:rPr>
          <w:i/>
        </w:rPr>
        <w:t>praemorsa</w:t>
      </w:r>
      <w:proofErr w:type="spellEnd"/>
      <w:r>
        <w:t xml:space="preserve">, </w:t>
      </w:r>
      <w:proofErr w:type="spellStart"/>
      <w:r w:rsidRPr="001F07BB">
        <w:rPr>
          <w:i/>
        </w:rPr>
        <w:t>Veronica</w:t>
      </w:r>
      <w:proofErr w:type="spellEnd"/>
      <w:r w:rsidRPr="001F07BB">
        <w:rPr>
          <w:i/>
        </w:rPr>
        <w:t xml:space="preserve"> </w:t>
      </w:r>
      <w:proofErr w:type="spellStart"/>
      <w:r w:rsidRPr="001F07BB">
        <w:rPr>
          <w:i/>
        </w:rPr>
        <w:t>teucrium</w:t>
      </w:r>
      <w:proofErr w:type="spellEnd"/>
      <w:r>
        <w:t xml:space="preserve">). </w:t>
      </w:r>
    </w:p>
    <w:p w:rsidR="00A578E5" w:rsidRDefault="001F07BB" w:rsidP="001F07BB">
      <w:pPr>
        <w:pStyle w:val="Odstavecseseznamem"/>
        <w:numPr>
          <w:ilvl w:val="0"/>
          <w:numId w:val="1"/>
        </w:numPr>
      </w:pPr>
      <w:r>
        <w:t>P</w:t>
      </w:r>
      <w:r w:rsidR="00A578E5">
        <w:t xml:space="preserve">o dobu tří let snímkoval </w:t>
      </w:r>
      <w:r>
        <w:t>18 trvalých</w:t>
      </w:r>
      <w:r w:rsidR="00A578E5">
        <w:t xml:space="preserve"> monitorovací</w:t>
      </w:r>
      <w:r>
        <w:t>ch</w:t>
      </w:r>
      <w:r w:rsidR="00A578E5">
        <w:t xml:space="preserve"> ploch. Celkem 11 z těchto ploch bylo založeno v roce 2000 a opakovaně snímkováno do roku 2010 jinými autory (Vydrová A., Filipová M., Lepší P. </w:t>
      </w:r>
      <w:proofErr w:type="spellStart"/>
      <w:r w:rsidR="00A578E5">
        <w:t>unpubl</w:t>
      </w:r>
      <w:proofErr w:type="spellEnd"/>
      <w:r w:rsidR="00A578E5">
        <w:t>.). V </w:t>
      </w:r>
      <w:r>
        <w:t>roce</w:t>
      </w:r>
      <w:r w:rsidR="00A578E5">
        <w:t xml:space="preserve"> 2020 autor založil 7 nových trvalých ploch, tyto každoročně snímkoval </w:t>
      </w:r>
      <w:r>
        <w:t xml:space="preserve">spolu se stávajícími 11, a to </w:t>
      </w:r>
      <w:r w:rsidR="00A578E5">
        <w:t xml:space="preserve">na jaře, v létě </w:t>
      </w:r>
      <w:r>
        <w:t>a na podzim 2020-2022.</w:t>
      </w:r>
    </w:p>
    <w:p w:rsidR="001F07BB" w:rsidRDefault="001F07BB" w:rsidP="001F07BB">
      <w:pPr>
        <w:pStyle w:val="Odstavecseseznamem"/>
        <w:numPr>
          <w:ilvl w:val="0"/>
          <w:numId w:val="1"/>
        </w:numPr>
      </w:pPr>
      <w:r>
        <w:t xml:space="preserve">V roce 2022 </w:t>
      </w:r>
      <w:r w:rsidR="004174A7">
        <w:t>z každé trvalé plochy odebral půdní vzorek, ve kterém byly laboratorně stanoveny základní chemické vlastnosti.</w:t>
      </w:r>
    </w:p>
    <w:p w:rsidR="004174A7" w:rsidRDefault="009964A8" w:rsidP="004174A7">
      <w:r>
        <w:t>V kapitole</w:t>
      </w:r>
      <w:r w:rsidR="004174A7">
        <w:t xml:space="preserve"> </w:t>
      </w:r>
      <w:r w:rsidR="00427A5D">
        <w:t>„</w:t>
      </w:r>
      <w:r w:rsidR="004174A7">
        <w:t>6. Metodika</w:t>
      </w:r>
      <w:r w:rsidR="00427A5D">
        <w:t>“</w:t>
      </w:r>
      <w:r w:rsidR="009E0B25">
        <w:t xml:space="preserve"> </w:t>
      </w:r>
      <w:r>
        <w:t xml:space="preserve">Michal Vacek přehledně shrnuje postupy při získávání dat a jejich statistické zpracování. Do této kapitoly </w:t>
      </w:r>
      <w:r w:rsidR="009E0B25">
        <w:t>b</w:t>
      </w:r>
      <w:r w:rsidR="00BD021A">
        <w:t xml:space="preserve">y bylo vhodné začlenit </w:t>
      </w:r>
      <w:r w:rsidR="009E0B25">
        <w:t>i kapitol</w:t>
      </w:r>
      <w:r w:rsidR="00BD021A">
        <w:t>u</w:t>
      </w:r>
      <w:r w:rsidR="009E0B25">
        <w:t xml:space="preserve"> </w:t>
      </w:r>
      <w:r w:rsidR="00427A5D">
        <w:t>„</w:t>
      </w:r>
      <w:r w:rsidR="009E0B25">
        <w:t>7. Sledované zájmové druhy</w:t>
      </w:r>
      <w:r w:rsidR="00427A5D">
        <w:t>“</w:t>
      </w:r>
      <w:r w:rsidR="009E0B25">
        <w:t>, která popisuje metodiku mapování</w:t>
      </w:r>
      <w:r>
        <w:t xml:space="preserve"> zájmových druhů</w:t>
      </w:r>
      <w:r w:rsidR="009E0B25">
        <w:t>.</w:t>
      </w:r>
      <w:r w:rsidR="00230323">
        <w:t xml:space="preserve"> </w:t>
      </w:r>
    </w:p>
    <w:p w:rsidR="00230323" w:rsidRDefault="00427A5D" w:rsidP="00BA4FA4">
      <w:r>
        <w:t>V kapitole „9. Výsledky“ jsou shrnuty výstupy ze statistických analýz dat.</w:t>
      </w:r>
      <w:r w:rsidR="009964A8">
        <w:t xml:space="preserve"> </w:t>
      </w:r>
      <w:r w:rsidR="000B34CC">
        <w:t xml:space="preserve">Zvolené metody i grafická prezentace výsledků svědčí o </w:t>
      </w:r>
      <w:r w:rsidR="003D7A3A">
        <w:t xml:space="preserve">dobré </w:t>
      </w:r>
      <w:r w:rsidR="000B34CC">
        <w:t xml:space="preserve">zkušenosti autora s analyzováním různorodých datových souborů, těžiště práce je v mnohorozměrné analýze fytocenologických snímků z trvalých ploch. </w:t>
      </w:r>
      <w:r w:rsidR="00614C50">
        <w:t xml:space="preserve">Zobrazování ordinačních diagramů pro analýzy, které vyšly statisticky neprůkazně a </w:t>
      </w:r>
      <w:r w:rsidR="00392113">
        <w:t xml:space="preserve">zejména </w:t>
      </w:r>
      <w:r w:rsidR="00614C50">
        <w:t>vyvozování závěrů o preferencích jednotlivých druhů z těchto diagramů</w:t>
      </w:r>
      <w:r w:rsidR="006B295E">
        <w:t xml:space="preserve"> (např. obr. 18)</w:t>
      </w:r>
      <w:r w:rsidR="00614C50">
        <w:t>, není asi úplně</w:t>
      </w:r>
      <w:r w:rsidR="00392113">
        <w:t xml:space="preserve"> ideální</w:t>
      </w:r>
      <w:r w:rsidR="00386868">
        <w:t xml:space="preserve">. </w:t>
      </w:r>
      <w:r w:rsidR="003D7A3A">
        <w:t>Lze pro to však mít pochopení, v</w:t>
      </w:r>
      <w:r w:rsidR="000B34CC">
        <w:t>zhledem k</w:t>
      </w:r>
      <w:r w:rsidR="003D7A3A">
        <w:t xml:space="preserve"> ne zcela ideálnímu uspořádání pokusných ploch </w:t>
      </w:r>
      <w:r w:rsidR="003D7A3A">
        <w:lastRenderedPageBreak/>
        <w:t>při založení (jež autor neměl možnost ovlivnit).</w:t>
      </w:r>
      <w:r w:rsidR="00420CFA">
        <w:t xml:space="preserve"> </w:t>
      </w:r>
      <w:r w:rsidR="005A7E81">
        <w:t xml:space="preserve">Se závěry autora podloženými statisticky průkaznými analýzami se však lze plně ztotožnit. </w:t>
      </w:r>
      <w:r w:rsidR="005748C3">
        <w:t xml:space="preserve">Výsledky podporují úsilí Správy CHKO Blanský les o extenzivní pastvu a dlouhodobé udržení stanovištních podmínek vhodných pro klíčové druhy vegetace širokolistých suchých trávníků. Cenné jsou výsledky upozorňující na efekt </w:t>
      </w:r>
      <w:proofErr w:type="spellStart"/>
      <w:r w:rsidR="005748C3">
        <w:t>mapovatele</w:t>
      </w:r>
      <w:proofErr w:type="spellEnd"/>
      <w:r w:rsidR="005748C3">
        <w:t>.</w:t>
      </w:r>
    </w:p>
    <w:p w:rsidR="003D7A3A" w:rsidRDefault="005748C3" w:rsidP="00BA4FA4">
      <w:r>
        <w:t>Důležitým</w:t>
      </w:r>
      <w:r w:rsidR="003D7A3A">
        <w:t xml:space="preserve"> doplňkem fytocenologického snímkování je proto detailní mapování šesti zájmových druhů</w:t>
      </w:r>
      <w:r w:rsidR="005B61CA">
        <w:t>.</w:t>
      </w:r>
      <w:r w:rsidR="003D7A3A">
        <w:t xml:space="preserve"> </w:t>
      </w:r>
      <w:r w:rsidR="005B61CA">
        <w:t>Získaná data</w:t>
      </w:r>
      <w:r w:rsidR="003D7A3A">
        <w:t xml:space="preserve"> vnáší víc světla do vztahu </w:t>
      </w:r>
      <w:r w:rsidR="002F3561">
        <w:t>těchto</w:t>
      </w:r>
      <w:r w:rsidR="005B61CA">
        <w:t xml:space="preserve"> druhů </w:t>
      </w:r>
      <w:r w:rsidR="003D7A3A">
        <w:t>k pastevnímu managementu</w:t>
      </w:r>
      <w:r w:rsidR="005B61CA">
        <w:t xml:space="preserve">, ukazují na </w:t>
      </w:r>
      <w:r w:rsidR="002F3561">
        <w:t xml:space="preserve">jejich </w:t>
      </w:r>
      <w:r w:rsidR="005B61CA">
        <w:t>různou prostorovou distribuci a početnost, z</w:t>
      </w:r>
      <w:r w:rsidR="002F3561">
        <w:t xml:space="preserve"> čehož</w:t>
      </w:r>
      <w:r w:rsidR="005B61CA">
        <w:t xml:space="preserve"> autor dovozuje i biotopové preference jednotlivých druhů. V případě dalšího rozšiřování nebo opako</w:t>
      </w:r>
      <w:r w:rsidR="002F3561">
        <w:t xml:space="preserve">vání tohoto </w:t>
      </w:r>
      <w:r>
        <w:t>mapování</w:t>
      </w:r>
      <w:r w:rsidR="002F3561">
        <w:t xml:space="preserve"> se nabízí možnost statisticky analyzovat i tato data.</w:t>
      </w:r>
    </w:p>
    <w:p w:rsidR="004A2145" w:rsidRDefault="00427A5D" w:rsidP="00BA4FA4">
      <w:r>
        <w:t>Níže uvádím příklady zjištěných gramatických</w:t>
      </w:r>
      <w:r w:rsidR="00E411DC">
        <w:t xml:space="preserve"> </w:t>
      </w:r>
      <w:r w:rsidR="002F3561">
        <w:t xml:space="preserve">i věcných </w:t>
      </w:r>
      <w:r w:rsidR="00E411DC">
        <w:t xml:space="preserve">nedostatků a nedostatků v citacích, </w:t>
      </w:r>
      <w:r>
        <w:t>kterých v</w:t>
      </w:r>
      <w:r w:rsidR="005748C3">
        <w:t> </w:t>
      </w:r>
      <w:r>
        <w:t>předložené práci bohužel není málo.</w:t>
      </w:r>
      <w:r w:rsidR="00E411DC">
        <w:t xml:space="preserve"> Naštěstí </w:t>
      </w:r>
      <w:r w:rsidR="0022143F">
        <w:t xml:space="preserve">většinou </w:t>
      </w:r>
      <w:r w:rsidR="00E411DC">
        <w:t>nejsou na úkor srozumitelnosti, autorovi však doporučuji věnovat příště kontrole textu větší pozornost.</w:t>
      </w:r>
      <w:r w:rsidR="004A5673">
        <w:t xml:space="preserve"> </w:t>
      </w:r>
      <w:r w:rsidR="00C34509">
        <w:t>Nechávám na zvážení komise, nakolik tento nedostatek promítnout do výsledného hodnocení diplomové práce (čistě po odborné stránce by mohla být hodnocena „výborně“).</w:t>
      </w:r>
    </w:p>
    <w:p w:rsidR="00D40B19" w:rsidRPr="003D148E" w:rsidRDefault="00D40B19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 xml:space="preserve">Obsah: </w:t>
      </w:r>
      <w:r w:rsidR="002F3561" w:rsidRPr="003D148E">
        <w:rPr>
          <w:i/>
        </w:rPr>
        <w:t>chybně číslované kapitoly (</w:t>
      </w:r>
      <w:r w:rsidRPr="003D148E">
        <w:rPr>
          <w:i/>
        </w:rPr>
        <w:t xml:space="preserve">chybí </w:t>
      </w:r>
      <w:r w:rsidR="002F3561" w:rsidRPr="003D148E">
        <w:rPr>
          <w:i/>
        </w:rPr>
        <w:t>číslo</w:t>
      </w:r>
      <w:r w:rsidRPr="003D148E">
        <w:rPr>
          <w:i/>
        </w:rPr>
        <w:t xml:space="preserve"> 8</w:t>
      </w:r>
      <w:r w:rsidR="002F3561" w:rsidRPr="003D148E">
        <w:rPr>
          <w:i/>
        </w:rPr>
        <w:t>)</w:t>
      </w:r>
    </w:p>
    <w:p w:rsidR="00E80656" w:rsidRPr="003D148E" w:rsidRDefault="00427A5D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Doporučuji</w:t>
      </w:r>
      <w:r w:rsidR="00E80656" w:rsidRPr="003D148E">
        <w:rPr>
          <w:i/>
        </w:rPr>
        <w:t xml:space="preserve"> zařadit seznam použitých zkratek s vysvětlivkami. V práci je zkratek využívána řada, není vždy vysvětlen význam (např. SCHKO).</w:t>
      </w:r>
    </w:p>
    <w:p w:rsidR="00322FFA" w:rsidRPr="003D148E" w:rsidRDefault="00E411DC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S</w:t>
      </w:r>
      <w:r w:rsidR="004C37A9" w:rsidRPr="003D148E">
        <w:rPr>
          <w:i/>
        </w:rPr>
        <w:t>tr. 6 (Lepší, 2006) není v seznamu literatury</w:t>
      </w:r>
    </w:p>
    <w:p w:rsidR="00322FFA" w:rsidRPr="003D148E" w:rsidRDefault="00685287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 xml:space="preserve">Gramatika: </w:t>
      </w:r>
      <w:r w:rsidR="00E411DC" w:rsidRPr="003D148E">
        <w:rPr>
          <w:i/>
        </w:rPr>
        <w:t>„</w:t>
      </w:r>
      <w:r w:rsidRPr="003D148E">
        <w:rPr>
          <w:i/>
        </w:rPr>
        <w:t xml:space="preserve">od </w:t>
      </w:r>
      <w:proofErr w:type="spellStart"/>
      <w:r w:rsidRPr="003D148E">
        <w:rPr>
          <w:i/>
        </w:rPr>
        <w:t>ranných</w:t>
      </w:r>
      <w:proofErr w:type="spellEnd"/>
      <w:r w:rsidRPr="003D148E">
        <w:rPr>
          <w:i/>
        </w:rPr>
        <w:t xml:space="preserve"> čtvrtohor</w:t>
      </w:r>
      <w:r w:rsidR="00E411DC" w:rsidRPr="003D148E">
        <w:rPr>
          <w:i/>
        </w:rPr>
        <w:t>“</w:t>
      </w:r>
      <w:r w:rsidRPr="003D148E">
        <w:rPr>
          <w:i/>
        </w:rPr>
        <w:t xml:space="preserve"> – použít raných</w:t>
      </w:r>
    </w:p>
    <w:p w:rsidR="00685287" w:rsidRPr="003D148E" w:rsidRDefault="00E411DC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„</w:t>
      </w:r>
      <w:r w:rsidR="00322FFA" w:rsidRPr="003D148E">
        <w:rPr>
          <w:i/>
        </w:rPr>
        <w:t>Okolní vesnice se zde nacházeli již dříve.</w:t>
      </w:r>
      <w:r w:rsidRPr="003D148E">
        <w:rPr>
          <w:i/>
        </w:rPr>
        <w:t xml:space="preserve">“ </w:t>
      </w:r>
      <w:r w:rsidR="002F3561" w:rsidRPr="003D148E">
        <w:rPr>
          <w:i/>
        </w:rPr>
        <w:t>–</w:t>
      </w:r>
      <w:r w:rsidRPr="003D148E">
        <w:rPr>
          <w:i/>
        </w:rPr>
        <w:t xml:space="preserve"> </w:t>
      </w:r>
      <w:r w:rsidR="002F3561" w:rsidRPr="003D148E">
        <w:rPr>
          <w:i/>
        </w:rPr>
        <w:t xml:space="preserve">pozor na </w:t>
      </w:r>
      <w:r w:rsidRPr="003D148E">
        <w:rPr>
          <w:i/>
        </w:rPr>
        <w:t>s</w:t>
      </w:r>
      <w:r w:rsidR="00322FFA" w:rsidRPr="003D148E">
        <w:rPr>
          <w:i/>
        </w:rPr>
        <w:t>hod</w:t>
      </w:r>
      <w:r w:rsidR="002F3561" w:rsidRPr="003D148E">
        <w:rPr>
          <w:i/>
        </w:rPr>
        <w:t>u</w:t>
      </w:r>
      <w:r w:rsidR="00322FFA" w:rsidRPr="003D148E">
        <w:rPr>
          <w:i/>
        </w:rPr>
        <w:t xml:space="preserve"> podmětu s přísudkem</w:t>
      </w:r>
      <w:r w:rsidR="00685287" w:rsidRPr="003D148E">
        <w:rPr>
          <w:i/>
        </w:rPr>
        <w:t xml:space="preserve"> </w:t>
      </w:r>
    </w:p>
    <w:p w:rsidR="0022143F" w:rsidRPr="003D148E" w:rsidRDefault="0022143F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Text v posledním odstavci na str. 35 odkazuje na obr. 2</w:t>
      </w:r>
      <w:r w:rsidR="00DB1A20" w:rsidRPr="003D148E">
        <w:rPr>
          <w:i/>
        </w:rPr>
        <w:t>2</w:t>
      </w:r>
      <w:r w:rsidRPr="003D148E">
        <w:rPr>
          <w:i/>
        </w:rPr>
        <w:t>, zjevně ale patří k obr. 2</w:t>
      </w:r>
      <w:r w:rsidR="00DB1A20" w:rsidRPr="003D148E">
        <w:rPr>
          <w:i/>
        </w:rPr>
        <w:t>1</w:t>
      </w:r>
      <w:r w:rsidRPr="003D148E">
        <w:rPr>
          <w:i/>
        </w:rPr>
        <w:t>.</w:t>
      </w:r>
    </w:p>
    <w:p w:rsidR="00E411DC" w:rsidRPr="003D148E" w:rsidRDefault="00392113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Text v posledním odstavci na str. 36 odkazuje na obr. 23, zjevně ale patří k obr. 22.</w:t>
      </w:r>
      <w:r w:rsidR="0022143F" w:rsidRPr="003D148E">
        <w:rPr>
          <w:i/>
        </w:rPr>
        <w:t xml:space="preserve"> Stejná chyba </w:t>
      </w:r>
      <w:r w:rsidR="00DB1A20" w:rsidRPr="003D148E">
        <w:rPr>
          <w:i/>
        </w:rPr>
        <w:t>se opakuje</w:t>
      </w:r>
      <w:r w:rsidR="0022143F" w:rsidRPr="003D148E">
        <w:rPr>
          <w:i/>
        </w:rPr>
        <w:t xml:space="preserve"> na str. 37. Navíc pro obr. 23 chybí informace o tom, zda analýza vyšla statisticky průkazně.</w:t>
      </w:r>
    </w:p>
    <w:p w:rsidR="00671FD7" w:rsidRPr="003D148E" w:rsidRDefault="00DB1A20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 xml:space="preserve">Str. 38: tabulka 8 je v textu pod ní označována za tab. 7. Zmatečný posun v číslování </w:t>
      </w:r>
      <w:r w:rsidR="00671FD7" w:rsidRPr="003D148E">
        <w:rPr>
          <w:i/>
        </w:rPr>
        <w:t>pokračuje až do konce práce</w:t>
      </w:r>
      <w:r w:rsidR="00C34509">
        <w:rPr>
          <w:i/>
        </w:rPr>
        <w:t xml:space="preserve"> a udržuje tak čtenářovu pozornost na </w:t>
      </w:r>
      <w:proofErr w:type="gramStart"/>
      <w:r w:rsidR="00C34509">
        <w:rPr>
          <w:i/>
        </w:rPr>
        <w:t>maximu.</w:t>
      </w:r>
      <w:r w:rsidR="00671FD7" w:rsidRPr="003D148E">
        <w:rPr>
          <w:i/>
        </w:rPr>
        <w:t>.</w:t>
      </w:r>
      <w:proofErr w:type="gramEnd"/>
    </w:p>
    <w:p w:rsidR="00B44881" w:rsidRPr="003D148E" w:rsidRDefault="00D02EBE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 xml:space="preserve">Literatura: </w:t>
      </w:r>
      <w:r w:rsidR="00B44881" w:rsidRPr="003D148E">
        <w:rPr>
          <w:i/>
        </w:rPr>
        <w:t>sjednotit způsob citování prací</w:t>
      </w:r>
    </w:p>
    <w:p w:rsidR="00B44881" w:rsidRPr="003D148E" w:rsidRDefault="00B44881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 xml:space="preserve">Neúplná citace Kaplan Z. (2012) Flora and </w:t>
      </w:r>
      <w:proofErr w:type="spellStart"/>
      <w:r w:rsidRPr="003D148E">
        <w:rPr>
          <w:i/>
        </w:rPr>
        <w:t>phytogeography</w:t>
      </w:r>
      <w:proofErr w:type="spellEnd"/>
      <w:r w:rsidRPr="003D148E">
        <w:rPr>
          <w:i/>
        </w:rPr>
        <w:t xml:space="preserve"> </w:t>
      </w:r>
      <w:proofErr w:type="spellStart"/>
      <w:r w:rsidRPr="003D148E">
        <w:rPr>
          <w:i/>
        </w:rPr>
        <w:t>of</w:t>
      </w:r>
      <w:proofErr w:type="spellEnd"/>
      <w:r w:rsidRPr="003D148E">
        <w:rPr>
          <w:i/>
        </w:rPr>
        <w:t xml:space="preserve"> </w:t>
      </w:r>
      <w:proofErr w:type="spellStart"/>
      <w:r w:rsidRPr="003D148E">
        <w:rPr>
          <w:i/>
        </w:rPr>
        <w:t>the</w:t>
      </w:r>
      <w:proofErr w:type="spellEnd"/>
      <w:r w:rsidRPr="003D148E">
        <w:rPr>
          <w:i/>
        </w:rPr>
        <w:t xml:space="preserve"> Czech Republic. – </w:t>
      </w:r>
      <w:proofErr w:type="spellStart"/>
      <w:r w:rsidRPr="003D148E">
        <w:rPr>
          <w:i/>
        </w:rPr>
        <w:t>Preslia</w:t>
      </w:r>
      <w:proofErr w:type="spellEnd"/>
      <w:r w:rsidRPr="003D148E">
        <w:rPr>
          <w:i/>
        </w:rPr>
        <w:t xml:space="preserve"> 84: 505–573</w:t>
      </w:r>
    </w:p>
    <w:p w:rsidR="00D02EBE" w:rsidRPr="003D148E" w:rsidRDefault="003D148E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N</w:t>
      </w:r>
      <w:r w:rsidR="00D02EBE" w:rsidRPr="003D148E">
        <w:rPr>
          <w:i/>
        </w:rPr>
        <w:t xml:space="preserve">eúplná citace práce Mayerová, H., Čiháková, K., Florová, K., Kladivová, A., Šlechtová, A., </w:t>
      </w:r>
      <w:proofErr w:type="spellStart"/>
      <w:r w:rsidR="00D02EBE" w:rsidRPr="003D148E">
        <w:rPr>
          <w:i/>
        </w:rPr>
        <w:t>Műnzbergová</w:t>
      </w:r>
      <w:proofErr w:type="spellEnd"/>
      <w:r w:rsidR="00D02EBE" w:rsidRPr="003D148E">
        <w:rPr>
          <w:i/>
        </w:rPr>
        <w:t xml:space="preserve"> Z., Trnková E. (2010). Vliv pastvy ovcí a koz na vegetaci suchých trávníků v CHKO Český kras. 53–74.</w:t>
      </w:r>
    </w:p>
    <w:p w:rsidR="007D1333" w:rsidRPr="003D148E" w:rsidRDefault="007D1333" w:rsidP="003E5FAD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Dvakrát citována totožná publikace:</w:t>
      </w:r>
      <w:r w:rsidR="003D148E" w:rsidRPr="003D148E">
        <w:rPr>
          <w:i/>
        </w:rPr>
        <w:t xml:space="preserve">  </w:t>
      </w:r>
      <w:r w:rsidRPr="003D148E">
        <w:rPr>
          <w:i/>
        </w:rPr>
        <w:t xml:space="preserve">Mládek, J., Pavlů, V., Havlík, J. (2006). Pastva jako prostředek údržby trvalých travních porostů v chráněných územích. Mládek, J., Pavlů, V., Hejcman, M., </w:t>
      </w:r>
      <w:proofErr w:type="spellStart"/>
      <w:r w:rsidRPr="003D148E">
        <w:rPr>
          <w:i/>
        </w:rPr>
        <w:t>Gaisler</w:t>
      </w:r>
      <w:proofErr w:type="spellEnd"/>
      <w:r w:rsidRPr="003D148E">
        <w:rPr>
          <w:i/>
        </w:rPr>
        <w:t>, J. (2006). Pastva jako prostředek údržby trvalých travních porostů v</w:t>
      </w:r>
      <w:r w:rsidR="00B06A4B">
        <w:rPr>
          <w:i/>
        </w:rPr>
        <w:t> </w:t>
      </w:r>
      <w:bookmarkStart w:id="0" w:name="_GoBack"/>
      <w:bookmarkEnd w:id="0"/>
      <w:r w:rsidRPr="003D148E">
        <w:rPr>
          <w:i/>
        </w:rPr>
        <w:t>chráněných územích. Praha: Výzkumný ústav rostlinné výroby Praha, 104 s. ISBN: 80-86555-76-3.</w:t>
      </w:r>
    </w:p>
    <w:p w:rsidR="00322FFA" w:rsidRPr="003D148E" w:rsidRDefault="004750A6" w:rsidP="003D148E">
      <w:pPr>
        <w:pStyle w:val="Odstavecseseznamem"/>
        <w:numPr>
          <w:ilvl w:val="0"/>
          <w:numId w:val="3"/>
        </w:numPr>
        <w:rPr>
          <w:i/>
        </w:rPr>
      </w:pPr>
      <w:r w:rsidRPr="003D148E">
        <w:rPr>
          <w:i/>
        </w:rPr>
        <w:t>Citace v textu „</w:t>
      </w:r>
      <w:r w:rsidR="00322FFA" w:rsidRPr="003D148E">
        <w:rPr>
          <w:i/>
        </w:rPr>
        <w:t>Sádlo et al. 2008</w:t>
      </w:r>
      <w:r w:rsidRPr="003D148E">
        <w:rPr>
          <w:i/>
        </w:rPr>
        <w:t>“ – vztahuje se k práci „</w:t>
      </w:r>
      <w:r w:rsidR="00322FFA" w:rsidRPr="003D148E">
        <w:rPr>
          <w:i/>
        </w:rPr>
        <w:t xml:space="preserve">Sádlo, J., Pokorný, P., Hájek, P., Dreslerová, D., </w:t>
      </w:r>
      <w:proofErr w:type="spellStart"/>
      <w:r w:rsidR="00322FFA" w:rsidRPr="003D148E">
        <w:rPr>
          <w:i/>
        </w:rPr>
        <w:t>Cílek</w:t>
      </w:r>
      <w:proofErr w:type="spellEnd"/>
      <w:r w:rsidR="00322FFA" w:rsidRPr="003D148E">
        <w:rPr>
          <w:i/>
        </w:rPr>
        <w:t>, V. (2005). Krajina a revoluce. Významné přelomy ve vývoji kulturní krajiny českých zemí. – Praha, Malá Skála, 248 s</w:t>
      </w:r>
      <w:r w:rsidRPr="003D148E">
        <w:rPr>
          <w:i/>
        </w:rPr>
        <w:t>“</w:t>
      </w:r>
      <w:r w:rsidR="00322FFA" w:rsidRPr="003D148E">
        <w:rPr>
          <w:i/>
        </w:rPr>
        <w:t>?</w:t>
      </w:r>
    </w:p>
    <w:p w:rsidR="00BA4FA4" w:rsidRPr="00EC1175" w:rsidRDefault="00E44D5D">
      <w:pPr>
        <w:rPr>
          <w:b/>
        </w:rPr>
      </w:pPr>
      <w:r w:rsidRPr="00EC1175">
        <w:rPr>
          <w:b/>
        </w:rPr>
        <w:t>Otázky</w:t>
      </w:r>
      <w:r w:rsidR="004750A6">
        <w:rPr>
          <w:b/>
        </w:rPr>
        <w:t xml:space="preserve"> pro diplomanta:</w:t>
      </w:r>
    </w:p>
    <w:p w:rsidR="00EC1175" w:rsidRDefault="00EC1175" w:rsidP="00EC1175">
      <w:pPr>
        <w:pStyle w:val="Odstavecseseznamem"/>
        <w:numPr>
          <w:ilvl w:val="0"/>
          <w:numId w:val="2"/>
        </w:numPr>
      </w:pPr>
      <w:r>
        <w:t>V tabulce</w:t>
      </w:r>
      <w:r w:rsidRPr="00EC1175">
        <w:t xml:space="preserve"> 1: </w:t>
      </w:r>
      <w:r>
        <w:t>„</w:t>
      </w:r>
      <w:r w:rsidRPr="00EC1175">
        <w:t>Historie managem</w:t>
      </w:r>
      <w:r>
        <w:t xml:space="preserve">entu a zásahů zkoumané pastviny“ se pro roky 2020-2022 uvádí, že v asi 1/3 pastviny byly v každém roce vyřezány keře. Pokud tento výřez keřů nebyl proveden v podobné intenzitě i vně pastviny v místech s trvalými nepasenými </w:t>
      </w:r>
      <w:r>
        <w:lastRenderedPageBreak/>
        <w:t>monitorovacími plochami, lze pak vůbec smysluplně testovat vliv pastvy na potlačování keřového patra?</w:t>
      </w:r>
      <w:r w:rsidR="004750A6">
        <w:t xml:space="preserve"> </w:t>
      </w:r>
    </w:p>
    <w:p w:rsidR="00723FBE" w:rsidRDefault="009F2A77" w:rsidP="00EC1175">
      <w:pPr>
        <w:pStyle w:val="Odstavecseseznamem"/>
        <w:numPr>
          <w:ilvl w:val="0"/>
          <w:numId w:val="2"/>
        </w:numPr>
      </w:pPr>
      <w:r>
        <w:t>J</w:t>
      </w:r>
      <w:r>
        <w:t>ak byla v letech intenzivního snímkování 2020-2022 načasová</w:t>
      </w:r>
      <w:r>
        <w:t>na pastva a jak byla intenzivní?</w:t>
      </w:r>
      <w:r>
        <w:t xml:space="preserve"> Je to důležitá informace pro interpretaci výsledků jarního, letního a podzimního snímkování trvalých ploch.</w:t>
      </w:r>
    </w:p>
    <w:p w:rsidR="00386868" w:rsidRDefault="00505002" w:rsidP="00505002">
      <w:pPr>
        <w:pStyle w:val="Odstavecseseznamem"/>
        <w:numPr>
          <w:ilvl w:val="0"/>
          <w:numId w:val="2"/>
        </w:numPr>
      </w:pPr>
      <w:r>
        <w:t xml:space="preserve">RDA test interakce managementu a času na str. 40 – zdůvodněte, proč byla </w:t>
      </w:r>
      <w:r w:rsidR="00AF73DE">
        <w:t>pro analýzu dat z let 2000-2022 použita RDA (tj. lineární model druhové odpovědi na gradienty prostředí) a</w:t>
      </w:r>
      <w:r w:rsidR="003D148E">
        <w:t> </w:t>
      </w:r>
      <w:r w:rsidR="00AF73DE">
        <w:t xml:space="preserve">ne </w:t>
      </w:r>
      <w:r w:rsidR="00FA1EF5">
        <w:t xml:space="preserve">CCA (tj. </w:t>
      </w:r>
      <w:proofErr w:type="spellStart"/>
      <w:r w:rsidR="00FA1EF5">
        <w:t>unimodální</w:t>
      </w:r>
      <w:proofErr w:type="spellEnd"/>
      <w:r w:rsidR="00FA1EF5">
        <w:t xml:space="preserve"> model). Předcházela volbě RDA např. pilotní DCA</w:t>
      </w:r>
      <w:r w:rsidR="004750A6">
        <w:t xml:space="preserve"> analýza</w:t>
      </w:r>
      <w:r w:rsidR="00FA1EF5">
        <w:t xml:space="preserve"> pro zjištění délky gradientu?</w:t>
      </w:r>
    </w:p>
    <w:p w:rsidR="00723FBE" w:rsidRDefault="00723FBE" w:rsidP="00723FBE">
      <w:pPr>
        <w:pStyle w:val="Odstavecseseznamem"/>
        <w:numPr>
          <w:ilvl w:val="0"/>
          <w:numId w:val="2"/>
        </w:numPr>
      </w:pPr>
      <w:r>
        <w:t>Ve fytocenologických snímcích 2020-2022 byla zaznamenávána i pokryvnost E0 (mechové patro). Lišila se průkazně jeho pokryvnost mezi jednotlivými typy managementu? Pokud ano, jak by rozdílná pokryvnost mechového patra mohla ovlivňovat např. vzcházení semenáčků?</w:t>
      </w:r>
    </w:p>
    <w:p w:rsidR="00FA1EF5" w:rsidRDefault="00FA1EF5" w:rsidP="00505002">
      <w:pPr>
        <w:pStyle w:val="Odstavecseseznamem"/>
        <w:numPr>
          <w:ilvl w:val="0"/>
          <w:numId w:val="2"/>
        </w:numPr>
      </w:pPr>
      <w:proofErr w:type="spellStart"/>
      <w:r w:rsidRPr="00FA1EF5">
        <w:rPr>
          <w:i/>
        </w:rPr>
        <w:t>Bothriochloa</w:t>
      </w:r>
      <w:proofErr w:type="spellEnd"/>
      <w:r w:rsidRPr="00FA1EF5">
        <w:rPr>
          <w:i/>
        </w:rPr>
        <w:t xml:space="preserve"> </w:t>
      </w:r>
      <w:proofErr w:type="spellStart"/>
      <w:r w:rsidRPr="00FA1EF5">
        <w:rPr>
          <w:i/>
        </w:rPr>
        <w:t>ischaemum</w:t>
      </w:r>
      <w:proofErr w:type="spellEnd"/>
      <w:r>
        <w:t xml:space="preserve"> byla jedním ze sledovaných zájmových druhů. </w:t>
      </w:r>
      <w:r w:rsidR="00BD021A">
        <w:t xml:space="preserve">Jak si vysvětlujete její velmi lokální (a přitom v dané </w:t>
      </w:r>
      <w:proofErr w:type="spellStart"/>
      <w:r w:rsidR="00BD021A">
        <w:t>mikrolokalitě</w:t>
      </w:r>
      <w:proofErr w:type="spellEnd"/>
      <w:r w:rsidR="00BD021A">
        <w:t xml:space="preserve"> hojný) výskyt? Bylo tomu tak </w:t>
      </w:r>
      <w:r w:rsidR="004750A6">
        <w:t>i v minulosti?</w:t>
      </w:r>
    </w:p>
    <w:p w:rsidR="004750A6" w:rsidRDefault="003D148E" w:rsidP="00505002">
      <w:pPr>
        <w:pStyle w:val="Odstavecseseznamem"/>
        <w:numPr>
          <w:ilvl w:val="0"/>
          <w:numId w:val="2"/>
        </w:numPr>
      </w:pPr>
      <w:r>
        <w:t xml:space="preserve">V primárních datech se v prvních letech snímkování opakovaně objevuje </w:t>
      </w:r>
      <w:r w:rsidRPr="00F93B04">
        <w:rPr>
          <w:i/>
        </w:rPr>
        <w:t xml:space="preserve">Viola </w:t>
      </w:r>
      <w:proofErr w:type="spellStart"/>
      <w:r w:rsidRPr="00F93B04">
        <w:rPr>
          <w:i/>
        </w:rPr>
        <w:t>hirta</w:t>
      </w:r>
      <w:proofErr w:type="spellEnd"/>
      <w:r>
        <w:t xml:space="preserve">. Později tento druh nebyl nikdy zaznamenán. </w:t>
      </w:r>
      <w:r w:rsidR="00F93B04">
        <w:t xml:space="preserve">Je vám tento druh ze zájmové pastviny znám? </w:t>
      </w:r>
      <w:r w:rsidR="00DC7CEC">
        <w:t xml:space="preserve">Nemůže rozdílný přístup k determinaci (sterilních) jedinců rodu </w:t>
      </w:r>
      <w:r w:rsidR="00DC7CEC" w:rsidRPr="00DC7CEC">
        <w:rPr>
          <w:i/>
        </w:rPr>
        <w:t>Viola</w:t>
      </w:r>
      <w:r w:rsidR="00DC7CEC">
        <w:t xml:space="preserve"> přispívat k efektu </w:t>
      </w:r>
      <w:proofErr w:type="spellStart"/>
      <w:r w:rsidR="00DC7CEC">
        <w:t>snímkovatele</w:t>
      </w:r>
      <w:proofErr w:type="spellEnd"/>
      <w:r w:rsidR="00DC7CEC">
        <w:t>?</w:t>
      </w:r>
    </w:p>
    <w:p w:rsidR="00C14E94" w:rsidRDefault="00C14E94" w:rsidP="00C14E94">
      <w:pPr>
        <w:pStyle w:val="Odstavecseseznamem"/>
      </w:pPr>
    </w:p>
    <w:p w:rsidR="00723FBE" w:rsidRDefault="00723FBE" w:rsidP="00C14E94">
      <w:pPr>
        <w:pStyle w:val="Odstavecseseznamem"/>
      </w:pPr>
    </w:p>
    <w:p w:rsidR="00C14E94" w:rsidRDefault="00C14E94" w:rsidP="00C14E94">
      <w:r>
        <w:t xml:space="preserve">Předložená diplomová práce Bc. Michala Vacka </w:t>
      </w:r>
      <w:r w:rsidRPr="00BD021A">
        <w:rPr>
          <w:b/>
        </w:rPr>
        <w:t>Zhodnocení dlouhodobého vlivu managementu v</w:t>
      </w:r>
      <w:r>
        <w:rPr>
          <w:b/>
        </w:rPr>
        <w:t> </w:t>
      </w:r>
      <w:r w:rsidRPr="00BD021A">
        <w:rPr>
          <w:b/>
        </w:rPr>
        <w:t xml:space="preserve">NPR </w:t>
      </w:r>
      <w:proofErr w:type="spellStart"/>
      <w:r w:rsidRPr="00BD021A">
        <w:rPr>
          <w:b/>
        </w:rPr>
        <w:t>Vyšenské</w:t>
      </w:r>
      <w:proofErr w:type="spellEnd"/>
      <w:r w:rsidRPr="00BD021A">
        <w:rPr>
          <w:b/>
        </w:rPr>
        <w:t xml:space="preserve"> kopce</w:t>
      </w:r>
      <w:r>
        <w:rPr>
          <w:b/>
        </w:rPr>
        <w:t xml:space="preserve"> </w:t>
      </w:r>
      <w:r w:rsidRPr="00C14E94">
        <w:t>je</w:t>
      </w:r>
      <w:r>
        <w:t xml:space="preserve"> sestavená podle platných požadavků na diplomové práce. Jasně zadané cíle zvládl diplomant zpracovat v plném rozsahu a zodpovědět na základě komplexní analýzy dat, čímž prokázal znalost svého oboru.</w:t>
      </w:r>
      <w:r w:rsidR="00313179">
        <w:t xml:space="preserve"> Zároveň </w:t>
      </w:r>
      <w:r w:rsidR="00313179" w:rsidRPr="009F2A77">
        <w:rPr>
          <w:u w:val="single"/>
        </w:rPr>
        <w:t>doporučuji, aby výsledky práce byly zpracovány pro publikaci v odborném časopise, protože přináší originální zjištění užitečná pro ochranářský management</w:t>
      </w:r>
      <w:r w:rsidR="00C34509">
        <w:rPr>
          <w:u w:val="single"/>
        </w:rPr>
        <w:t xml:space="preserve"> a monitoring</w:t>
      </w:r>
      <w:r w:rsidR="00313179" w:rsidRPr="009F2A77">
        <w:rPr>
          <w:u w:val="single"/>
        </w:rPr>
        <w:t xml:space="preserve"> celoevropsky ubývajícího typu biotopu</w:t>
      </w:r>
      <w:r w:rsidR="00313179">
        <w:t>.</w:t>
      </w:r>
      <w:r>
        <w:t xml:space="preserve"> Navrhuji, aby diplomová práce byla přijata k obhajobě na </w:t>
      </w:r>
      <w:proofErr w:type="spellStart"/>
      <w:r>
        <w:t>PřF</w:t>
      </w:r>
      <w:proofErr w:type="spellEnd"/>
      <w:r>
        <w:t xml:space="preserve"> JU s cílem získání titulu Mgr. </w:t>
      </w:r>
    </w:p>
    <w:p w:rsidR="00C14E94" w:rsidRDefault="00C14E94" w:rsidP="00C14E94">
      <w:r>
        <w:t>Předloženou práci hodnotím jako oponentka na „velmi dobře“.</w:t>
      </w:r>
    </w:p>
    <w:p w:rsidR="00723FBE" w:rsidRDefault="00723FBE" w:rsidP="00C14E94"/>
    <w:p w:rsidR="00723FBE" w:rsidRDefault="00723FBE" w:rsidP="00C14E94"/>
    <w:p w:rsidR="00B44881" w:rsidRDefault="00BA4FA4" w:rsidP="00BA4FA4">
      <w:pPr>
        <w:jc w:val="right"/>
      </w:pPr>
      <w:r>
        <w:t>Mgr. Jana Janáková</w:t>
      </w:r>
    </w:p>
    <w:p w:rsidR="00BA4FA4" w:rsidRDefault="00BA4FA4" w:rsidP="00BA4FA4">
      <w:pPr>
        <w:jc w:val="right"/>
      </w:pPr>
      <w:r>
        <w:t>Agentura ochrany přírody a krajiny ČR</w:t>
      </w:r>
    </w:p>
    <w:p w:rsidR="00BA4FA4" w:rsidRDefault="00BA4FA4" w:rsidP="00BA4FA4">
      <w:pPr>
        <w:jc w:val="right"/>
      </w:pPr>
      <w:r>
        <w:t>Regionální pracoviště Jižní Čechy</w:t>
      </w:r>
    </w:p>
    <w:p w:rsidR="00BA4FA4" w:rsidRDefault="00BA4FA4" w:rsidP="00BA4FA4">
      <w:pPr>
        <w:jc w:val="right"/>
      </w:pPr>
      <w:r>
        <w:t>Náměstí Přemysla Otakara II. Č. 34</w:t>
      </w:r>
    </w:p>
    <w:p w:rsidR="00BA4FA4" w:rsidRDefault="00BA4FA4" w:rsidP="00BA4FA4">
      <w:pPr>
        <w:jc w:val="right"/>
      </w:pPr>
      <w:r>
        <w:t>České Budějovice</w:t>
      </w:r>
    </w:p>
    <w:p w:rsidR="00C34509" w:rsidRDefault="00C34509" w:rsidP="00BA4FA4">
      <w:pPr>
        <w:jc w:val="right"/>
      </w:pPr>
      <w:hyperlink r:id="rId5" w:history="1">
        <w:r w:rsidRPr="006B5D3F">
          <w:rPr>
            <w:rStyle w:val="Hypertextovodkaz"/>
          </w:rPr>
          <w:t>jana.janakova</w:t>
        </w:r>
        <w:r w:rsidRPr="006B5D3F">
          <w:rPr>
            <w:rStyle w:val="Hypertextovodkaz"/>
            <w:rFonts w:cstheme="minorHAnsi"/>
          </w:rPr>
          <w:t>@</w:t>
        </w:r>
        <w:r w:rsidRPr="006B5D3F">
          <w:rPr>
            <w:rStyle w:val="Hypertextovodkaz"/>
          </w:rPr>
          <w:t>nature.cz</w:t>
        </w:r>
      </w:hyperlink>
      <w:r>
        <w:t>, tel. 607 232 374</w:t>
      </w:r>
    </w:p>
    <w:sectPr w:rsidR="00C345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78474F"/>
    <w:multiLevelType w:val="hybridMultilevel"/>
    <w:tmpl w:val="22F6A8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3E2AC9"/>
    <w:multiLevelType w:val="hybridMultilevel"/>
    <w:tmpl w:val="0DAAA9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0B757D"/>
    <w:multiLevelType w:val="hybridMultilevel"/>
    <w:tmpl w:val="1AE8AA5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A4"/>
    <w:rsid w:val="0007556E"/>
    <w:rsid w:val="000B34CC"/>
    <w:rsid w:val="000F6CD4"/>
    <w:rsid w:val="00137D38"/>
    <w:rsid w:val="001F07BB"/>
    <w:rsid w:val="0022143F"/>
    <w:rsid w:val="00230323"/>
    <w:rsid w:val="002571AE"/>
    <w:rsid w:val="002F3561"/>
    <w:rsid w:val="00313179"/>
    <w:rsid w:val="00322FFA"/>
    <w:rsid w:val="00324C17"/>
    <w:rsid w:val="00386868"/>
    <w:rsid w:val="00392113"/>
    <w:rsid w:val="003D148E"/>
    <w:rsid w:val="003D7A3A"/>
    <w:rsid w:val="00406D25"/>
    <w:rsid w:val="004174A7"/>
    <w:rsid w:val="00420CFA"/>
    <w:rsid w:val="00426D2E"/>
    <w:rsid w:val="00427A5D"/>
    <w:rsid w:val="00442854"/>
    <w:rsid w:val="004750A6"/>
    <w:rsid w:val="004A2145"/>
    <w:rsid w:val="004A5673"/>
    <w:rsid w:val="004C37A9"/>
    <w:rsid w:val="004C70D3"/>
    <w:rsid w:val="004E3196"/>
    <w:rsid w:val="004E5DFD"/>
    <w:rsid w:val="00505002"/>
    <w:rsid w:val="00521F0D"/>
    <w:rsid w:val="00536FD1"/>
    <w:rsid w:val="005704C8"/>
    <w:rsid w:val="005748C3"/>
    <w:rsid w:val="005A3510"/>
    <w:rsid w:val="005A7E81"/>
    <w:rsid w:val="005B61CA"/>
    <w:rsid w:val="00614C50"/>
    <w:rsid w:val="00671FD7"/>
    <w:rsid w:val="00685287"/>
    <w:rsid w:val="006B295E"/>
    <w:rsid w:val="006E4B85"/>
    <w:rsid w:val="00723FBE"/>
    <w:rsid w:val="007D1333"/>
    <w:rsid w:val="0089330A"/>
    <w:rsid w:val="009964A8"/>
    <w:rsid w:val="009E0B25"/>
    <w:rsid w:val="009F2A77"/>
    <w:rsid w:val="00A578E5"/>
    <w:rsid w:val="00AF73DE"/>
    <w:rsid w:val="00B06A4B"/>
    <w:rsid w:val="00B44881"/>
    <w:rsid w:val="00B45346"/>
    <w:rsid w:val="00BA4FA4"/>
    <w:rsid w:val="00BD021A"/>
    <w:rsid w:val="00C14E94"/>
    <w:rsid w:val="00C30B77"/>
    <w:rsid w:val="00C34509"/>
    <w:rsid w:val="00C70D0E"/>
    <w:rsid w:val="00D02EBE"/>
    <w:rsid w:val="00D12A52"/>
    <w:rsid w:val="00D40B19"/>
    <w:rsid w:val="00D5191C"/>
    <w:rsid w:val="00DB1A20"/>
    <w:rsid w:val="00DC7CEC"/>
    <w:rsid w:val="00E411DC"/>
    <w:rsid w:val="00E44D5D"/>
    <w:rsid w:val="00E80656"/>
    <w:rsid w:val="00EC1175"/>
    <w:rsid w:val="00F24722"/>
    <w:rsid w:val="00F93B04"/>
    <w:rsid w:val="00FA1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28465B-3705-4235-BE05-A2A286BCF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F07BB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C3450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99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ana.janakova@nature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1211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Janáková</dc:creator>
  <cp:keywords/>
  <dc:description/>
  <cp:lastModifiedBy>Jana Janáková</cp:lastModifiedBy>
  <cp:revision>3</cp:revision>
  <dcterms:created xsi:type="dcterms:W3CDTF">2023-05-15T10:09:00Z</dcterms:created>
  <dcterms:modified xsi:type="dcterms:W3CDTF">2023-05-15T10:20:00Z</dcterms:modified>
</cp:coreProperties>
</file>