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"/>
        <w:gridCol w:w="69"/>
        <w:gridCol w:w="2059"/>
        <w:gridCol w:w="2982"/>
        <w:gridCol w:w="50"/>
        <w:gridCol w:w="262"/>
        <w:gridCol w:w="256"/>
        <w:gridCol w:w="76"/>
        <w:gridCol w:w="512"/>
        <w:gridCol w:w="355"/>
        <w:gridCol w:w="213"/>
        <w:gridCol w:w="568"/>
        <w:gridCol w:w="619"/>
        <w:gridCol w:w="131"/>
        <w:gridCol w:w="437"/>
        <w:gridCol w:w="197"/>
        <w:gridCol w:w="36"/>
        <w:gridCol w:w="744"/>
      </w:tblGrid>
      <w:tr w:rsidR="005E653C">
        <w:trPr>
          <w:cantSplit/>
          <w:trHeight w:val="255"/>
        </w:trPr>
        <w:tc>
          <w:tcPr>
            <w:tcW w:w="56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4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cantSplit/>
          <w:trHeight w:val="300"/>
        </w:trPr>
        <w:tc>
          <w:tcPr>
            <w:tcW w:w="9796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pStyle w:val="Nadpis5"/>
              <w:spacing w:before="20"/>
              <w:jc w:val="left"/>
              <w:rPr>
                <w:sz w:val="28"/>
              </w:rPr>
            </w:pPr>
            <w:r>
              <w:rPr>
                <w:noProof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7.1pt;margin-top:.3pt;width:60.65pt;height:52pt;z-index:251657728;mso-wrap-distance-left:0;mso-wrap-distance-right:0;mso-position-horizontal-relative:text;mso-position-vertical-relative:text" filled="f" stroked="f">
                  <v:textbox style="mso-next-textbox:#_x0000_s1028">
                    <w:txbxContent>
                      <w:p w:rsidR="005E653C" w:rsidRDefault="004077C1">
                        <w:r>
                          <w:rPr>
                            <w:noProof/>
                            <w:sz w:val="28"/>
                          </w:rPr>
                          <w:drawing>
                            <wp:inline distT="0" distB="0" distL="0" distR="0">
                              <wp:extent cx="581025" cy="561975"/>
                              <wp:effectExtent l="19050" t="0" r="9525" b="0"/>
                              <wp:docPr id="1" name="obrázek 1" descr="ZF_SYMBOL_malý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ZF_SYMBOL_malý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1025" cy="561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sz w:val="28"/>
              </w:rPr>
              <w:t xml:space="preserve">           Jihočeská univerzita v Českých Budějovicích</w:t>
            </w:r>
          </w:p>
          <w:p w:rsidR="005E653C" w:rsidRDefault="005E653C">
            <w:pPr>
              <w:pStyle w:val="Nadpis5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                        Zemědělská fakulta </w:t>
            </w:r>
          </w:p>
          <w:p w:rsidR="005E653C" w:rsidRDefault="005E653C">
            <w:pPr>
              <w:spacing w:before="120"/>
              <w:jc w:val="center"/>
              <w:rPr>
                <w:sz w:val="20"/>
              </w:rPr>
            </w:pPr>
          </w:p>
        </w:tc>
      </w:tr>
      <w:tr w:rsidR="005E653C">
        <w:trPr>
          <w:cantSplit/>
          <w:trHeight w:val="300"/>
        </w:trPr>
        <w:tc>
          <w:tcPr>
            <w:tcW w:w="9796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pStyle w:val="Nadpis5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5E653C">
        <w:trPr>
          <w:cantSplit/>
          <w:trHeight w:val="300"/>
        </w:trPr>
        <w:tc>
          <w:tcPr>
            <w:tcW w:w="9796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pStyle w:val="Nadpis6"/>
              <w:rPr>
                <w:b w:val="0"/>
                <w:bCs w:val="0"/>
                <w:sz w:val="24"/>
                <w:szCs w:val="20"/>
              </w:rPr>
            </w:pPr>
            <w:r>
              <w:rPr>
                <w:b w:val="0"/>
                <w:bCs w:val="0"/>
                <w:sz w:val="24"/>
              </w:rPr>
              <w:t>Hodnocení diplomové práce - oponent</w:t>
            </w:r>
          </w:p>
        </w:tc>
      </w:tr>
      <w:tr w:rsidR="005E653C">
        <w:trPr>
          <w:cantSplit/>
          <w:trHeight w:val="300"/>
        </w:trPr>
        <w:tc>
          <w:tcPr>
            <w:tcW w:w="23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 w:rsidP="00682C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Studijní program:  </w:t>
            </w:r>
          </w:p>
        </w:tc>
        <w:tc>
          <w:tcPr>
            <w:tcW w:w="743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82C15">
              <w:rPr>
                <w:rFonts w:ascii="Arial" w:hAnsi="Arial" w:cs="Arial"/>
                <w:b/>
                <w:bCs/>
              </w:rPr>
              <w:t>N4101 zemědělské inženýrství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653C">
        <w:trPr>
          <w:cantSplit/>
          <w:trHeight w:val="300"/>
        </w:trPr>
        <w:tc>
          <w:tcPr>
            <w:tcW w:w="23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Studijní obor:         </w:t>
            </w:r>
          </w:p>
        </w:tc>
        <w:tc>
          <w:tcPr>
            <w:tcW w:w="743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Pr="00682C15" w:rsidRDefault="005E65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682C15" w:rsidRPr="00682C15">
              <w:rPr>
                <w:rFonts w:ascii="Arial" w:hAnsi="Arial" w:cs="Arial"/>
                <w:b/>
              </w:rPr>
              <w:t>Agro</w:t>
            </w:r>
            <w:r w:rsidR="00957CDF">
              <w:rPr>
                <w:rFonts w:ascii="Arial" w:hAnsi="Arial" w:cs="Arial"/>
                <w:b/>
              </w:rPr>
              <w:t>podnikání</w:t>
            </w:r>
            <w:proofErr w:type="spellEnd"/>
          </w:p>
        </w:tc>
      </w:tr>
      <w:tr w:rsidR="005E653C">
        <w:trPr>
          <w:cantSplit/>
          <w:trHeight w:val="300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Akademický rok: </w:t>
            </w:r>
          </w:p>
        </w:tc>
        <w:tc>
          <w:tcPr>
            <w:tcW w:w="743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82C15">
              <w:rPr>
                <w:rFonts w:ascii="Arial" w:hAnsi="Arial" w:cs="Arial"/>
                <w:sz w:val="20"/>
                <w:szCs w:val="20"/>
              </w:rPr>
              <w:t>2013/2014</w:t>
            </w:r>
          </w:p>
        </w:tc>
      </w:tr>
      <w:tr w:rsidR="005E653C">
        <w:trPr>
          <w:cantSplit/>
          <w:trHeight w:val="300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Název práce:         </w:t>
            </w:r>
          </w:p>
        </w:tc>
        <w:tc>
          <w:tcPr>
            <w:tcW w:w="743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  <w:p w:rsidR="005E653C" w:rsidRDefault="00957C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Veřejné stravování v České Republice a Rakousku</w:t>
            </w:r>
          </w:p>
        </w:tc>
      </w:tr>
      <w:tr w:rsidR="005E653C">
        <w:trPr>
          <w:cantSplit/>
          <w:trHeight w:val="300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Student:                                                      </w:t>
            </w:r>
          </w:p>
        </w:tc>
        <w:tc>
          <w:tcPr>
            <w:tcW w:w="743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 w:rsidP="004077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682C15">
              <w:rPr>
                <w:rFonts w:ascii="Arial" w:hAnsi="Arial" w:cs="Arial"/>
                <w:sz w:val="20"/>
                <w:szCs w:val="20"/>
              </w:rPr>
              <w:t xml:space="preserve">Bc. </w:t>
            </w:r>
            <w:r w:rsidR="004077C1">
              <w:rPr>
                <w:rFonts w:ascii="Arial" w:hAnsi="Arial" w:cs="Arial"/>
                <w:sz w:val="20"/>
                <w:szCs w:val="20"/>
              </w:rPr>
              <w:t xml:space="preserve">Jiří </w:t>
            </w:r>
            <w:proofErr w:type="spellStart"/>
            <w:r w:rsidR="004077C1">
              <w:rPr>
                <w:rFonts w:ascii="Arial" w:hAnsi="Arial" w:cs="Arial"/>
                <w:sz w:val="20"/>
                <w:szCs w:val="20"/>
              </w:rPr>
              <w:t>Viktorin</w:t>
            </w:r>
            <w:proofErr w:type="spellEnd"/>
          </w:p>
        </w:tc>
      </w:tr>
      <w:tr w:rsidR="005E653C">
        <w:trPr>
          <w:cantSplit/>
          <w:trHeight w:val="300"/>
        </w:trPr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Katedra:</w:t>
            </w:r>
          </w:p>
        </w:tc>
        <w:tc>
          <w:tcPr>
            <w:tcW w:w="743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682C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KARB</w:t>
            </w:r>
          </w:p>
        </w:tc>
      </w:tr>
      <w:tr w:rsidR="005E653C">
        <w:trPr>
          <w:cantSplit/>
          <w:trHeight w:val="300"/>
        </w:trPr>
        <w:tc>
          <w:tcPr>
            <w:tcW w:w="23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Vedoucí práce:      </w:t>
            </w:r>
          </w:p>
        </w:tc>
        <w:tc>
          <w:tcPr>
            <w:tcW w:w="743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 </w:t>
            </w:r>
            <w:r w:rsidR="00682C15">
              <w:rPr>
                <w:rFonts w:ascii="Arial" w:hAnsi="Arial" w:cs="Arial"/>
                <w:sz w:val="20"/>
                <w:szCs w:val="20"/>
              </w:rPr>
              <w:t>Prof. Ing. Jan Moudrý, CSc.</w:t>
            </w:r>
          </w:p>
        </w:tc>
      </w:tr>
      <w:tr w:rsidR="005E653C">
        <w:trPr>
          <w:cantSplit/>
          <w:trHeight w:val="300"/>
        </w:trPr>
        <w:tc>
          <w:tcPr>
            <w:tcW w:w="23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Oponent:</w:t>
            </w:r>
          </w:p>
        </w:tc>
        <w:tc>
          <w:tcPr>
            <w:tcW w:w="743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682C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Ing. Jan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Gallas</w:t>
            </w:r>
            <w:proofErr w:type="spellEnd"/>
          </w:p>
        </w:tc>
      </w:tr>
      <w:tr w:rsidR="005E653C">
        <w:trPr>
          <w:cantSplit/>
          <w:trHeight w:val="300"/>
        </w:trPr>
        <w:tc>
          <w:tcPr>
            <w:tcW w:w="23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Pracoviště oponenta:</w:t>
            </w:r>
          </w:p>
        </w:tc>
        <w:tc>
          <w:tcPr>
            <w:tcW w:w="743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2C15">
              <w:rPr>
                <w:rFonts w:ascii="Arial" w:hAnsi="Arial" w:cs="Arial"/>
                <w:sz w:val="20"/>
                <w:szCs w:val="20"/>
              </w:rPr>
              <w:t>Ministerstvo zemědělství</w:t>
            </w:r>
          </w:p>
        </w:tc>
      </w:tr>
      <w:tr w:rsidR="005E653C">
        <w:trPr>
          <w:cantSplit/>
          <w:trHeight w:val="300"/>
        </w:trPr>
        <w:tc>
          <w:tcPr>
            <w:tcW w:w="2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Hlediska</w:t>
            </w:r>
          </w:p>
        </w:tc>
        <w:tc>
          <w:tcPr>
            <w:tcW w:w="347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Stupeň hodnocení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Nelze</w:t>
            </w:r>
          </w:p>
        </w:tc>
      </w:tr>
      <w:tr w:rsidR="005E653C">
        <w:trPr>
          <w:cantSplit/>
          <w:trHeight w:val="300"/>
        </w:trPr>
        <w:tc>
          <w:tcPr>
            <w:tcW w:w="2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 </w:t>
            </w:r>
          </w:p>
        </w:tc>
        <w:tc>
          <w:tcPr>
            <w:tcW w:w="9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hodnotit</w:t>
            </w:r>
          </w:p>
        </w:tc>
      </w:tr>
      <w:tr w:rsidR="005E653C">
        <w:trPr>
          <w:trHeight w:val="300"/>
        </w:trPr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Splnění požadavků zadání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  <w:r w:rsidR="004077C1">
              <w:rPr>
                <w:rFonts w:ascii="Arial" w:hAnsi="Arial" w:cs="Arial"/>
              </w:rPr>
              <w:t>x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trHeight w:val="300"/>
        </w:trPr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Aktuálnost a odborná úroveň práce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4077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trHeight w:val="300"/>
        </w:trPr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Práce s daty, informacemi a odbornou literaturou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4077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trHeight w:val="300"/>
        </w:trPr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Vhodnost metodiky řešení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4077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trHeight w:val="300"/>
        </w:trPr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Využití metod zpracování výsledků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4077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trHeight w:val="300"/>
        </w:trPr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Interpretace výsledků, diskuse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4077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trHeight w:val="300"/>
        </w:trPr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Formulace závěrů práce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4077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trHeight w:val="300"/>
        </w:trPr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Odborný přínos práce a její praktické využití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4077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trHeight w:val="300"/>
        </w:trPr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Přesnost formulací a práce s odborným jazykem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4077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trHeight w:val="300"/>
        </w:trPr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Formální úprava práce a jazykové zpracovaní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4077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cantSplit/>
          <w:trHeight w:val="300"/>
        </w:trPr>
        <w:tc>
          <w:tcPr>
            <w:tcW w:w="53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Hodnocení vyznačte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X </w:t>
            </w:r>
            <w:r>
              <w:rPr>
                <w:rFonts w:ascii="Arial" w:hAnsi="Arial" w:cs="Arial"/>
                <w:i/>
                <w:iCs/>
                <w:sz w:val="16"/>
              </w:rPr>
              <w:t>(slouží pro stanovení výsledné klasifikace)</w:t>
            </w:r>
          </w:p>
        </w:tc>
        <w:tc>
          <w:tcPr>
            <w:tcW w:w="4456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cantSplit/>
          <w:trHeight w:val="300"/>
        </w:trPr>
        <w:tc>
          <w:tcPr>
            <w:tcW w:w="2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4456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cantSplit/>
          <w:trHeight w:val="300"/>
        </w:trPr>
        <w:tc>
          <w:tcPr>
            <w:tcW w:w="9796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Konkrétní připomínky a otázky  k </w:t>
            </w:r>
            <w:proofErr w:type="gramStart"/>
            <w:r>
              <w:rPr>
                <w:rFonts w:ascii="Arial" w:hAnsi="Arial" w:cs="Arial"/>
              </w:rPr>
              <w:t xml:space="preserve">obhajobě 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</w:rPr>
              <w:t>(pro</w:t>
            </w:r>
            <w:proofErr w:type="gramEnd"/>
            <w:r>
              <w:rPr>
                <w:rFonts w:ascii="Arial" w:hAnsi="Arial" w:cs="Arial"/>
                <w:i/>
                <w:iCs/>
                <w:sz w:val="16"/>
              </w:rPr>
              <w:t xml:space="preserve"> rozšíření lze použít samostatnou označenou přílohu)</w:t>
            </w:r>
            <w:r>
              <w:rPr>
                <w:rFonts w:ascii="Arial" w:hAnsi="Arial" w:cs="Arial"/>
              </w:rPr>
              <w:t>:</w:t>
            </w:r>
          </w:p>
        </w:tc>
      </w:tr>
      <w:tr w:rsidR="005E653C">
        <w:trPr>
          <w:cantSplit/>
          <w:trHeight w:val="255"/>
        </w:trPr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6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cantSplit/>
          <w:trHeight w:val="255"/>
        </w:trPr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6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56123" w:rsidRDefault="003F3E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Práce je výborně zpracována, a to jako po odborné stránce, tak i po stránce jazykové. Autor dobře podchytil citlivá témata. Práce jako celek je hodnotná jak uceleným přehledem problematiky, tak i zpracováním nových informací o spokojenosti strávníků, a zabývá se velmi aktuálním tématem.</w:t>
            </w:r>
          </w:p>
          <w:p w:rsidR="00956123" w:rsidRDefault="00956123">
            <w:pPr>
              <w:rPr>
                <w:rFonts w:ascii="Arial" w:hAnsi="Arial" w:cs="Arial"/>
                <w:sz w:val="20"/>
                <w:szCs w:val="20"/>
              </w:rPr>
            </w:pPr>
          </w:p>
          <w:p w:rsidR="00682C15" w:rsidRDefault="00682C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Otázka1:</w:t>
            </w:r>
            <w:r w:rsidR="003F3E5B">
              <w:rPr>
                <w:rFonts w:ascii="Arial" w:hAnsi="Arial" w:cs="Arial"/>
                <w:sz w:val="20"/>
                <w:szCs w:val="20"/>
              </w:rPr>
              <w:t>Jak si vysvětlujete, že v ČR jsou některé typy biopotravin řádově dražší než jejich konvenční ekvivalenty, zatímco v zahraničí tomu tak není?</w:t>
            </w:r>
          </w:p>
          <w:p w:rsidR="00956123" w:rsidRDefault="00956123">
            <w:pPr>
              <w:rPr>
                <w:rFonts w:ascii="Arial" w:hAnsi="Arial" w:cs="Arial"/>
                <w:sz w:val="20"/>
                <w:szCs w:val="20"/>
              </w:rPr>
            </w:pPr>
          </w:p>
          <w:p w:rsidR="00682C15" w:rsidRDefault="00F975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Otázka 2: </w:t>
            </w:r>
            <w:r w:rsidR="003F3E5B">
              <w:rPr>
                <w:rFonts w:ascii="Arial" w:hAnsi="Arial" w:cs="Arial"/>
                <w:sz w:val="20"/>
                <w:szCs w:val="20"/>
              </w:rPr>
              <w:t>Čím si vysvětlujete absenci předpisu na povinné využívání biopotravin ve veřejném stravování v ČR?</w:t>
            </w:r>
          </w:p>
          <w:p w:rsidR="005E653C" w:rsidRDefault="00682C1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E653C">
        <w:trPr>
          <w:cantSplit/>
          <w:trHeight w:val="255"/>
        </w:trPr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6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cantSplit/>
          <w:trHeight w:val="255"/>
        </w:trPr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6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cantSplit/>
          <w:trHeight w:val="255"/>
        </w:trPr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6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  <w:p w:rsidR="003F3E5B" w:rsidRDefault="003F3E5B">
            <w:pPr>
              <w:rPr>
                <w:rFonts w:ascii="Arial" w:hAnsi="Arial" w:cs="Arial"/>
                <w:sz w:val="20"/>
                <w:szCs w:val="20"/>
              </w:rPr>
            </w:pPr>
          </w:p>
          <w:p w:rsidR="003F3E5B" w:rsidRDefault="003F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cantSplit/>
          <w:trHeight w:val="255"/>
        </w:trPr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6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cantSplit/>
          <w:trHeight w:val="255"/>
        </w:trPr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6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cantSplit/>
          <w:trHeight w:val="300"/>
        </w:trPr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E653C" w:rsidRDefault="005E65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66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E653C" w:rsidRDefault="005E653C">
            <w:pPr>
              <w:jc w:val="center"/>
              <w:rPr>
                <w:rFonts w:ascii="Arial" w:hAnsi="Arial" w:cs="Arial"/>
              </w:rPr>
            </w:pPr>
          </w:p>
        </w:tc>
      </w:tr>
      <w:tr w:rsidR="005E653C">
        <w:trPr>
          <w:cantSplit/>
          <w:trHeight w:val="300"/>
        </w:trPr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E653C" w:rsidRDefault="005E65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66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5E653C" w:rsidRDefault="005E653C">
            <w:pPr>
              <w:jc w:val="center"/>
              <w:rPr>
                <w:rFonts w:ascii="Arial" w:hAnsi="Arial" w:cs="Arial"/>
              </w:rPr>
            </w:pPr>
          </w:p>
        </w:tc>
      </w:tr>
      <w:tr w:rsidR="005E653C">
        <w:trPr>
          <w:trHeight w:val="300"/>
        </w:trPr>
        <w:tc>
          <w:tcPr>
            <w:tcW w:w="7632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Závěr</w:t>
            </w:r>
            <w:r>
              <w:rPr>
                <w:rFonts w:ascii="Arial" w:hAnsi="Arial" w:cs="Arial"/>
              </w:rPr>
              <w:t xml:space="preserve">: Závěrečnou práci doporučuji obhajobě (ANO/NE): </w:t>
            </w:r>
            <w:r w:rsidR="00956123">
              <w:rPr>
                <w:rFonts w:ascii="Arial" w:hAnsi="Arial" w:cs="Arial"/>
              </w:rPr>
              <w:t>ano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trHeight w:val="218"/>
        </w:trPr>
        <w:tc>
          <w:tcPr>
            <w:tcW w:w="534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67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653C">
        <w:trPr>
          <w:cantSplit/>
          <w:trHeight w:val="300"/>
        </w:trPr>
        <w:tc>
          <w:tcPr>
            <w:tcW w:w="53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Navrhovaná výsledná klasifikace práce (slovně):</w:t>
            </w:r>
          </w:p>
        </w:tc>
        <w:tc>
          <w:tcPr>
            <w:tcW w:w="44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4077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výborně</w:t>
            </w:r>
          </w:p>
        </w:tc>
      </w:tr>
      <w:tr w:rsidR="005E653C">
        <w:trPr>
          <w:cantSplit/>
          <w:trHeight w:val="72"/>
        </w:trPr>
        <w:tc>
          <w:tcPr>
            <w:tcW w:w="53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(výborně, velmi dobře, dobře, nevyhověl/a)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4406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5E653C">
        <w:trPr>
          <w:trHeight w:val="300"/>
        </w:trPr>
        <w:tc>
          <w:tcPr>
            <w:tcW w:w="53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5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</w:rPr>
            </w:pPr>
          </w:p>
        </w:tc>
        <w:tc>
          <w:tcPr>
            <w:tcW w:w="3812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Podpis oponenta</w:t>
            </w:r>
          </w:p>
        </w:tc>
      </w:tr>
      <w:tr w:rsidR="005E653C">
        <w:trPr>
          <w:cantSplit/>
          <w:trHeight w:val="577"/>
        </w:trPr>
        <w:tc>
          <w:tcPr>
            <w:tcW w:w="2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9561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14.5:2014</w:t>
            </w:r>
          </w:p>
        </w:tc>
        <w:tc>
          <w:tcPr>
            <w:tcW w:w="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E653C" w:rsidRDefault="005E65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E653C" w:rsidRDefault="005E653C"/>
    <w:sectPr w:rsidR="005E653C">
      <w:headerReference w:type="default" r:id="rId8"/>
      <w:pgSz w:w="11906" w:h="16838" w:code="9"/>
      <w:pgMar w:top="1021" w:right="851" w:bottom="851" w:left="1418" w:header="85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C04" w:rsidRDefault="00B57C04">
      <w:r>
        <w:separator/>
      </w:r>
    </w:p>
  </w:endnote>
  <w:endnote w:type="continuationSeparator" w:id="0">
    <w:p w:rsidR="00B57C04" w:rsidRDefault="00B57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C04" w:rsidRDefault="00B57C04">
      <w:r>
        <w:separator/>
      </w:r>
    </w:p>
  </w:footnote>
  <w:footnote w:type="continuationSeparator" w:id="0">
    <w:p w:rsidR="00B57C04" w:rsidRDefault="00B57C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3C" w:rsidRDefault="005E653C">
    <w:pPr>
      <w:pStyle w:val="Zhlav"/>
      <w:rPr>
        <w:i/>
        <w:iCs/>
      </w:rPr>
    </w:pPr>
    <w:r>
      <w:rPr>
        <w:rFonts w:ascii="Arial" w:hAnsi="Arial" w:cs="Arial"/>
        <w:i/>
        <w:iCs/>
        <w:sz w:val="20"/>
        <w:szCs w:val="20"/>
      </w:rPr>
      <w:t>Příloha formuláře Zápis o státní závěrečné zkoušce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15243"/>
    <w:multiLevelType w:val="hybridMultilevel"/>
    <w:tmpl w:val="4D6A5922"/>
    <w:lvl w:ilvl="0" w:tplc="7DB86648">
      <w:start w:val="1"/>
      <w:numFmt w:val="decimal"/>
      <w:pStyle w:val="Nadpis1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0C4C07"/>
    <w:multiLevelType w:val="multilevel"/>
    <w:tmpl w:val="E0441FD0"/>
    <w:lvl w:ilvl="0">
      <w:start w:val="1"/>
      <w:numFmt w:val="decimal"/>
      <w:pStyle w:val="Styl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B566149"/>
    <w:multiLevelType w:val="hybridMultilevel"/>
    <w:tmpl w:val="12F6CD26"/>
    <w:lvl w:ilvl="0" w:tplc="5A281F9A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FC0187"/>
    <w:multiLevelType w:val="multilevel"/>
    <w:tmpl w:val="D7F09A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6D727B8C"/>
    <w:multiLevelType w:val="multilevel"/>
    <w:tmpl w:val="C7D491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7A917025"/>
    <w:multiLevelType w:val="multilevel"/>
    <w:tmpl w:val="7B5ABD44"/>
    <w:lvl w:ilvl="0">
      <w:start w:val="1"/>
      <w:numFmt w:val="decimal"/>
      <w:pStyle w:val="styl2a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5"/>
  </w:num>
  <w:num w:numId="8">
    <w:abstractNumId w:val="5"/>
  </w:num>
  <w:num w:numId="9">
    <w:abstractNumId w:val="1"/>
  </w:num>
  <w:num w:numId="10">
    <w:abstractNumId w:val="5"/>
  </w:num>
  <w:num w:numId="11">
    <w:abstractNumId w:val="1"/>
  </w:num>
  <w:num w:numId="12">
    <w:abstractNumId w:val="4"/>
  </w:num>
  <w:num w:numId="13">
    <w:abstractNumId w:val="3"/>
  </w:num>
  <w:num w:numId="14">
    <w:abstractNumId w:val="3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F29"/>
    <w:rsid w:val="003F3E5B"/>
    <w:rsid w:val="004077C1"/>
    <w:rsid w:val="005E653C"/>
    <w:rsid w:val="00682C15"/>
    <w:rsid w:val="00956123"/>
    <w:rsid w:val="00957CDF"/>
    <w:rsid w:val="00B57C04"/>
    <w:rsid w:val="00D24F29"/>
    <w:rsid w:val="00D4679B"/>
    <w:rsid w:val="00F9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aliases w:val="Dp Hlavní"/>
    <w:basedOn w:val="Normln"/>
    <w:next w:val="Normln"/>
    <w:qFormat/>
    <w:pPr>
      <w:keepNext/>
      <w:numPr>
        <w:numId w:val="1"/>
      </w:numPr>
      <w:jc w:val="both"/>
      <w:outlineLvl w:val="0"/>
    </w:pPr>
    <w:rPr>
      <w:b/>
      <w:sz w:val="32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0"/>
      </w:numPr>
      <w:outlineLvl w:val="1"/>
    </w:pPr>
    <w:rPr>
      <w:b/>
      <w:bCs/>
      <w:caps/>
      <w:sz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0"/>
      </w:numPr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0"/>
      </w:numPr>
      <w:outlineLvl w:val="3"/>
    </w:pPr>
    <w:rPr>
      <w:b/>
      <w:i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ascii="Arial" w:hAnsi="Arial" w:cs="Arial"/>
      <w:b/>
      <w:bCs/>
      <w:sz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6">
    <w:name w:val="Styl6"/>
    <w:basedOn w:val="Nadpis1"/>
    <w:pPr>
      <w:spacing w:after="240"/>
    </w:pPr>
    <w:rPr>
      <w:bCs/>
      <w:caps/>
    </w:rPr>
  </w:style>
  <w:style w:type="paragraph" w:customStyle="1" w:styleId="Styl1">
    <w:name w:val="Styl1"/>
    <w:basedOn w:val="Normln"/>
    <w:next w:val="Normln"/>
    <w:autoRedefine/>
    <w:pPr>
      <w:keepNext/>
      <w:numPr>
        <w:numId w:val="11"/>
      </w:numPr>
      <w:jc w:val="both"/>
      <w:outlineLvl w:val="0"/>
    </w:pPr>
    <w:rPr>
      <w:b/>
      <w:caps/>
      <w:sz w:val="32"/>
      <w:szCs w:val="36"/>
    </w:rPr>
  </w:style>
  <w:style w:type="paragraph" w:customStyle="1" w:styleId="Styl2">
    <w:name w:val="Styl2"/>
    <w:basedOn w:val="Normln"/>
    <w:next w:val="Normln"/>
    <w:autoRedefine/>
    <w:pPr>
      <w:numPr>
        <w:ilvl w:val="1"/>
        <w:numId w:val="20"/>
      </w:numPr>
      <w:outlineLvl w:val="1"/>
    </w:pPr>
    <w:rPr>
      <w:b/>
      <w:bCs/>
      <w:caps/>
      <w:sz w:val="28"/>
      <w:szCs w:val="20"/>
    </w:rPr>
  </w:style>
  <w:style w:type="paragraph" w:customStyle="1" w:styleId="styl2a">
    <w:name w:val="styl2a"/>
    <w:basedOn w:val="Styl2"/>
    <w:autoRedefine/>
    <w:pPr>
      <w:numPr>
        <w:ilvl w:val="0"/>
        <w:numId w:val="10"/>
      </w:numPr>
    </w:pPr>
  </w:style>
  <w:style w:type="paragraph" w:customStyle="1" w:styleId="Styl3">
    <w:name w:val="Styl3"/>
    <w:basedOn w:val="Normln"/>
    <w:next w:val="Normln"/>
    <w:autoRedefine/>
    <w:pPr>
      <w:spacing w:line="360" w:lineRule="auto"/>
    </w:pPr>
    <w:rPr>
      <w:b/>
      <w:sz w:val="28"/>
      <w:szCs w:val="28"/>
    </w:rPr>
  </w:style>
  <w:style w:type="paragraph" w:customStyle="1" w:styleId="Styl4">
    <w:name w:val="Styl4"/>
    <w:basedOn w:val="Normln"/>
    <w:next w:val="Normln"/>
    <w:autoRedefine/>
    <w:pPr>
      <w:spacing w:line="360" w:lineRule="auto"/>
    </w:pPr>
    <w:rPr>
      <w:b/>
      <w:i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3E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3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formuláře Zápis o státní závěrečné zkoušce</vt:lpstr>
    </vt:vector>
  </TitlesOfParts>
  <Company>MZLU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formuláře Zápis o státní závěrečné zkoušce</dc:title>
  <dc:subject/>
  <dc:creator>Ing. Jindřiška Kučerová Ph.D.</dc:creator>
  <cp:keywords/>
  <cp:lastModifiedBy>Uživatel</cp:lastModifiedBy>
  <cp:revision>3</cp:revision>
  <dcterms:created xsi:type="dcterms:W3CDTF">2014-05-14T21:52:00Z</dcterms:created>
  <dcterms:modified xsi:type="dcterms:W3CDTF">2014-05-14T21:55:00Z</dcterms:modified>
</cp:coreProperties>
</file>