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758B" w:rsidRDefault="001B1501">
      <w:pPr>
        <w:spacing w:line="280" w:lineRule="exact"/>
        <w:jc w:val="both"/>
        <w:rPr>
          <w:rFonts w:hint="eastAsia"/>
        </w:rPr>
      </w:pPr>
      <w:bookmarkStart w:id="0" w:name="_GoBack"/>
      <w:bookmarkEnd w:id="0"/>
      <w:r>
        <w:rPr>
          <w:rFonts w:ascii="Times New Roman" w:hAnsi="Times New Roman" w:cs="Times New Roman"/>
        </w:rPr>
        <w:t>Oponentský posudek bakalářské práce</w:t>
      </w:r>
    </w:p>
    <w:p w:rsidR="0030758B" w:rsidRDefault="001B1501">
      <w:pPr>
        <w:jc w:val="both"/>
        <w:rPr>
          <w:rFonts w:hint="eastAsia"/>
        </w:rPr>
      </w:pPr>
      <w:r>
        <w:rPr>
          <w:rFonts w:ascii="Times New Roman" w:hAnsi="Times New Roman" w:cs="Times New Roman"/>
          <w:b/>
        </w:rPr>
        <w:t xml:space="preserve">Jakub Kořenář (2022): Testování </w:t>
      </w:r>
      <w:proofErr w:type="spellStart"/>
      <w:r>
        <w:rPr>
          <w:rFonts w:ascii="Times New Roman" w:hAnsi="Times New Roman" w:cs="Times New Roman"/>
          <w:b/>
        </w:rPr>
        <w:t>mikrosatelitních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markerů</w:t>
      </w:r>
      <w:proofErr w:type="spellEnd"/>
      <w:r>
        <w:rPr>
          <w:rFonts w:ascii="Times New Roman" w:hAnsi="Times New Roman" w:cs="Times New Roman"/>
          <w:b/>
        </w:rPr>
        <w:t xml:space="preserve"> pro lakušník </w:t>
      </w:r>
      <w:proofErr w:type="spellStart"/>
      <w:r>
        <w:rPr>
          <w:rFonts w:ascii="Times New Roman" w:hAnsi="Times New Roman" w:cs="Times New Roman"/>
          <w:b/>
        </w:rPr>
        <w:t>niťolistý</w:t>
      </w:r>
      <w:proofErr w:type="spellEnd"/>
      <w:r>
        <w:rPr>
          <w:rFonts w:ascii="Times New Roman" w:hAnsi="Times New Roman" w:cs="Times New Roman"/>
          <w:b/>
        </w:rPr>
        <w:t xml:space="preserve"> (</w:t>
      </w:r>
      <w:r>
        <w:rPr>
          <w:rFonts w:ascii="Times New Roman" w:hAnsi="Times New Roman" w:cs="Times New Roman"/>
          <w:b/>
          <w:i/>
        </w:rPr>
        <w:t xml:space="preserve">Ranunculus </w:t>
      </w:r>
      <w:proofErr w:type="spellStart"/>
      <w:r>
        <w:rPr>
          <w:rFonts w:ascii="Times New Roman" w:hAnsi="Times New Roman" w:cs="Times New Roman"/>
          <w:b/>
          <w:i/>
        </w:rPr>
        <w:t>trichophyllus</w:t>
      </w:r>
      <w:proofErr w:type="spellEnd"/>
      <w:r>
        <w:rPr>
          <w:rFonts w:ascii="Times New Roman" w:hAnsi="Times New Roman" w:cs="Times New Roman"/>
          <w:b/>
        </w:rPr>
        <w:t>)</w:t>
      </w:r>
    </w:p>
    <w:p w:rsidR="0030758B" w:rsidRDefault="001B1501">
      <w:pPr>
        <w:spacing w:before="240"/>
        <w:jc w:val="both"/>
        <w:rPr>
          <w:rFonts w:hint="eastAsia"/>
        </w:rPr>
      </w:pPr>
      <w:r>
        <w:rPr>
          <w:rFonts w:ascii="Times New Roman" w:hAnsi="Times New Roman" w:cs="Times New Roman"/>
        </w:rPr>
        <w:t xml:space="preserve">Předložená bakalářská práce, věnující se vývoji a testování </w:t>
      </w:r>
      <w:proofErr w:type="spellStart"/>
      <w:r>
        <w:rPr>
          <w:rFonts w:ascii="Times New Roman" w:hAnsi="Times New Roman" w:cs="Times New Roman"/>
        </w:rPr>
        <w:t>mikrosatelitních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markerů</w:t>
      </w:r>
      <w:proofErr w:type="spellEnd"/>
      <w:r>
        <w:rPr>
          <w:rFonts w:ascii="Times New Roman" w:hAnsi="Times New Roman" w:cs="Times New Roman"/>
        </w:rPr>
        <w:t xml:space="preserve"> na lakušnících (</w:t>
      </w:r>
      <w:r>
        <w:rPr>
          <w:rFonts w:ascii="Times New Roman" w:hAnsi="Times New Roman" w:cs="Times New Roman"/>
          <w:i/>
          <w:iCs/>
        </w:rPr>
        <w:t>Ranunculus</w:t>
      </w:r>
      <w:r>
        <w:rPr>
          <w:rFonts w:ascii="Times New Roman" w:hAnsi="Times New Roman" w:cs="Times New Roman"/>
        </w:rPr>
        <w:t xml:space="preserve"> sect. </w:t>
      </w:r>
      <w:r>
        <w:rPr>
          <w:rFonts w:ascii="Times New Roman" w:hAnsi="Times New Roman" w:cs="Times New Roman"/>
          <w:i/>
          <w:iCs/>
        </w:rPr>
        <w:t>Batrachium</w:t>
      </w:r>
      <w:r>
        <w:rPr>
          <w:rFonts w:ascii="Times New Roman" w:hAnsi="Times New Roman" w:cs="Times New Roman"/>
        </w:rPr>
        <w:t xml:space="preserve">), názorně připomíná, že metoda SSR ani v roce 2022 stále nepatří do propadliště minulosti, ačkoli již dávno existují modernější a sofistikovanější genetické metody pro studium </w:t>
      </w:r>
      <w:proofErr w:type="spellStart"/>
      <w:r>
        <w:rPr>
          <w:rFonts w:ascii="Times New Roman" w:hAnsi="Times New Roman" w:cs="Times New Roman"/>
        </w:rPr>
        <w:t>speciace</w:t>
      </w:r>
      <w:proofErr w:type="spellEnd"/>
      <w:r>
        <w:rPr>
          <w:rFonts w:ascii="Times New Roman" w:hAnsi="Times New Roman" w:cs="Times New Roman"/>
        </w:rPr>
        <w:t xml:space="preserve"> u rostlin, ale namísto toho stále vstává z popela jak</w:t>
      </w:r>
      <w:r>
        <w:rPr>
          <w:rFonts w:ascii="Times New Roman" w:hAnsi="Times New Roman" w:cs="Times New Roman"/>
        </w:rPr>
        <w:t xml:space="preserve">o bájný fénix, aby byla tu dobrým sluhou a tu zlým pánem. O důležitosti výsledků předkládané práce není třeba pochybovat, očividně se jedná o součást širšího projektu, pro jehož průběh je vývoj </w:t>
      </w:r>
      <w:proofErr w:type="spellStart"/>
      <w:r>
        <w:rPr>
          <w:rFonts w:ascii="Times New Roman" w:hAnsi="Times New Roman" w:cs="Times New Roman"/>
        </w:rPr>
        <w:t>mikrosatelitních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markerů</w:t>
      </w:r>
      <w:proofErr w:type="spellEnd"/>
      <w:r>
        <w:rPr>
          <w:rFonts w:ascii="Times New Roman" w:hAnsi="Times New Roman" w:cs="Times New Roman"/>
        </w:rPr>
        <w:t xml:space="preserve"> pro </w:t>
      </w:r>
      <w:r>
        <w:rPr>
          <w:rFonts w:ascii="Times New Roman" w:hAnsi="Times New Roman" w:cs="Times New Roman"/>
          <w:i/>
          <w:iCs/>
        </w:rPr>
        <w:t>R</w:t>
      </w:r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  <w:i/>
          <w:iCs/>
        </w:rPr>
        <w:t>trichophyllus</w:t>
      </w:r>
      <w:proofErr w:type="spellEnd"/>
      <w:r>
        <w:rPr>
          <w:rFonts w:ascii="Times New Roman" w:hAnsi="Times New Roman" w:cs="Times New Roman"/>
        </w:rPr>
        <w:t xml:space="preserve"> nejspíše nějakým</w:t>
      </w:r>
      <w:r>
        <w:rPr>
          <w:rFonts w:ascii="Times New Roman" w:hAnsi="Times New Roman" w:cs="Times New Roman"/>
        </w:rPr>
        <w:t xml:space="preserve"> způsobem důležitý. Zároveň je třeba autora pochválit za to, že se v bakalářském stupni studia, kdy se jiní spokojí s literární rešerší a maximálně si změří pár vzorků na průtokovém </w:t>
      </w:r>
      <w:proofErr w:type="spellStart"/>
      <w:r>
        <w:rPr>
          <w:rFonts w:ascii="Times New Roman" w:hAnsi="Times New Roman" w:cs="Times New Roman"/>
        </w:rPr>
        <w:t>cytometru</w:t>
      </w:r>
      <w:proofErr w:type="spellEnd"/>
      <w:r>
        <w:rPr>
          <w:rFonts w:ascii="Times New Roman" w:hAnsi="Times New Roman" w:cs="Times New Roman"/>
        </w:rPr>
        <w:t>, nezalekl této středně pokročilé genetické metody, jakou SSR jso</w:t>
      </w:r>
      <w:r>
        <w:rPr>
          <w:rFonts w:ascii="Times New Roman" w:hAnsi="Times New Roman" w:cs="Times New Roman"/>
        </w:rPr>
        <w:t xml:space="preserve">u, a obstojně zvládl dotáhnout vývoj </w:t>
      </w:r>
      <w:proofErr w:type="spellStart"/>
      <w:r>
        <w:rPr>
          <w:rFonts w:ascii="Times New Roman" w:hAnsi="Times New Roman" w:cs="Times New Roman"/>
        </w:rPr>
        <w:t>mikrosatelitních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markerů</w:t>
      </w:r>
      <w:proofErr w:type="spellEnd"/>
      <w:r>
        <w:rPr>
          <w:rFonts w:ascii="Times New Roman" w:hAnsi="Times New Roman" w:cs="Times New Roman"/>
        </w:rPr>
        <w:t xml:space="preserve"> do konce. Zároveň musím ale konstatovat, že jsem v práci nalezl některé problémy, které celkový dojem z práce kazí. Nutno však zdůraznit, že na chyby má student do jisté míry právo a jejich pron</w:t>
      </w:r>
      <w:r>
        <w:rPr>
          <w:rFonts w:ascii="Times New Roman" w:hAnsi="Times New Roman" w:cs="Times New Roman"/>
        </w:rPr>
        <w:t>ikání do finálního textu by měl bránit také školitel.</w:t>
      </w:r>
    </w:p>
    <w:p w:rsidR="0030758B" w:rsidRDefault="001B1501">
      <w:pPr>
        <w:spacing w:before="240"/>
        <w:jc w:val="both"/>
        <w:rPr>
          <w:rFonts w:hint="eastAsia"/>
        </w:rPr>
      </w:pPr>
      <w:r>
        <w:rPr>
          <w:rFonts w:ascii="Times New Roman" w:hAnsi="Times New Roman" w:cs="Times New Roman"/>
        </w:rPr>
        <w:t xml:space="preserve">Zásadní pochybení nalezneme hned v Úvodu, kdy v této kapitole zcela chybí formulace cílů práce a její zasazení do širšího kontextu. Není zde tedy zcela jasné, za jakým účelem by někdo měl chtít vyvíjet </w:t>
      </w:r>
      <w:proofErr w:type="spellStart"/>
      <w:r>
        <w:rPr>
          <w:rFonts w:ascii="Times New Roman" w:hAnsi="Times New Roman" w:cs="Times New Roman"/>
        </w:rPr>
        <w:t>mikrosatelitní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markery</w:t>
      </w:r>
      <w:proofErr w:type="spellEnd"/>
      <w:r>
        <w:rPr>
          <w:rFonts w:ascii="Times New Roman" w:hAnsi="Times New Roman" w:cs="Times New Roman"/>
        </w:rPr>
        <w:t xml:space="preserve"> pro </w:t>
      </w:r>
      <w:r>
        <w:rPr>
          <w:rFonts w:ascii="Times New Roman" w:hAnsi="Times New Roman" w:cs="Times New Roman"/>
          <w:i/>
          <w:iCs/>
        </w:rPr>
        <w:t>R</w:t>
      </w:r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  <w:i/>
          <w:iCs/>
        </w:rPr>
        <w:t>trichophyllus</w:t>
      </w:r>
      <w:proofErr w:type="spellEnd"/>
      <w:r>
        <w:rPr>
          <w:rFonts w:ascii="Times New Roman" w:hAnsi="Times New Roman" w:cs="Times New Roman"/>
        </w:rPr>
        <w:t>. Pokud je předkládaná práce součástí rozsáhlejšího projektu, jak předpokládám, mělo by zde toto být explicitně uvedeno.</w:t>
      </w:r>
    </w:p>
    <w:p w:rsidR="0030758B" w:rsidRDefault="001B1501">
      <w:pPr>
        <w:spacing w:before="240"/>
        <w:jc w:val="both"/>
        <w:rPr>
          <w:rFonts w:hint="eastAsia"/>
        </w:rPr>
      </w:pPr>
      <w:r>
        <w:rPr>
          <w:rFonts w:ascii="Times New Roman" w:hAnsi="Times New Roman" w:cs="Times New Roman"/>
        </w:rPr>
        <w:t>Další výraznější výhradu mám k literární rešerši, a to, že mi zde zcela chybí nějaké obecněj</w:t>
      </w:r>
      <w:r>
        <w:rPr>
          <w:rFonts w:ascii="Times New Roman" w:hAnsi="Times New Roman" w:cs="Times New Roman"/>
        </w:rPr>
        <w:t xml:space="preserve">ší shrnutí využití SSR </w:t>
      </w:r>
      <w:proofErr w:type="spellStart"/>
      <w:r>
        <w:rPr>
          <w:rFonts w:ascii="Times New Roman" w:hAnsi="Times New Roman" w:cs="Times New Roman"/>
        </w:rPr>
        <w:t>markerů</w:t>
      </w:r>
      <w:proofErr w:type="spellEnd"/>
      <w:r>
        <w:rPr>
          <w:rFonts w:ascii="Times New Roman" w:hAnsi="Times New Roman" w:cs="Times New Roman"/>
        </w:rPr>
        <w:t xml:space="preserve"> u rostlin. Místo toho autor v podkapitole 2.3 zmiňuje pět náhodných příkladových studií, kdy byly </w:t>
      </w:r>
      <w:proofErr w:type="spellStart"/>
      <w:r>
        <w:rPr>
          <w:rFonts w:ascii="Times New Roman" w:hAnsi="Times New Roman" w:cs="Times New Roman"/>
        </w:rPr>
        <w:t>mikrosatelity</w:t>
      </w:r>
      <w:proofErr w:type="spellEnd"/>
      <w:r>
        <w:rPr>
          <w:rFonts w:ascii="Times New Roman" w:hAnsi="Times New Roman" w:cs="Times New Roman"/>
        </w:rPr>
        <w:t xml:space="preserve"> využity, a to je vše. Za mnohem užitečnější bych považoval opačný přístup, tj. že zde budou obecně zmíněny okruhy</w:t>
      </w:r>
      <w:r>
        <w:rPr>
          <w:rFonts w:ascii="Times New Roman" w:hAnsi="Times New Roman" w:cs="Times New Roman"/>
        </w:rPr>
        <w:t xml:space="preserve"> témat, na jejichž řešení lze SSR využít, spolu s nějakou alespoň základní diskuzí na téma výhod a nevýhod této metody, a příkladové studie budou tvořit jen menší část celé kapitoly, jen pro dokreslení situace. Jistě by se jednalo o postup pracnější, zárov</w:t>
      </w:r>
      <w:r>
        <w:rPr>
          <w:rFonts w:ascii="Times New Roman" w:hAnsi="Times New Roman" w:cs="Times New Roman"/>
        </w:rPr>
        <w:t>eň by ale nebylo třeba jít nijak moc do hloubky.</w:t>
      </w:r>
    </w:p>
    <w:p w:rsidR="0030758B" w:rsidRDefault="001B1501">
      <w:pPr>
        <w:spacing w:before="240"/>
        <w:jc w:val="both"/>
        <w:rPr>
          <w:rFonts w:hint="eastAsia"/>
        </w:rPr>
      </w:pPr>
      <w:r>
        <w:rPr>
          <w:rFonts w:ascii="Times New Roman" w:hAnsi="Times New Roman" w:cs="Times New Roman"/>
        </w:rPr>
        <w:t xml:space="preserve">V kapitole Výsledky pak panuje určitý chaos, který má za následek to, že z celého textu není moc jasné, na kolika vzorcích jakých druhů bylo testováno kolik SSR </w:t>
      </w:r>
      <w:proofErr w:type="spellStart"/>
      <w:r>
        <w:rPr>
          <w:rFonts w:ascii="Times New Roman" w:hAnsi="Times New Roman" w:cs="Times New Roman"/>
        </w:rPr>
        <w:t>lokusů</w:t>
      </w:r>
      <w:proofErr w:type="spellEnd"/>
      <w:r>
        <w:rPr>
          <w:rFonts w:ascii="Times New Roman" w:hAnsi="Times New Roman" w:cs="Times New Roman"/>
        </w:rPr>
        <w:t>. V Tabulce 6 autor tvrdí, že na počátku</w:t>
      </w:r>
      <w:r>
        <w:rPr>
          <w:rFonts w:ascii="Times New Roman" w:hAnsi="Times New Roman" w:cs="Times New Roman"/>
        </w:rPr>
        <w:t xml:space="preserve"> bylo testováno 36 </w:t>
      </w:r>
      <w:proofErr w:type="spellStart"/>
      <w:r>
        <w:rPr>
          <w:rFonts w:ascii="Times New Roman" w:hAnsi="Times New Roman" w:cs="Times New Roman"/>
        </w:rPr>
        <w:t>lokusů</w:t>
      </w:r>
      <w:proofErr w:type="spellEnd"/>
      <w:r>
        <w:rPr>
          <w:rFonts w:ascii="Times New Roman" w:hAnsi="Times New Roman" w:cs="Times New Roman"/>
        </w:rPr>
        <w:t xml:space="preserve"> pro </w:t>
      </w:r>
      <w:proofErr w:type="spellStart"/>
      <w:r>
        <w:rPr>
          <w:rFonts w:ascii="Times New Roman" w:hAnsi="Times New Roman" w:cs="Times New Roman"/>
        </w:rPr>
        <w:t>cytotyp</w:t>
      </w:r>
      <w:proofErr w:type="spellEnd"/>
      <w:r>
        <w:rPr>
          <w:rFonts w:ascii="Times New Roman" w:hAnsi="Times New Roman" w:cs="Times New Roman"/>
        </w:rPr>
        <w:t xml:space="preserve"> A </w:t>
      </w:r>
      <w:proofErr w:type="spellStart"/>
      <w:r>
        <w:rPr>
          <w:rFonts w:ascii="Times New Roman" w:hAnsi="Times New Roman" w:cs="Times New Roman"/>
        </w:rPr>
        <w:t>a</w:t>
      </w:r>
      <w:proofErr w:type="spellEnd"/>
      <w:r>
        <w:rPr>
          <w:rFonts w:ascii="Times New Roman" w:hAnsi="Times New Roman" w:cs="Times New Roman"/>
        </w:rPr>
        <w:t xml:space="preserve"> 37 </w:t>
      </w:r>
      <w:proofErr w:type="spellStart"/>
      <w:r>
        <w:rPr>
          <w:rFonts w:ascii="Times New Roman" w:hAnsi="Times New Roman" w:cs="Times New Roman"/>
        </w:rPr>
        <w:t>lokusů</w:t>
      </w:r>
      <w:proofErr w:type="spellEnd"/>
      <w:r>
        <w:rPr>
          <w:rFonts w:ascii="Times New Roman" w:hAnsi="Times New Roman" w:cs="Times New Roman"/>
        </w:rPr>
        <w:t xml:space="preserve"> pro </w:t>
      </w:r>
      <w:proofErr w:type="spellStart"/>
      <w:r>
        <w:rPr>
          <w:rFonts w:ascii="Times New Roman" w:hAnsi="Times New Roman" w:cs="Times New Roman"/>
        </w:rPr>
        <w:t>cytotyp</w:t>
      </w:r>
      <w:proofErr w:type="spellEnd"/>
      <w:r>
        <w:rPr>
          <w:rFonts w:ascii="Times New Roman" w:hAnsi="Times New Roman" w:cs="Times New Roman"/>
        </w:rPr>
        <w:t xml:space="preserve"> B. Proč je potom v Tabulce 5 uvedeno 38 </w:t>
      </w:r>
      <w:proofErr w:type="spellStart"/>
      <w:r>
        <w:rPr>
          <w:rFonts w:ascii="Times New Roman" w:hAnsi="Times New Roman" w:cs="Times New Roman"/>
        </w:rPr>
        <w:t>lokusů</w:t>
      </w:r>
      <w:proofErr w:type="spellEnd"/>
      <w:r>
        <w:rPr>
          <w:rFonts w:ascii="Times New Roman" w:hAnsi="Times New Roman" w:cs="Times New Roman"/>
        </w:rPr>
        <w:t xml:space="preserve">, ví čert. Tabulka 6 je navíc nadbytečná a pouze nevhodným způsobem popisuje to, co by mělo plynout z Tabulky 5, tj. místo pouhých počtů </w:t>
      </w:r>
      <w:proofErr w:type="spellStart"/>
      <w:r>
        <w:rPr>
          <w:rFonts w:ascii="Times New Roman" w:hAnsi="Times New Roman" w:cs="Times New Roman"/>
        </w:rPr>
        <w:t>lokusů</w:t>
      </w:r>
      <w:proofErr w:type="spellEnd"/>
      <w:r>
        <w:rPr>
          <w:rFonts w:ascii="Times New Roman" w:hAnsi="Times New Roman" w:cs="Times New Roman"/>
        </w:rPr>
        <w:t>, k</w:t>
      </w:r>
      <w:r>
        <w:rPr>
          <w:rFonts w:ascii="Times New Roman" w:hAnsi="Times New Roman" w:cs="Times New Roman"/>
        </w:rPr>
        <w:t xml:space="preserve">teré byly u jakého </w:t>
      </w:r>
      <w:proofErr w:type="spellStart"/>
      <w:r>
        <w:rPr>
          <w:rFonts w:ascii="Times New Roman" w:hAnsi="Times New Roman" w:cs="Times New Roman"/>
        </w:rPr>
        <w:t>cytotypu</w:t>
      </w:r>
      <w:proofErr w:type="spellEnd"/>
      <w:r>
        <w:rPr>
          <w:rFonts w:ascii="Times New Roman" w:hAnsi="Times New Roman" w:cs="Times New Roman"/>
        </w:rPr>
        <w:t xml:space="preserve"> použity či vyřazeny, by bylo vhodnější tuto informaci vyznačit přímo ke konkrétním </w:t>
      </w:r>
      <w:proofErr w:type="spellStart"/>
      <w:r>
        <w:rPr>
          <w:rFonts w:ascii="Times New Roman" w:hAnsi="Times New Roman" w:cs="Times New Roman"/>
        </w:rPr>
        <w:t>lokusům</w:t>
      </w:r>
      <w:proofErr w:type="spellEnd"/>
      <w:r>
        <w:rPr>
          <w:rFonts w:ascii="Times New Roman" w:hAnsi="Times New Roman" w:cs="Times New Roman"/>
        </w:rPr>
        <w:t xml:space="preserve">. Bylo by tedy vhodnější mít jednu přehlednou tabulku vzniklou sloučením a přetransformováním tabulek 4, 5 a 6, kde by byly názvy </w:t>
      </w:r>
      <w:proofErr w:type="spellStart"/>
      <w:r>
        <w:rPr>
          <w:rFonts w:ascii="Times New Roman" w:hAnsi="Times New Roman" w:cs="Times New Roman"/>
        </w:rPr>
        <w:t>lokusů</w:t>
      </w:r>
      <w:proofErr w:type="spellEnd"/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jejich sekvence, počty a rozsah alel pro </w:t>
      </w:r>
      <w:proofErr w:type="spellStart"/>
      <w:r>
        <w:rPr>
          <w:rFonts w:ascii="Times New Roman" w:hAnsi="Times New Roman" w:cs="Times New Roman"/>
        </w:rPr>
        <w:t>cytotyp</w:t>
      </w:r>
      <w:proofErr w:type="spellEnd"/>
      <w:r>
        <w:rPr>
          <w:rFonts w:ascii="Times New Roman" w:hAnsi="Times New Roman" w:cs="Times New Roman"/>
        </w:rPr>
        <w:t xml:space="preserve"> A, počty a rozsah alel pro </w:t>
      </w:r>
      <w:proofErr w:type="spellStart"/>
      <w:r>
        <w:rPr>
          <w:rFonts w:ascii="Times New Roman" w:hAnsi="Times New Roman" w:cs="Times New Roman"/>
        </w:rPr>
        <w:t>cytotyp</w:t>
      </w:r>
      <w:proofErr w:type="spellEnd"/>
      <w:r>
        <w:rPr>
          <w:rFonts w:ascii="Times New Roman" w:hAnsi="Times New Roman" w:cs="Times New Roman"/>
        </w:rPr>
        <w:t xml:space="preserve"> B (případně pro další testované druhy) a počty testovaných jedinců pro každý </w:t>
      </w:r>
      <w:proofErr w:type="spellStart"/>
      <w:r>
        <w:rPr>
          <w:rFonts w:ascii="Times New Roman" w:hAnsi="Times New Roman" w:cs="Times New Roman"/>
        </w:rPr>
        <w:t>cytotyp</w:t>
      </w:r>
      <w:proofErr w:type="spellEnd"/>
      <w:r>
        <w:rPr>
          <w:rFonts w:ascii="Times New Roman" w:hAnsi="Times New Roman" w:cs="Times New Roman"/>
        </w:rPr>
        <w:t xml:space="preserve"> na jednom místě (vyřazené </w:t>
      </w:r>
      <w:proofErr w:type="spellStart"/>
      <w:r>
        <w:rPr>
          <w:rFonts w:ascii="Times New Roman" w:hAnsi="Times New Roman" w:cs="Times New Roman"/>
        </w:rPr>
        <w:t>primery</w:t>
      </w:r>
      <w:proofErr w:type="spellEnd"/>
      <w:r>
        <w:rPr>
          <w:rFonts w:ascii="Times New Roman" w:hAnsi="Times New Roman" w:cs="Times New Roman"/>
        </w:rPr>
        <w:t xml:space="preserve"> by byly jasně vyznačeny).</w:t>
      </w:r>
    </w:p>
    <w:p w:rsidR="0030758B" w:rsidRDefault="001B1501">
      <w:pPr>
        <w:spacing w:before="240"/>
        <w:jc w:val="both"/>
        <w:rPr>
          <w:rFonts w:hint="eastAsia"/>
        </w:rPr>
      </w:pPr>
      <w:r>
        <w:rPr>
          <w:rFonts w:ascii="Times New Roman" w:hAnsi="Times New Roman" w:cs="Times New Roman"/>
        </w:rPr>
        <w:t xml:space="preserve">V neposlední řadě, většina </w:t>
      </w:r>
      <w:r>
        <w:rPr>
          <w:rFonts w:ascii="Times New Roman" w:hAnsi="Times New Roman" w:cs="Times New Roman"/>
        </w:rPr>
        <w:t xml:space="preserve">informací popsaných v kapitole Výsledky patří do Metodiky. Informace o počtu testovaných </w:t>
      </w:r>
      <w:proofErr w:type="spellStart"/>
      <w:r>
        <w:rPr>
          <w:rFonts w:ascii="Times New Roman" w:hAnsi="Times New Roman" w:cs="Times New Roman"/>
        </w:rPr>
        <w:t>lokusů</w:t>
      </w:r>
      <w:proofErr w:type="spellEnd"/>
      <w:r>
        <w:rPr>
          <w:rFonts w:ascii="Times New Roman" w:hAnsi="Times New Roman" w:cs="Times New Roman"/>
        </w:rPr>
        <w:t xml:space="preserve">, metodice vyřazování </w:t>
      </w:r>
      <w:proofErr w:type="spellStart"/>
      <w:r>
        <w:rPr>
          <w:rFonts w:ascii="Times New Roman" w:hAnsi="Times New Roman" w:cs="Times New Roman"/>
        </w:rPr>
        <w:t>lokusů</w:t>
      </w:r>
      <w:proofErr w:type="spellEnd"/>
      <w:r>
        <w:rPr>
          <w:rFonts w:ascii="Times New Roman" w:hAnsi="Times New Roman" w:cs="Times New Roman"/>
        </w:rPr>
        <w:t>, použitém softwaru atd. nemají ve Výsledcích co dělat.</w:t>
      </w:r>
    </w:p>
    <w:p w:rsidR="0030758B" w:rsidRDefault="001B1501">
      <w:pPr>
        <w:spacing w:before="240"/>
        <w:jc w:val="both"/>
        <w:rPr>
          <w:rFonts w:hint="eastAsia"/>
        </w:rPr>
      </w:pPr>
      <w:r>
        <w:rPr>
          <w:rFonts w:ascii="Times New Roman" w:hAnsi="Times New Roman" w:cs="Times New Roman"/>
        </w:rPr>
        <w:t>Přes výše uvedené nedostatky považuji předloženou bakalářskou práci za adekvá</w:t>
      </w:r>
      <w:r>
        <w:rPr>
          <w:rFonts w:ascii="Times New Roman" w:hAnsi="Times New Roman" w:cs="Times New Roman"/>
        </w:rPr>
        <w:t xml:space="preserve">tní. Doporučuji ji proto k obhajobě a navrhuji její hodnocení stupněm </w:t>
      </w:r>
      <w:r>
        <w:rPr>
          <w:rFonts w:ascii="Times New Roman" w:hAnsi="Times New Roman" w:cs="Times New Roman"/>
          <w:b/>
        </w:rPr>
        <w:t>velmi dobře</w:t>
      </w:r>
      <w:r>
        <w:rPr>
          <w:rFonts w:ascii="Times New Roman" w:hAnsi="Times New Roman" w:cs="Times New Roman"/>
        </w:rPr>
        <w:t>.</w:t>
      </w:r>
    </w:p>
    <w:p w:rsidR="0030758B" w:rsidRDefault="001B1501">
      <w:pPr>
        <w:spacing w:before="240"/>
        <w:jc w:val="both"/>
        <w:rPr>
          <w:rFonts w:hint="eastAsia"/>
        </w:rPr>
      </w:pPr>
      <w:r>
        <w:rPr>
          <w:rFonts w:ascii="Times New Roman" w:hAnsi="Times New Roman" w:cs="Times New Roman"/>
        </w:rPr>
        <w:t>Dále předkládám seznam konkrétních otázek, na které bych během obhajoby chtěl slyšet odpovědi:</w:t>
      </w:r>
    </w:p>
    <w:p w:rsidR="0030758B" w:rsidRDefault="001B1501">
      <w:pPr>
        <w:pStyle w:val="Odstavecseseznamem"/>
        <w:numPr>
          <w:ilvl w:val="0"/>
          <w:numId w:val="1"/>
        </w:numPr>
        <w:spacing w:before="240"/>
        <w:ind w:left="284" w:hanging="284"/>
        <w:jc w:val="both"/>
        <w:rPr>
          <w:rFonts w:hint="eastAsia"/>
        </w:rPr>
      </w:pPr>
      <w:r>
        <w:rPr>
          <w:rFonts w:ascii="Times New Roman" w:hAnsi="Times New Roman" w:cs="Times New Roman"/>
        </w:rPr>
        <w:lastRenderedPageBreak/>
        <w:t>Jak již bylo popsáno výše, práce postrádá jakoukoli formulaci cílů či ospraved</w:t>
      </w:r>
      <w:r>
        <w:rPr>
          <w:rFonts w:ascii="Times New Roman" w:hAnsi="Times New Roman" w:cs="Times New Roman"/>
        </w:rPr>
        <w:t>lnění jejího vzniku. Jaké byly cíle práce a proč byla tato práce vlastně zadána?</w:t>
      </w:r>
    </w:p>
    <w:p w:rsidR="0030758B" w:rsidRDefault="001B1501">
      <w:pPr>
        <w:pStyle w:val="Odstavecseseznamem"/>
        <w:numPr>
          <w:ilvl w:val="0"/>
          <w:numId w:val="1"/>
        </w:numPr>
        <w:spacing w:before="240"/>
        <w:ind w:left="284" w:hanging="284"/>
        <w:jc w:val="both"/>
        <w:rPr>
          <w:rFonts w:hint="eastAsia"/>
        </w:rPr>
      </w:pPr>
      <w:r>
        <w:rPr>
          <w:rFonts w:ascii="Times New Roman" w:hAnsi="Times New Roman" w:cs="Times New Roman"/>
        </w:rPr>
        <w:t xml:space="preserve">Informace o počtech analyzovaných jedinců a testovaných </w:t>
      </w:r>
      <w:proofErr w:type="spellStart"/>
      <w:r>
        <w:rPr>
          <w:rFonts w:ascii="Times New Roman" w:hAnsi="Times New Roman" w:cs="Times New Roman"/>
        </w:rPr>
        <w:t>lokusů</w:t>
      </w:r>
      <w:proofErr w:type="spellEnd"/>
      <w:r>
        <w:rPr>
          <w:rFonts w:ascii="Times New Roman" w:hAnsi="Times New Roman" w:cs="Times New Roman"/>
        </w:rPr>
        <w:t xml:space="preserve"> jsou v textu uvedeny poněkud chaoticky. Uvítal bych lepší, přehlednější tabulku s těmito informacemi. Kolik </w:t>
      </w:r>
      <w:proofErr w:type="spellStart"/>
      <w:r>
        <w:rPr>
          <w:rFonts w:ascii="Times New Roman" w:hAnsi="Times New Roman" w:cs="Times New Roman"/>
        </w:rPr>
        <w:t>loku</w:t>
      </w:r>
      <w:r>
        <w:rPr>
          <w:rFonts w:ascii="Times New Roman" w:hAnsi="Times New Roman" w:cs="Times New Roman"/>
        </w:rPr>
        <w:t>sů</w:t>
      </w:r>
      <w:proofErr w:type="spellEnd"/>
      <w:r>
        <w:rPr>
          <w:rFonts w:ascii="Times New Roman" w:hAnsi="Times New Roman" w:cs="Times New Roman"/>
        </w:rPr>
        <w:t xml:space="preserve"> na kolika vzorcích kolika druhů bylo tedy celkem testováno?</w:t>
      </w:r>
    </w:p>
    <w:p w:rsidR="0030758B" w:rsidRDefault="001B1501">
      <w:pPr>
        <w:pStyle w:val="Odstavecseseznamem"/>
        <w:numPr>
          <w:ilvl w:val="0"/>
          <w:numId w:val="1"/>
        </w:numPr>
        <w:spacing w:before="240"/>
        <w:ind w:left="284" w:hanging="284"/>
        <w:jc w:val="both"/>
        <w:rPr>
          <w:rFonts w:hint="eastAsia"/>
        </w:rPr>
      </w:pPr>
      <w:r>
        <w:rPr>
          <w:rFonts w:ascii="Times New Roman" w:hAnsi="Times New Roman" w:cs="Times New Roman"/>
        </w:rPr>
        <w:t>V úvodu autor pěje samou chválu na metodu SSR. Je však známým faktem, že tato metoda má řadu nevýhod a omezení, jinak by ostatně nebyla v odborné komunitě stále více zatracována a nahrazována m</w:t>
      </w:r>
      <w:r>
        <w:rPr>
          <w:rFonts w:ascii="Times New Roman" w:hAnsi="Times New Roman" w:cs="Times New Roman"/>
        </w:rPr>
        <w:t xml:space="preserve">odernějšími a spolehlivějšími metodami. Zejména její použití pro detekci </w:t>
      </w:r>
      <w:proofErr w:type="spellStart"/>
      <w:r>
        <w:rPr>
          <w:rFonts w:ascii="Times New Roman" w:hAnsi="Times New Roman" w:cs="Times New Roman"/>
        </w:rPr>
        <w:t>klonality</w:t>
      </w:r>
      <w:proofErr w:type="spellEnd"/>
      <w:r>
        <w:rPr>
          <w:rFonts w:ascii="Times New Roman" w:hAnsi="Times New Roman" w:cs="Times New Roman"/>
        </w:rPr>
        <w:t xml:space="preserve">, jež autor zmiňuje v podkapitole 2.3, je dosti problematické. Jaké jsou hlavní nevýhody </w:t>
      </w:r>
      <w:proofErr w:type="spellStart"/>
      <w:r>
        <w:rPr>
          <w:rFonts w:ascii="Times New Roman" w:hAnsi="Times New Roman" w:cs="Times New Roman"/>
        </w:rPr>
        <w:t>mikrosatelitů</w:t>
      </w:r>
      <w:proofErr w:type="spellEnd"/>
      <w:r>
        <w:rPr>
          <w:rFonts w:ascii="Times New Roman" w:hAnsi="Times New Roman" w:cs="Times New Roman"/>
        </w:rPr>
        <w:t>? Pro jaké typy studií není metoda vhodná a proč?</w:t>
      </w:r>
    </w:p>
    <w:p w:rsidR="0030758B" w:rsidRDefault="001B1501">
      <w:pPr>
        <w:pStyle w:val="Odstavecseseznamem"/>
        <w:numPr>
          <w:ilvl w:val="0"/>
          <w:numId w:val="1"/>
        </w:numPr>
        <w:spacing w:before="240"/>
        <w:ind w:left="284" w:hanging="284"/>
        <w:jc w:val="both"/>
        <w:rPr>
          <w:rFonts w:hint="eastAsia"/>
        </w:rPr>
      </w:pPr>
      <w:r>
        <w:rPr>
          <w:rFonts w:ascii="Times New Roman" w:hAnsi="Times New Roman" w:cs="Times New Roman"/>
        </w:rPr>
        <w:t>Psát, že "byla provede</w:t>
      </w:r>
      <w:r>
        <w:rPr>
          <w:rFonts w:ascii="Times New Roman" w:hAnsi="Times New Roman" w:cs="Times New Roman"/>
        </w:rPr>
        <w:t>na analýza hlavních koordinát (s jejímž výpočtem mi pomohl školitel, proto neuvádím v metodice detaily výpočtu)", jak autor píše ve Výsledcích, je velmi nevhodné. Pokud byly v rámci práce prováděny nějaké analýzy, kterým student nerozumí (což je v Bc. stup</w:t>
      </w:r>
      <w:r>
        <w:rPr>
          <w:rFonts w:ascii="Times New Roman" w:hAnsi="Times New Roman" w:cs="Times New Roman"/>
        </w:rPr>
        <w:t xml:space="preserve">ni pochopitelné), měl by si student od školitele vyžádat jejich popis a v textu ho uvést a nezaklínat se heslem "já nic, to školitel". Jakým postupem byly analyzované SSR </w:t>
      </w:r>
      <w:proofErr w:type="spellStart"/>
      <w:r>
        <w:rPr>
          <w:rFonts w:ascii="Times New Roman" w:hAnsi="Times New Roman" w:cs="Times New Roman"/>
        </w:rPr>
        <w:t>markery</w:t>
      </w:r>
      <w:proofErr w:type="spellEnd"/>
      <w:r>
        <w:rPr>
          <w:rFonts w:ascii="Times New Roman" w:hAnsi="Times New Roman" w:cs="Times New Roman"/>
        </w:rPr>
        <w:t xml:space="preserve"> vyhodnocovány? Proč byly hodnoceny oba </w:t>
      </w:r>
      <w:proofErr w:type="spellStart"/>
      <w:r>
        <w:rPr>
          <w:rFonts w:ascii="Times New Roman" w:hAnsi="Times New Roman" w:cs="Times New Roman"/>
        </w:rPr>
        <w:t>cytotypy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  <w:iCs/>
        </w:rPr>
        <w:t>R</w:t>
      </w:r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  <w:i/>
          <w:iCs/>
        </w:rPr>
        <w:t>trichophyllus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</w:rPr>
        <w:t>pouze odděle</w:t>
      </w:r>
      <w:r>
        <w:rPr>
          <w:rFonts w:ascii="Times New Roman" w:hAnsi="Times New Roman" w:cs="Times New Roman"/>
        </w:rPr>
        <w:t xml:space="preserve">ně a nebyla provedena spojená analýza, ačkoli SSR </w:t>
      </w:r>
      <w:proofErr w:type="spellStart"/>
      <w:r>
        <w:rPr>
          <w:rFonts w:ascii="Times New Roman" w:hAnsi="Times New Roman" w:cs="Times New Roman"/>
        </w:rPr>
        <w:t>markery</w:t>
      </w:r>
      <w:proofErr w:type="spellEnd"/>
      <w:r>
        <w:rPr>
          <w:rFonts w:ascii="Times New Roman" w:hAnsi="Times New Roman" w:cs="Times New Roman"/>
        </w:rPr>
        <w:t xml:space="preserve"> fungující na oba dva </w:t>
      </w:r>
      <w:proofErr w:type="spellStart"/>
      <w:r>
        <w:rPr>
          <w:rFonts w:ascii="Times New Roman" w:hAnsi="Times New Roman" w:cs="Times New Roman"/>
        </w:rPr>
        <w:t>cytotypy</w:t>
      </w:r>
      <w:proofErr w:type="spellEnd"/>
      <w:r>
        <w:rPr>
          <w:rFonts w:ascii="Times New Roman" w:hAnsi="Times New Roman" w:cs="Times New Roman"/>
        </w:rPr>
        <w:t xml:space="preserve"> k dispozici byly?</w:t>
      </w:r>
    </w:p>
    <w:p w:rsidR="0030758B" w:rsidRDefault="001B1501">
      <w:pPr>
        <w:pStyle w:val="Odstavecseseznamem"/>
        <w:numPr>
          <w:ilvl w:val="0"/>
          <w:numId w:val="1"/>
        </w:numPr>
        <w:spacing w:before="240"/>
        <w:ind w:left="284" w:hanging="284"/>
        <w:jc w:val="both"/>
        <w:rPr>
          <w:rFonts w:hint="eastAsia"/>
        </w:rPr>
      </w:pPr>
      <w:r>
        <w:rPr>
          <w:rFonts w:ascii="Times New Roman" w:hAnsi="Times New Roman" w:cs="Times New Roman"/>
        </w:rPr>
        <w:t xml:space="preserve">Na str. 5 autor uvádí, že </w:t>
      </w:r>
      <w:r>
        <w:rPr>
          <w:rFonts w:ascii="Times New Roman" w:hAnsi="Times New Roman" w:cs="Times New Roman"/>
          <w:i/>
          <w:iCs/>
        </w:rPr>
        <w:t>R</w:t>
      </w:r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  <w:i/>
          <w:iCs/>
        </w:rPr>
        <w:t>trichophyllus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</w:rPr>
        <w:t xml:space="preserve">má diploidní, tetraploidní a hexaploidní </w:t>
      </w:r>
      <w:proofErr w:type="spellStart"/>
      <w:r>
        <w:rPr>
          <w:rFonts w:ascii="Times New Roman" w:hAnsi="Times New Roman" w:cs="Times New Roman"/>
        </w:rPr>
        <w:t>cytotyp</w:t>
      </w:r>
      <w:proofErr w:type="spellEnd"/>
      <w:r>
        <w:rPr>
          <w:rFonts w:ascii="Times New Roman" w:hAnsi="Times New Roman" w:cs="Times New Roman"/>
        </w:rPr>
        <w:t>, v následujícím odstavci se však píše pouze o dvou tetrapl</w:t>
      </w:r>
      <w:r>
        <w:rPr>
          <w:rFonts w:ascii="Times New Roman" w:hAnsi="Times New Roman" w:cs="Times New Roman"/>
        </w:rPr>
        <w:t xml:space="preserve">oidních </w:t>
      </w:r>
      <w:proofErr w:type="spellStart"/>
      <w:r>
        <w:rPr>
          <w:rFonts w:ascii="Times New Roman" w:hAnsi="Times New Roman" w:cs="Times New Roman"/>
        </w:rPr>
        <w:t>cytotypech</w:t>
      </w:r>
      <w:proofErr w:type="spellEnd"/>
      <w:r>
        <w:rPr>
          <w:rFonts w:ascii="Times New Roman" w:hAnsi="Times New Roman" w:cs="Times New Roman"/>
        </w:rPr>
        <w:t xml:space="preserve"> A </w:t>
      </w:r>
      <w:proofErr w:type="spellStart"/>
      <w:r>
        <w:rPr>
          <w:rFonts w:ascii="Times New Roman" w:hAnsi="Times New Roman" w:cs="Times New Roman"/>
        </w:rPr>
        <w:t>a</w:t>
      </w:r>
      <w:proofErr w:type="spellEnd"/>
      <w:r>
        <w:rPr>
          <w:rFonts w:ascii="Times New Roman" w:hAnsi="Times New Roman" w:cs="Times New Roman"/>
        </w:rPr>
        <w:t xml:space="preserve"> B ve střední Evropě použitých v práci. Znamená toto tedy, že ve střední Evropě je </w:t>
      </w:r>
      <w:r>
        <w:rPr>
          <w:rFonts w:ascii="Times New Roman" w:hAnsi="Times New Roman" w:cs="Times New Roman"/>
          <w:i/>
          <w:iCs/>
        </w:rPr>
        <w:t>R</w:t>
      </w:r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  <w:i/>
          <w:iCs/>
        </w:rPr>
        <w:t>trichophyllus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</w:rPr>
        <w:t xml:space="preserve">pouze tetraploidní a </w:t>
      </w:r>
      <w:proofErr w:type="spellStart"/>
      <w:r>
        <w:rPr>
          <w:rFonts w:ascii="Times New Roman" w:hAnsi="Times New Roman" w:cs="Times New Roman"/>
        </w:rPr>
        <w:t>diploidi</w:t>
      </w:r>
      <w:proofErr w:type="spellEnd"/>
      <w:r>
        <w:rPr>
          <w:rFonts w:ascii="Times New Roman" w:hAnsi="Times New Roman" w:cs="Times New Roman"/>
        </w:rPr>
        <w:t xml:space="preserve"> a </w:t>
      </w:r>
      <w:proofErr w:type="spellStart"/>
      <w:r>
        <w:rPr>
          <w:rFonts w:ascii="Times New Roman" w:hAnsi="Times New Roman" w:cs="Times New Roman"/>
        </w:rPr>
        <w:t>hexaploidi</w:t>
      </w:r>
      <w:proofErr w:type="spellEnd"/>
      <w:r>
        <w:rPr>
          <w:rFonts w:ascii="Times New Roman" w:hAnsi="Times New Roman" w:cs="Times New Roman"/>
        </w:rPr>
        <w:t xml:space="preserve"> se zde nevyskytují? Nebo </w:t>
      </w:r>
      <w:proofErr w:type="spellStart"/>
      <w:r>
        <w:rPr>
          <w:rFonts w:ascii="Times New Roman" w:hAnsi="Times New Roman" w:cs="Times New Roman"/>
        </w:rPr>
        <w:t>diploidi</w:t>
      </w:r>
      <w:proofErr w:type="spellEnd"/>
      <w:r>
        <w:rPr>
          <w:rFonts w:ascii="Times New Roman" w:hAnsi="Times New Roman" w:cs="Times New Roman"/>
        </w:rPr>
        <w:t xml:space="preserve"> a </w:t>
      </w:r>
      <w:proofErr w:type="spellStart"/>
      <w:r>
        <w:rPr>
          <w:rFonts w:ascii="Times New Roman" w:hAnsi="Times New Roman" w:cs="Times New Roman"/>
        </w:rPr>
        <w:t>hexaploidi</w:t>
      </w:r>
      <w:proofErr w:type="spellEnd"/>
      <w:r>
        <w:rPr>
          <w:rFonts w:ascii="Times New Roman" w:hAnsi="Times New Roman" w:cs="Times New Roman"/>
        </w:rPr>
        <w:t xml:space="preserve"> nebyli do práce z nějakého důvodu zařazeni?</w:t>
      </w:r>
    </w:p>
    <w:p w:rsidR="0030758B" w:rsidRDefault="001B1501">
      <w:pPr>
        <w:spacing w:before="480"/>
        <w:jc w:val="both"/>
        <w:rPr>
          <w:rFonts w:hint="eastAsia"/>
        </w:rPr>
      </w:pPr>
      <w:r>
        <w:rPr>
          <w:rFonts w:ascii="Times New Roman" w:hAnsi="Times New Roman" w:cs="Times New Roman"/>
        </w:rPr>
        <w:t>V Praze 10. května 2022</w:t>
      </w:r>
    </w:p>
    <w:p w:rsidR="0030758B" w:rsidRDefault="001B1501">
      <w:pPr>
        <w:ind w:left="6372" w:firstLine="708"/>
        <w:jc w:val="both"/>
        <w:rPr>
          <w:rFonts w:hint="eastAsia"/>
        </w:rPr>
      </w:pPr>
      <w:r>
        <w:rPr>
          <w:rFonts w:ascii="Times New Roman" w:hAnsi="Times New Roman" w:cs="Times New Roman"/>
        </w:rPr>
        <w:t>RNDr. Pavel Kúr, Ph.D.</w:t>
      </w:r>
    </w:p>
    <w:sectPr w:rsidR="0030758B">
      <w:pgSz w:w="11906" w:h="16838"/>
      <w:pgMar w:top="1134" w:right="1134" w:bottom="1134" w:left="1134" w:header="0" w:footer="0" w:gutter="0"/>
      <w:cols w:space="708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EE"/>
    <w:family w:val="swiss"/>
    <w:pitch w:val="variable"/>
    <w:sig w:usb0="8100AAF7" w:usb1="0000807B" w:usb2="00000008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0">
    <w:altName w:val="Times New Roman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126134"/>
    <w:multiLevelType w:val="multilevel"/>
    <w:tmpl w:val="91A4E4F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8E21DEA"/>
    <w:multiLevelType w:val="multilevel"/>
    <w:tmpl w:val="A7DAC93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30758B"/>
    <w:rsid w:val="001B1501"/>
    <w:rsid w:val="00307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32B80E-3DD0-40AE-9A90-50E3B0427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Lucida San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"/>
    <w:qFormat/>
    <w:pPr>
      <w:suppressLineNumbers/>
    </w:pPr>
  </w:style>
  <w:style w:type="paragraph" w:customStyle="1" w:styleId="TableNormal1">
    <w:name w:val="Table Normal1"/>
    <w:qFormat/>
    <w:pPr>
      <w:spacing w:after="160" w:line="252" w:lineRule="auto"/>
    </w:pPr>
    <w:rPr>
      <w:rFonts w:ascii="Calibri" w:eastAsia="Times New Roman" w:hAnsi="Calibri" w:cs="Times New Roman"/>
      <w:sz w:val="22"/>
      <w:szCs w:val="22"/>
      <w:lang w:eastAsia="en-US" w:bidi="ar-SA"/>
    </w:rPr>
  </w:style>
  <w:style w:type="paragraph" w:styleId="Odstavecseseznamem">
    <w:name w:val="List Paragraph"/>
    <w:basedOn w:val="Normln"/>
    <w:uiPriority w:val="34"/>
    <w:qFormat/>
    <w:rsid w:val="00AF703A"/>
    <w:pPr>
      <w:ind w:left="720"/>
      <w:contextualSpacing/>
    </w:pPr>
    <w:rPr>
      <w:rFonts w:cs="Mangal"/>
      <w:szCs w:val="21"/>
    </w:rPr>
  </w:style>
  <w:style w:type="paragraph" w:customStyle="1" w:styleId="Default">
    <w:name w:val="Default"/>
    <w:qFormat/>
    <w:rPr>
      <w:rFonts w:ascii="0" w:hAnsi="0"/>
      <w:color w:val="000000"/>
    </w:rPr>
  </w:style>
  <w:style w:type="paragraph" w:customStyle="1" w:styleId="TableNormal2">
    <w:name w:val="Table Normal2"/>
    <w:qFormat/>
    <w:rPr>
      <w:rFonts w:ascii="Times New Roman" w:eastAsia="Times New Roman" w:hAnsi="Times New Roman" w:cs="Times New Roman"/>
      <w:sz w:val="20"/>
      <w:szCs w:val="2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80AC8AFE.dotm</Template>
  <TotalTime>0</TotalTime>
  <Pages>2</Pages>
  <Words>822</Words>
  <Characters>4855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Kořenář</dc:creator>
  <dc:description/>
  <cp:lastModifiedBy>Weiterová Iva Mgr. Ph.D.</cp:lastModifiedBy>
  <cp:revision>2</cp:revision>
  <dcterms:created xsi:type="dcterms:W3CDTF">2022-05-17T10:56:00Z</dcterms:created>
  <dcterms:modified xsi:type="dcterms:W3CDTF">2022-05-17T10:56:00Z</dcterms:modified>
  <dc:language>cs-CZ</dc:language>
</cp:coreProperties>
</file>