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455" w:rsidRDefault="0052449D">
      <w:pPr>
        <w:rPr>
          <w:rFonts w:hint="eastAsia"/>
        </w:rPr>
      </w:pPr>
      <w:bookmarkStart w:id="0" w:name="_GoBack"/>
      <w:bookmarkEnd w:id="0"/>
      <w:r>
        <w:t xml:space="preserve">Posudek diplomové práce Společenstva rozsivek </w:t>
      </w:r>
      <w:proofErr w:type="spellStart"/>
      <w:r>
        <w:t>oligo-mestrofních</w:t>
      </w:r>
      <w:proofErr w:type="spellEnd"/>
      <w:r>
        <w:t xml:space="preserve"> rybníků Novohradský</w:t>
      </w:r>
    </w:p>
    <w:p w:rsidR="00906455" w:rsidRDefault="00906455">
      <w:pPr>
        <w:rPr>
          <w:rFonts w:hint="eastAsia"/>
        </w:rPr>
      </w:pPr>
    </w:p>
    <w:p w:rsidR="00906455" w:rsidRDefault="0052449D">
      <w:pPr>
        <w:rPr>
          <w:rFonts w:hint="eastAsia"/>
        </w:rPr>
      </w:pPr>
      <w:r>
        <w:t>Autor: František Hrubý</w:t>
      </w:r>
    </w:p>
    <w:p w:rsidR="00906455" w:rsidRDefault="0052449D">
      <w:pPr>
        <w:rPr>
          <w:rFonts w:hint="eastAsia"/>
        </w:rPr>
      </w:pPr>
      <w:r>
        <w:t>Recenzent: Tomáš Bešta</w:t>
      </w:r>
    </w:p>
    <w:p w:rsidR="00906455" w:rsidRDefault="00906455">
      <w:pPr>
        <w:rPr>
          <w:rFonts w:hint="eastAsia"/>
        </w:rPr>
      </w:pPr>
    </w:p>
    <w:p w:rsidR="00906455" w:rsidRDefault="0052449D">
      <w:pPr>
        <w:rPr>
          <w:rFonts w:hint="eastAsia"/>
        </w:rPr>
      </w:pPr>
      <w:r>
        <w:t xml:space="preserve">Diplomová práce Společenstva rozsivek </w:t>
      </w:r>
      <w:proofErr w:type="spellStart"/>
      <w:r>
        <w:t>oligo-mestrofních</w:t>
      </w:r>
      <w:proofErr w:type="spellEnd"/>
      <w:r>
        <w:t xml:space="preserve"> rybníků Novohradských hor Františka Hrubého je dlouhá. Včetně tabulek a obrazových příloh bratru 126 stran. Nutno ale dodat, že se povětšinou nejedná o mlácení prázdné slámy a opakující se informace j</w:t>
      </w:r>
      <w:r>
        <w:t xml:space="preserve">sou vzácné skoro stejně, jako druhy nalezených rozsivek. Délka textu je přímo úměrná množství překlepů a nečesky znějících vět. S trochou dobré vůle ale čtenář pochopí. </w:t>
      </w:r>
    </w:p>
    <w:p w:rsidR="00906455" w:rsidRDefault="0052449D">
      <w:pPr>
        <w:rPr>
          <w:rFonts w:hint="eastAsia"/>
        </w:rPr>
      </w:pPr>
      <w:r>
        <w:t xml:space="preserve">Předkládaná studie je velmi pečlivým rozsivkovým floristickým průzkumem pěti </w:t>
      </w:r>
      <w:proofErr w:type="spellStart"/>
      <w:r>
        <w:t>klazur</w:t>
      </w:r>
      <w:proofErr w:type="spellEnd"/>
      <w:r>
        <w:t>, t</w:t>
      </w:r>
      <w:r>
        <w:t>edy antropogenních nádrží, v oblasti Novohradských hor. Hustota odběrových míst a 3 odběry napříč vegetační sezónou zaručují poctivé zachycení druhové diverzity, zdaleka nejdetailnější zde dosud provedené. Nalezená společenstva jsou uvěřitelná, porce odved</w:t>
      </w:r>
      <w:r>
        <w:t xml:space="preserve">ené práce na diplomku více než dostatečná. Jména citovaných a nalezených druhů jsou v drtivé většině aktuální. V </w:t>
      </w:r>
      <w:proofErr w:type="gramStart"/>
      <w:r>
        <w:t>částí</w:t>
      </w:r>
      <w:proofErr w:type="gramEnd"/>
      <w:r>
        <w:t xml:space="preserve"> věnující se měření hydrochemických a fyzikálních parametrů se ale střídá otazník s vykřičníkem: často přeházené hodnoty TP a TN v textu, </w:t>
      </w:r>
      <w:r>
        <w:t>těžko představitelná variabilita pH během sezóny, někdy přesahující i hodnotu 9 na odtoku při jarním odběru u těchto přirozeně spíše neutrálních lokalit. Podobné je to s hodnotami TP a Chlorofylu-a, nemluvě o zaokrouhlování jednotek. Není proto divu, že an</w:t>
      </w:r>
      <w:r>
        <w:t xml:space="preserve">i jeden z měřených parametrů vodního prostředí v přímé ordinaci nevyšel průkazně. Naštěstí se jedná spíše o podpůrná data.      </w:t>
      </w:r>
    </w:p>
    <w:p w:rsidR="00906455" w:rsidRDefault="0052449D">
      <w:pPr>
        <w:rPr>
          <w:rFonts w:hint="eastAsia"/>
        </w:rPr>
      </w:pPr>
      <w:r>
        <w:t>V metodice chybí zevrubný popis transformace druhových i environmentálních dat před jejich podstoupení CCA analýze. Testování j</w:t>
      </w:r>
      <w:r>
        <w:t xml:space="preserve">e celkově nesystematické, chybí např. test na rozdílnost </w:t>
      </w:r>
      <w:proofErr w:type="spellStart"/>
      <w:r>
        <w:t>klazur</w:t>
      </w:r>
      <w:proofErr w:type="spellEnd"/>
      <w:r>
        <w:t xml:space="preserve">. Skoro to vypadá, jako by byly prezentovány pouze průkazné testy a o ostatních se taktně pomlčelo. Jenom škoda pro kvalitní druhová data.  </w:t>
      </w:r>
    </w:p>
    <w:p w:rsidR="00906455" w:rsidRDefault="0052449D">
      <w:pPr>
        <w:rPr>
          <w:rFonts w:hint="eastAsia"/>
        </w:rPr>
      </w:pPr>
      <w:r>
        <w:t>Další částí práce jsou rozsivkové indikační indexy s</w:t>
      </w:r>
      <w:r>
        <w:t>počítané z druhových dat. Jejich hodnoty bohužel nejsou statisticky zpracovány ani jinak porovnány. Použití velkého množství rozsivkových indikačních indexů obvykle vede spíše ke všeobecnému zmatku, nežli ke kvalitnější analýze a obávám se, že je to i tent</w:t>
      </w:r>
      <w:r>
        <w:t xml:space="preserve">o případ. Jejich přínosem tedy zůstává, krom zvládnutí práce v programu </w:t>
      </w:r>
      <w:proofErr w:type="spellStart"/>
      <w:r>
        <w:t>Omnidia</w:t>
      </w:r>
      <w:proofErr w:type="spellEnd"/>
      <w:r>
        <w:t xml:space="preserve">, korekce diskutabilních chemických dat a zařazení studovaných vzorků většinou do </w:t>
      </w:r>
      <w:proofErr w:type="spellStart"/>
      <w:r>
        <w:t>oligosaprobního</w:t>
      </w:r>
      <w:proofErr w:type="spellEnd"/>
      <w:r>
        <w:t xml:space="preserve">, </w:t>
      </w:r>
      <w:proofErr w:type="spellStart"/>
      <w:r>
        <w:t>oligo-mesotrofního</w:t>
      </w:r>
      <w:proofErr w:type="spellEnd"/>
      <w:r>
        <w:t xml:space="preserve"> stupně.  </w:t>
      </w:r>
    </w:p>
    <w:p w:rsidR="00906455" w:rsidRDefault="0052449D">
      <w:pPr>
        <w:rPr>
          <w:rFonts w:hint="eastAsia"/>
        </w:rPr>
      </w:pPr>
      <w:r>
        <w:t xml:space="preserve">V diskuzi je nejzajímavější porovnání rozsivkové </w:t>
      </w:r>
      <w:r>
        <w:t>flóry s pracemi z horských oblastí ČR a Evropy a z něho plynoucí pozoruhodný překryv společenstev Krkonoš, Brd a Novohradských hor. Diskuze na téma měřených hydrochemických a fyzikálních veličin chybí, indikační rozsivkové indexy jsou propírány především c</w:t>
      </w:r>
      <w:r>
        <w:t xml:space="preserve">o do svojí důvěryhodnosti vzhledem k počtu zahrnutých taxonů, porovnání jejich hodnot mezi studovanými lokalitami případně typy vzorků jsem nenašel.   </w:t>
      </w:r>
    </w:p>
    <w:p w:rsidR="00906455" w:rsidRDefault="0052449D">
      <w:pPr>
        <w:rPr>
          <w:rFonts w:hint="eastAsia"/>
        </w:rPr>
      </w:pPr>
      <w:r>
        <w:t>Předkládaná diplomka je kvalitním zachycením druhové diverzity rozsivkové flóry stojatých vod Novohradsk</w:t>
      </w:r>
      <w:r>
        <w:t>ých hor, nejdetailnějším vůbec provedeným. Pro člověka pohybujícího se v oboru určitě přínosný počin. Horší je to s chemicko-</w:t>
      </w:r>
      <w:proofErr w:type="spellStart"/>
      <w:r>
        <w:t>fyzikálnímy</w:t>
      </w:r>
      <w:proofErr w:type="spellEnd"/>
      <w:r>
        <w:t xml:space="preserve"> daty, statistickým zpracováním a kvalitou textu, především pak diskuze. To se ale dá v případném článku dohnat.  Navrhu</w:t>
      </w:r>
      <w:r>
        <w:t>ji proto ohodnotit spíše stupněm 2 nežli 3 a přispět tak k dílčímu vítězství obsahu, byť řádně ukrytého, nad formou.</w:t>
      </w:r>
    </w:p>
    <w:p w:rsidR="00906455" w:rsidRDefault="00906455">
      <w:pPr>
        <w:rPr>
          <w:rFonts w:hint="eastAsia"/>
        </w:rPr>
      </w:pPr>
    </w:p>
    <w:p w:rsidR="00906455" w:rsidRDefault="0052449D">
      <w:pPr>
        <w:rPr>
          <w:rFonts w:hint="eastAsia"/>
        </w:rPr>
      </w:pPr>
      <w:r>
        <w:t>Otázky:</w:t>
      </w:r>
    </w:p>
    <w:p w:rsidR="00906455" w:rsidRDefault="00906455">
      <w:pPr>
        <w:rPr>
          <w:rFonts w:hint="eastAsia"/>
        </w:rPr>
      </w:pPr>
    </w:p>
    <w:p w:rsidR="00906455" w:rsidRDefault="0052449D">
      <w:pPr>
        <w:rPr>
          <w:rFonts w:hint="eastAsia"/>
        </w:rPr>
      </w:pPr>
      <w:r>
        <w:t>1) Jaká byla dominantní složka fytoplanktonu v letní sezóně?</w:t>
      </w:r>
    </w:p>
    <w:p w:rsidR="00906455" w:rsidRDefault="00906455">
      <w:pPr>
        <w:rPr>
          <w:rFonts w:hint="eastAsia"/>
        </w:rPr>
      </w:pPr>
    </w:p>
    <w:p w:rsidR="00906455" w:rsidRDefault="0052449D">
      <w:pPr>
        <w:rPr>
          <w:rFonts w:hint="eastAsia"/>
        </w:rPr>
      </w:pPr>
      <w:r>
        <w:t xml:space="preserve">2) Proč asi dominuje </w:t>
      </w:r>
      <w:proofErr w:type="spellStart"/>
      <w:r>
        <w:t>tychoplankton</w:t>
      </w:r>
      <w:proofErr w:type="spellEnd"/>
      <w:r>
        <w:t xml:space="preserve"> v planktonním společenstvu?</w:t>
      </w:r>
    </w:p>
    <w:p w:rsidR="00906455" w:rsidRDefault="00906455">
      <w:pPr>
        <w:rPr>
          <w:rFonts w:hint="eastAsia"/>
        </w:rPr>
      </w:pPr>
    </w:p>
    <w:p w:rsidR="00906455" w:rsidRDefault="0052449D">
      <w:pPr>
        <w:rPr>
          <w:rFonts w:hint="eastAsia"/>
        </w:rPr>
      </w:pPr>
      <w:r>
        <w:t xml:space="preserve">3) </w:t>
      </w:r>
      <w:r>
        <w:t xml:space="preserve">Liší se od sebe průkazně druhové složení </w:t>
      </w:r>
      <w:proofErr w:type="spellStart"/>
      <w:r>
        <w:t>klazur</w:t>
      </w:r>
      <w:proofErr w:type="spellEnd"/>
      <w:r>
        <w:t>?</w:t>
      </w:r>
    </w:p>
    <w:p w:rsidR="00906455" w:rsidRDefault="00906455">
      <w:pPr>
        <w:rPr>
          <w:rFonts w:hint="eastAsia"/>
        </w:rPr>
      </w:pPr>
    </w:p>
    <w:p w:rsidR="00906455" w:rsidRDefault="0052449D">
      <w:pPr>
        <w:rPr>
          <w:rFonts w:hint="eastAsia"/>
        </w:rPr>
      </w:pPr>
      <w:r>
        <w:t xml:space="preserve">4) </w:t>
      </w:r>
      <w:proofErr w:type="gramStart"/>
      <w:r>
        <w:t>Byly v CCA zahrnuty</w:t>
      </w:r>
      <w:proofErr w:type="gramEnd"/>
      <w:r>
        <w:t xml:space="preserve"> i vzácné druhy?</w:t>
      </w:r>
    </w:p>
    <w:p w:rsidR="00906455" w:rsidRDefault="00906455">
      <w:pPr>
        <w:rPr>
          <w:rFonts w:hint="eastAsia"/>
        </w:rPr>
      </w:pPr>
    </w:p>
    <w:p w:rsidR="00906455" w:rsidRDefault="0052449D">
      <w:pPr>
        <w:rPr>
          <w:rFonts w:hint="eastAsia"/>
        </w:rPr>
      </w:pPr>
      <w:r>
        <w:lastRenderedPageBreak/>
        <w:t xml:space="preserve">4) Byly bentické vzorky odebírány z </w:t>
      </w:r>
      <w:proofErr w:type="spellStart"/>
      <w:r>
        <w:t>eufotické</w:t>
      </w:r>
      <w:proofErr w:type="spellEnd"/>
      <w:r>
        <w:t xml:space="preserve"> vrstvy?</w:t>
      </w:r>
    </w:p>
    <w:p w:rsidR="00906455" w:rsidRDefault="00906455">
      <w:pPr>
        <w:rPr>
          <w:rFonts w:hint="eastAsia"/>
        </w:rPr>
      </w:pPr>
    </w:p>
    <w:p w:rsidR="00906455" w:rsidRDefault="0052449D">
      <w:pPr>
        <w:rPr>
          <w:rFonts w:hint="eastAsia"/>
        </w:rPr>
      </w:pPr>
      <w:r>
        <w:t>5) Chlorofyl-a byl ve zmrzlém stavu před analýzou déle než rok. Není to příliš?</w:t>
      </w:r>
    </w:p>
    <w:p w:rsidR="00906455" w:rsidRDefault="00906455">
      <w:pPr>
        <w:rPr>
          <w:rFonts w:hint="eastAsia"/>
        </w:rPr>
      </w:pPr>
    </w:p>
    <w:p w:rsidR="00906455" w:rsidRDefault="0052449D">
      <w:pPr>
        <w:rPr>
          <w:rFonts w:hint="eastAsia"/>
        </w:rPr>
      </w:pPr>
      <w:r>
        <w:t>6) Čím si vysvětluješ přítomno</w:t>
      </w:r>
      <w:r>
        <w:t xml:space="preserve">st </w:t>
      </w:r>
      <w:proofErr w:type="spellStart"/>
      <w:r>
        <w:t>boreo</w:t>
      </w:r>
      <w:proofErr w:type="spellEnd"/>
      <w:r>
        <w:t>-alpinských druhů v Novohradských horách?</w:t>
      </w:r>
    </w:p>
    <w:p w:rsidR="00906455" w:rsidRDefault="00906455">
      <w:pPr>
        <w:rPr>
          <w:rFonts w:hint="eastAsia"/>
        </w:rPr>
      </w:pPr>
    </w:p>
    <w:sectPr w:rsidR="00906455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455"/>
    <w:rsid w:val="0052449D"/>
    <w:rsid w:val="0090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38E2F5-0AD2-4A8E-8F52-A29500A91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80AC8AFE.dotm</Template>
  <TotalTime>0</TotalTime>
  <Pages>2</Pages>
  <Words>545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Weiterová Iva Mgr. Ph.D.</dc:creator>
  <dc:description/>
  <cp:lastModifiedBy>Weiterová Iva Mgr. Ph.D.</cp:lastModifiedBy>
  <cp:revision>2</cp:revision>
  <dcterms:created xsi:type="dcterms:W3CDTF">2022-05-17T10:27:00Z</dcterms:created>
  <dcterms:modified xsi:type="dcterms:W3CDTF">2022-05-17T10:27:00Z</dcterms:modified>
  <dc:language>cs-CZ</dc:language>
</cp:coreProperties>
</file>