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4E0D" w:rsidRPr="00345CB2" w:rsidRDefault="00DD4E0D" w:rsidP="00DD4E0D">
      <w:pPr>
        <w:pStyle w:val="Zkladntext"/>
        <w:spacing w:after="120"/>
        <w:jc w:val="center"/>
        <w:rPr>
          <w:b/>
          <w:sz w:val="28"/>
        </w:rPr>
      </w:pPr>
      <w:r w:rsidRPr="00345CB2">
        <w:rPr>
          <w:b/>
          <w:sz w:val="28"/>
        </w:rPr>
        <w:t>Jihočeská univerzita v Českých Budějovicích</w:t>
      </w:r>
    </w:p>
    <w:p w:rsidR="00DD4E0D" w:rsidRPr="00345CB2" w:rsidRDefault="00DD4E0D" w:rsidP="00DD4E0D">
      <w:pPr>
        <w:pStyle w:val="Zkladntext"/>
        <w:spacing w:after="120"/>
        <w:jc w:val="center"/>
        <w:rPr>
          <w:b/>
          <w:sz w:val="28"/>
        </w:rPr>
      </w:pPr>
      <w:r w:rsidRPr="00345CB2">
        <w:rPr>
          <w:b/>
          <w:sz w:val="28"/>
        </w:rPr>
        <w:t>Filozofická fakulta</w:t>
      </w:r>
    </w:p>
    <w:p w:rsidR="00DD4E0D" w:rsidRPr="00345CB2" w:rsidRDefault="00DD4E0D" w:rsidP="00DD4E0D">
      <w:pPr>
        <w:pStyle w:val="Zkladntext"/>
        <w:spacing w:after="120"/>
        <w:jc w:val="center"/>
        <w:rPr>
          <w:sz w:val="28"/>
          <w:szCs w:val="24"/>
        </w:rPr>
      </w:pPr>
      <w:r w:rsidRPr="00345CB2">
        <w:rPr>
          <w:b/>
          <w:sz w:val="28"/>
        </w:rPr>
        <w:t>Ústav věd o umění a kultuře</w:t>
      </w:r>
    </w:p>
    <w:p w:rsidR="00DD4E0D" w:rsidRPr="00345CB2" w:rsidRDefault="00DD4E0D" w:rsidP="00DD4E0D">
      <w:pPr>
        <w:pStyle w:val="Zkladntext"/>
        <w:rPr>
          <w:szCs w:val="24"/>
        </w:rPr>
      </w:pPr>
    </w:p>
    <w:p w:rsidR="00DD4E0D" w:rsidRPr="00345CB2" w:rsidRDefault="00DD4E0D" w:rsidP="00DD4E0D">
      <w:pPr>
        <w:pStyle w:val="Zkladntext"/>
        <w:rPr>
          <w:szCs w:val="24"/>
        </w:rPr>
      </w:pPr>
    </w:p>
    <w:p w:rsidR="00DD4E0D" w:rsidRPr="00345CB2" w:rsidRDefault="00DD4E0D" w:rsidP="00DD4E0D">
      <w:pPr>
        <w:pStyle w:val="Zkladntext"/>
        <w:rPr>
          <w:szCs w:val="24"/>
        </w:rPr>
      </w:pPr>
    </w:p>
    <w:p w:rsidR="00DD4E0D" w:rsidRPr="00345CB2" w:rsidRDefault="00C73371" w:rsidP="00DD4E0D">
      <w:pPr>
        <w:jc w:val="center"/>
        <w:rPr>
          <w:b/>
          <w:sz w:val="32"/>
        </w:rPr>
      </w:pPr>
      <w:r>
        <w:rPr>
          <w:b/>
          <w:sz w:val="32"/>
        </w:rPr>
        <w:t xml:space="preserve">POSUDEK </w:t>
      </w:r>
      <w:r w:rsidR="00DD4E0D" w:rsidRPr="00345CB2">
        <w:rPr>
          <w:b/>
          <w:sz w:val="32"/>
        </w:rPr>
        <w:t>DIPLOMOVÉ PRÁCE</w:t>
      </w:r>
    </w:p>
    <w:p w:rsidR="00DD4E0D" w:rsidRPr="00345CB2" w:rsidRDefault="00DD4E0D" w:rsidP="00DD4E0D">
      <w:pPr>
        <w:pStyle w:val="Zkladntext"/>
        <w:rPr>
          <w:szCs w:val="24"/>
        </w:rPr>
      </w:pPr>
    </w:p>
    <w:p w:rsidR="00DD4E0D" w:rsidRPr="00345CB2" w:rsidRDefault="00DD4E0D" w:rsidP="00DD4E0D">
      <w:pPr>
        <w:pStyle w:val="Zkladntext"/>
        <w:rPr>
          <w:szCs w:val="24"/>
        </w:rPr>
      </w:pPr>
    </w:p>
    <w:p w:rsidR="00DD4E0D" w:rsidRPr="00345CB2" w:rsidRDefault="00DD4E0D" w:rsidP="00DD4E0D">
      <w:pPr>
        <w:pStyle w:val="Zkladntext"/>
        <w:rPr>
          <w:szCs w:val="24"/>
        </w:rPr>
      </w:pPr>
    </w:p>
    <w:p w:rsidR="00DD4E0D" w:rsidRPr="00EB42CE" w:rsidRDefault="00DD4E0D" w:rsidP="00DD4E0D">
      <w:pPr>
        <w:pStyle w:val="Zkladntext"/>
        <w:rPr>
          <w:b/>
        </w:rPr>
      </w:pPr>
      <w:r w:rsidRPr="00345CB2">
        <w:t xml:space="preserve">Autor práce a studijní obor: </w:t>
      </w:r>
      <w:r w:rsidR="00EB42CE" w:rsidRPr="00EB42CE">
        <w:rPr>
          <w:rFonts w:cstheme="minorHAnsi"/>
          <w:b/>
          <w:szCs w:val="24"/>
        </w:rPr>
        <w:t xml:space="preserve">Bc. </w:t>
      </w:r>
      <w:r w:rsidR="00B60BDE">
        <w:rPr>
          <w:rFonts w:cstheme="minorHAnsi"/>
          <w:b/>
          <w:szCs w:val="24"/>
        </w:rPr>
        <w:t>Monika Wagnerová</w:t>
      </w:r>
      <w:r w:rsidR="00EB42CE" w:rsidRPr="00EB42CE">
        <w:rPr>
          <w:rFonts w:cstheme="minorHAnsi"/>
          <w:b/>
          <w:szCs w:val="24"/>
        </w:rPr>
        <w:t>, Dějiny a filozofie umění</w:t>
      </w:r>
    </w:p>
    <w:p w:rsidR="00DD4E0D" w:rsidRPr="00345CB2" w:rsidRDefault="00DD4E0D" w:rsidP="00DD4E0D">
      <w:pPr>
        <w:pStyle w:val="Zkladntext"/>
      </w:pPr>
    </w:p>
    <w:p w:rsidR="00DD4E0D" w:rsidRPr="00EB42CE" w:rsidRDefault="00DD4E0D" w:rsidP="00DD4E0D">
      <w:pPr>
        <w:pStyle w:val="Zkladntext"/>
        <w:rPr>
          <w:b/>
        </w:rPr>
      </w:pPr>
      <w:r w:rsidRPr="00345CB2">
        <w:t xml:space="preserve">Název práce: </w:t>
      </w:r>
      <w:r w:rsidR="00B60BDE">
        <w:rPr>
          <w:rFonts w:cstheme="minorHAnsi"/>
          <w:b/>
          <w:szCs w:val="24"/>
        </w:rPr>
        <w:t>Urbanismus 2. poloviny 20. století na příkladu vybraných částí Českých Budějovic</w:t>
      </w:r>
    </w:p>
    <w:p w:rsidR="00DD4E0D" w:rsidRPr="00345CB2" w:rsidRDefault="00DD4E0D" w:rsidP="00DD4E0D">
      <w:pPr>
        <w:rPr>
          <w:b/>
          <w:sz w:val="24"/>
        </w:rPr>
      </w:pPr>
    </w:p>
    <w:p w:rsidR="00EB42CE" w:rsidRDefault="00DD4E0D" w:rsidP="00EB42CE">
      <w:pPr>
        <w:rPr>
          <w:rFonts w:cstheme="minorHAnsi"/>
          <w:sz w:val="24"/>
          <w:szCs w:val="24"/>
        </w:rPr>
      </w:pPr>
      <w:r w:rsidRPr="00345CB2">
        <w:rPr>
          <w:sz w:val="24"/>
          <w:szCs w:val="24"/>
        </w:rPr>
        <w:t xml:space="preserve">Oponent </w:t>
      </w:r>
      <w:r w:rsidR="00345CB2">
        <w:rPr>
          <w:sz w:val="24"/>
        </w:rPr>
        <w:t xml:space="preserve">práce: </w:t>
      </w:r>
      <w:r w:rsidR="00EB42CE" w:rsidRPr="00EB42CE">
        <w:rPr>
          <w:rFonts w:cstheme="minorHAnsi"/>
          <w:b/>
          <w:sz w:val="24"/>
          <w:szCs w:val="24"/>
        </w:rPr>
        <w:t>Mgr. Filip Šenk, Ph.D.</w:t>
      </w:r>
      <w:r w:rsidR="00EB42CE">
        <w:rPr>
          <w:rFonts w:cstheme="minorHAnsi"/>
          <w:sz w:val="24"/>
          <w:szCs w:val="24"/>
        </w:rPr>
        <w:t xml:space="preserve"> </w:t>
      </w:r>
    </w:p>
    <w:p w:rsidR="00EB42CE" w:rsidRPr="005126A3" w:rsidRDefault="00EB42CE" w:rsidP="00EB42CE">
      <w:pPr>
        <w:rPr>
          <w:rFonts w:cstheme="minorHAnsi"/>
          <w:sz w:val="24"/>
          <w:szCs w:val="24"/>
        </w:rPr>
      </w:pPr>
    </w:p>
    <w:p w:rsidR="00345CB2" w:rsidRPr="00345CB2" w:rsidRDefault="00345CB2" w:rsidP="00DD4E0D">
      <w:pPr>
        <w:rPr>
          <w:b/>
          <w:sz w:val="24"/>
        </w:rPr>
      </w:pPr>
    </w:p>
    <w:p w:rsidR="00DD4E0D" w:rsidRDefault="00DD4E0D" w:rsidP="00DD4E0D">
      <w:pPr>
        <w:jc w:val="both"/>
        <w:rPr>
          <w:b/>
          <w:bCs/>
          <w:sz w:val="24"/>
        </w:rPr>
      </w:pPr>
      <w:r w:rsidRPr="00345CB2">
        <w:rPr>
          <w:b/>
          <w:bCs/>
          <w:sz w:val="24"/>
        </w:rPr>
        <w:t>Slovní vyjádření, náměty a otázky k obhajobě:</w:t>
      </w:r>
      <w:r w:rsidR="00BD0879">
        <w:rPr>
          <w:b/>
          <w:bCs/>
          <w:sz w:val="24"/>
        </w:rPr>
        <w:t xml:space="preserve"> </w:t>
      </w:r>
    </w:p>
    <w:p w:rsidR="00BD0879" w:rsidRDefault="00BD0879" w:rsidP="00DD4E0D">
      <w:pPr>
        <w:jc w:val="both"/>
        <w:rPr>
          <w:b/>
          <w:bCs/>
          <w:sz w:val="24"/>
        </w:rPr>
      </w:pPr>
    </w:p>
    <w:p w:rsidR="00BD0879" w:rsidRDefault="00BD0879" w:rsidP="00DD4E0D">
      <w:pPr>
        <w:jc w:val="both"/>
        <w:rPr>
          <w:bCs/>
          <w:sz w:val="24"/>
        </w:rPr>
      </w:pPr>
      <w:r w:rsidRPr="00BD0879">
        <w:rPr>
          <w:bCs/>
          <w:sz w:val="24"/>
        </w:rPr>
        <w:t xml:space="preserve">S potěšením </w:t>
      </w:r>
      <w:r>
        <w:rPr>
          <w:bCs/>
          <w:sz w:val="24"/>
        </w:rPr>
        <w:t>lze konstatovat, že studentky oboru dějin a filozofie umění se v posledních letech intenzivně věnují mapování urbanistického vývoje Českých Budějovic, zvláště poválečného období, které přineslo řadu nekompromisních a radikálních změn. Diplomová práce Bc. Moniky Wagnerové se zaměřuje především na dvě části města, konkrétně těch na jižní a západní straně historického jádra</w:t>
      </w:r>
      <w:r w:rsidR="000C54FA">
        <w:rPr>
          <w:bCs/>
          <w:sz w:val="24"/>
        </w:rPr>
        <w:t xml:space="preserve"> města, Lineckému předměstí a Čtyřem Dvorům. </w:t>
      </w:r>
    </w:p>
    <w:p w:rsidR="000C54FA" w:rsidRDefault="000C54FA" w:rsidP="00DD4E0D">
      <w:pPr>
        <w:jc w:val="both"/>
        <w:rPr>
          <w:bCs/>
          <w:sz w:val="24"/>
        </w:rPr>
      </w:pPr>
    </w:p>
    <w:p w:rsidR="000C54FA" w:rsidRDefault="000C54FA" w:rsidP="00DD4E0D">
      <w:pPr>
        <w:jc w:val="both"/>
        <w:rPr>
          <w:bCs/>
          <w:sz w:val="24"/>
        </w:rPr>
      </w:pPr>
      <w:r>
        <w:rPr>
          <w:bCs/>
          <w:sz w:val="24"/>
        </w:rPr>
        <w:t>Studentka si prokazatelně dala práci při vyhledávání historických pramenů a také obrazová příloha dokládá práci s autentickými dobovými plány. Historický přehled vývoje zvláště v případě Lineckého předměstí je zevrubný a podává pře</w:t>
      </w:r>
      <w:r w:rsidR="001063E0">
        <w:rPr>
          <w:bCs/>
          <w:sz w:val="24"/>
        </w:rPr>
        <w:t xml:space="preserve">sný </w:t>
      </w:r>
      <w:bookmarkStart w:id="0" w:name="_GoBack"/>
      <w:bookmarkEnd w:id="0"/>
      <w:r w:rsidR="001063E0">
        <w:rPr>
          <w:bCs/>
          <w:sz w:val="24"/>
        </w:rPr>
        <w:lastRenderedPageBreak/>
        <w:t xml:space="preserve">obraz toho, jakých daná lokalita mohla nabírat podob. Linecké předměstí situováním mezi dvěma řekami tvoří čitelný celek. </w:t>
      </w:r>
    </w:p>
    <w:p w:rsidR="001063E0" w:rsidRDefault="001063E0" w:rsidP="00DD4E0D">
      <w:pPr>
        <w:jc w:val="both"/>
        <w:rPr>
          <w:bCs/>
          <w:sz w:val="24"/>
        </w:rPr>
      </w:pPr>
    </w:p>
    <w:p w:rsidR="001063E0" w:rsidRDefault="001063E0" w:rsidP="00DD4E0D">
      <w:pPr>
        <w:jc w:val="both"/>
        <w:rPr>
          <w:bCs/>
          <w:sz w:val="24"/>
        </w:rPr>
      </w:pPr>
      <w:r>
        <w:rPr>
          <w:bCs/>
          <w:sz w:val="24"/>
        </w:rPr>
        <w:t xml:space="preserve">První věc, která v práci není jasná, je přítomnost části o Čtyřech Dvorech. V zadání práce tato část není a zde působí bohužel dojmem, že je přidána proto, aby práce získala požadovanou délku. Přitom zařazení by bylo logické, kdyby se tomu přizpůsobila struktura práce. Za prvé by výrazně větší pozornost měla být věnována lesoparku Stromovka jako propojujícímu urbanistickému pásmu a také jako možnosti sledovat propojení parku a města v zeleni. Za druhé měla studentka využít příležitosti a oba urbanistické celky srovnat. Rozvíjely se v druhé polovině minulého století ze zcela rozdílného výchozího bodu a tak se přímo nabízí srovnání nového urbanistického celku ve vztahu ke starší zástavbě a v situaci vzniku prakticky na zelené louce. </w:t>
      </w:r>
    </w:p>
    <w:p w:rsidR="00CD2DBD" w:rsidRDefault="00CD2DBD" w:rsidP="00DD4E0D">
      <w:pPr>
        <w:jc w:val="both"/>
        <w:rPr>
          <w:bCs/>
          <w:sz w:val="24"/>
        </w:rPr>
      </w:pPr>
    </w:p>
    <w:p w:rsidR="00CD2DBD" w:rsidRDefault="00CD2DBD" w:rsidP="00DD4E0D">
      <w:pPr>
        <w:jc w:val="both"/>
        <w:rPr>
          <w:bCs/>
          <w:sz w:val="24"/>
        </w:rPr>
      </w:pPr>
      <w:r>
        <w:rPr>
          <w:bCs/>
          <w:sz w:val="24"/>
        </w:rPr>
        <w:t xml:space="preserve">Diplomová práce má především historický charakter, sleduje podobu navrhovaných celků a v detailu se zabývá jejich uspořádáním. Zdůrazňován je opakovaně poměr rezidenční a stavby občanské vybavenosti, snad až příliš technickým způsobem. Z pohledu dějin a logiky urbanismu se snaží místy pojmenovávat uzlové body. Technický jazyk až příliš v práci převládá, jako příklad lze uvést popis kavárny Regina. Čtenář se dozví řadu technických detailů, faktů o stavbě (to v žádném ohledu není výtka), ovšem postrádá v uměleckohistorické práci uměleckohistorické vyhodnocení. </w:t>
      </w:r>
    </w:p>
    <w:p w:rsidR="00CD2DBD" w:rsidRDefault="00CD2DBD" w:rsidP="00DD4E0D">
      <w:pPr>
        <w:jc w:val="both"/>
        <w:rPr>
          <w:bCs/>
          <w:sz w:val="24"/>
        </w:rPr>
      </w:pPr>
      <w:r>
        <w:rPr>
          <w:bCs/>
          <w:sz w:val="24"/>
        </w:rPr>
        <w:t xml:space="preserve">Pokud se uměleckohistorické myšlení v práci objeví, není vždy přesné. Potíž je například v případě </w:t>
      </w:r>
      <w:r w:rsidR="00BF61DD">
        <w:rPr>
          <w:bCs/>
          <w:sz w:val="24"/>
        </w:rPr>
        <w:t>popisu budovy Geodezie, která je označena jako skromná a s komorním měřítkem. Přísnost hmoty a zdůraznění rázu sugerují opak: je a měla být autoritativní stavbou v dané části, jak o tom ostatně dále studentka správně pojednává. Je také škoda, že nejsou do hloubky probírány motivace jako estetická závadnost historické zástavby. Celkově by práci prospěla bližší obeznáme</w:t>
      </w:r>
      <w:r w:rsidR="00BF61DD">
        <w:rPr>
          <w:bCs/>
          <w:sz w:val="24"/>
        </w:rPr>
        <w:lastRenderedPageBreak/>
        <w:t xml:space="preserve">nost </w:t>
      </w:r>
      <w:r w:rsidR="006C0963">
        <w:rPr>
          <w:bCs/>
          <w:sz w:val="24"/>
        </w:rPr>
        <w:t xml:space="preserve">s dějinami poválečného urbanismu (často přímo kritického k tezím modernistického urbanismu) či </w:t>
      </w:r>
      <w:r w:rsidR="00BF61DD">
        <w:rPr>
          <w:bCs/>
          <w:sz w:val="24"/>
        </w:rPr>
        <w:t>teorií míst (</w:t>
      </w:r>
      <w:proofErr w:type="spellStart"/>
      <w:r w:rsidR="00BF61DD">
        <w:rPr>
          <w:bCs/>
          <w:sz w:val="24"/>
        </w:rPr>
        <w:t>Norberg</w:t>
      </w:r>
      <w:proofErr w:type="spellEnd"/>
      <w:r w:rsidR="00BF61DD">
        <w:rPr>
          <w:bCs/>
          <w:sz w:val="24"/>
        </w:rPr>
        <w:t>-Schulz), ne-míst (</w:t>
      </w:r>
      <w:proofErr w:type="spellStart"/>
      <w:r w:rsidR="00BF61DD">
        <w:rPr>
          <w:bCs/>
          <w:sz w:val="24"/>
        </w:rPr>
        <w:t>Augé</w:t>
      </w:r>
      <w:proofErr w:type="spellEnd"/>
      <w:r w:rsidR="00BF61DD">
        <w:rPr>
          <w:bCs/>
          <w:sz w:val="24"/>
        </w:rPr>
        <w:t xml:space="preserve">) či veřejného prostoru (Kratochvíl). To by totiž studentce umožnilo rozvést právě kýženou uměleckohistorickou perspektivu. </w:t>
      </w:r>
      <w:r w:rsidR="006C0963">
        <w:rPr>
          <w:bCs/>
          <w:sz w:val="24"/>
        </w:rPr>
        <w:t xml:space="preserve">Práce se ve výsledku jeví jako výborně připravený materiál, čekající na uměleckohistorické zpracování. Nicméně, studentka zvolila náročné a živé téma, to velmi oceňuji. </w:t>
      </w:r>
    </w:p>
    <w:p w:rsidR="00BF61DD" w:rsidRDefault="00BF61DD" w:rsidP="00DD4E0D">
      <w:pPr>
        <w:jc w:val="both"/>
        <w:rPr>
          <w:bCs/>
          <w:sz w:val="24"/>
        </w:rPr>
      </w:pPr>
    </w:p>
    <w:p w:rsidR="00BF61DD" w:rsidRDefault="00BF61DD" w:rsidP="00BF61DD">
      <w:pPr>
        <w:jc w:val="both"/>
        <w:rPr>
          <w:bCs/>
          <w:sz w:val="24"/>
        </w:rPr>
      </w:pPr>
      <w:r>
        <w:rPr>
          <w:bCs/>
          <w:sz w:val="24"/>
        </w:rPr>
        <w:t xml:space="preserve">K obhajobě navrhuji následující otázky: </w:t>
      </w:r>
    </w:p>
    <w:p w:rsidR="00BF61DD" w:rsidRDefault="00BF61DD" w:rsidP="00BF61DD">
      <w:pPr>
        <w:jc w:val="both"/>
        <w:rPr>
          <w:bCs/>
          <w:sz w:val="24"/>
        </w:rPr>
      </w:pPr>
    </w:p>
    <w:p w:rsidR="00BF61DD" w:rsidRPr="00541031" w:rsidRDefault="00BF61DD" w:rsidP="00BF61DD">
      <w:pPr>
        <w:pStyle w:val="Odstavecseseznamem"/>
        <w:numPr>
          <w:ilvl w:val="0"/>
          <w:numId w:val="3"/>
        </w:numPr>
        <w:jc w:val="both"/>
        <w:rPr>
          <w:rFonts w:ascii="Times New Roman" w:hAnsi="Times New Roman" w:cs="Times New Roman"/>
          <w:bCs/>
          <w:sz w:val="24"/>
        </w:rPr>
      </w:pPr>
      <w:r w:rsidRPr="00541031">
        <w:rPr>
          <w:rFonts w:ascii="Times New Roman" w:hAnsi="Times New Roman" w:cs="Times New Roman"/>
          <w:bCs/>
          <w:sz w:val="24"/>
        </w:rPr>
        <w:t>V čem se liší urbanistické principy použité (či navržené) na Lineckém předměstí kolem poloviny 19. stol., ke konci 19. Stol., v první půlce 20. stol. a v poválečném období s ohledem na celek města?</w:t>
      </w:r>
    </w:p>
    <w:p w:rsidR="00BF61DD" w:rsidRPr="00541031" w:rsidRDefault="00BF61DD" w:rsidP="00BF61DD">
      <w:pPr>
        <w:pStyle w:val="Odstavecseseznamem"/>
        <w:numPr>
          <w:ilvl w:val="0"/>
          <w:numId w:val="3"/>
        </w:numPr>
        <w:jc w:val="both"/>
        <w:rPr>
          <w:rFonts w:ascii="Times New Roman" w:hAnsi="Times New Roman" w:cs="Times New Roman"/>
          <w:bCs/>
          <w:sz w:val="24"/>
        </w:rPr>
      </w:pPr>
      <w:r w:rsidRPr="00541031">
        <w:rPr>
          <w:rFonts w:ascii="Times New Roman" w:hAnsi="Times New Roman" w:cs="Times New Roman"/>
          <w:bCs/>
          <w:sz w:val="24"/>
        </w:rPr>
        <w:t>Pokuste se formulovat vztah chodce a ulice na návrzích poválečných sídelních celků a jaký je jejich vztah k </w:t>
      </w:r>
      <w:proofErr w:type="spellStart"/>
      <w:r w:rsidRPr="00541031">
        <w:rPr>
          <w:rFonts w:ascii="Times New Roman" w:hAnsi="Times New Roman" w:cs="Times New Roman"/>
          <w:bCs/>
          <w:sz w:val="24"/>
        </w:rPr>
        <w:t>Le</w:t>
      </w:r>
      <w:proofErr w:type="spellEnd"/>
      <w:r w:rsidRPr="00541031">
        <w:rPr>
          <w:rFonts w:ascii="Times New Roman" w:hAnsi="Times New Roman" w:cs="Times New Roman"/>
          <w:bCs/>
          <w:sz w:val="24"/>
        </w:rPr>
        <w:t xml:space="preserve"> </w:t>
      </w:r>
      <w:proofErr w:type="spellStart"/>
      <w:r w:rsidRPr="00541031">
        <w:rPr>
          <w:rFonts w:ascii="Times New Roman" w:hAnsi="Times New Roman" w:cs="Times New Roman"/>
          <w:bCs/>
          <w:sz w:val="24"/>
        </w:rPr>
        <w:t>Corbusierově</w:t>
      </w:r>
      <w:proofErr w:type="spellEnd"/>
      <w:r w:rsidRPr="00541031">
        <w:rPr>
          <w:rFonts w:ascii="Times New Roman" w:hAnsi="Times New Roman" w:cs="Times New Roman"/>
          <w:bCs/>
          <w:sz w:val="24"/>
        </w:rPr>
        <w:t xml:space="preserve"> Zářícímu městu?</w:t>
      </w:r>
    </w:p>
    <w:p w:rsidR="002652CC" w:rsidRPr="00541031" w:rsidRDefault="002652CC" w:rsidP="00BF61DD">
      <w:pPr>
        <w:pStyle w:val="Odstavecseseznamem"/>
        <w:numPr>
          <w:ilvl w:val="0"/>
          <w:numId w:val="3"/>
        </w:numPr>
        <w:jc w:val="both"/>
        <w:rPr>
          <w:rFonts w:ascii="Times New Roman" w:hAnsi="Times New Roman" w:cs="Times New Roman"/>
          <w:bCs/>
          <w:sz w:val="24"/>
        </w:rPr>
      </w:pPr>
      <w:r w:rsidRPr="00541031">
        <w:rPr>
          <w:rFonts w:ascii="Times New Roman" w:hAnsi="Times New Roman" w:cs="Times New Roman"/>
          <w:bCs/>
          <w:sz w:val="24"/>
        </w:rPr>
        <w:t xml:space="preserve">Jaká je urbanistická role </w:t>
      </w:r>
      <w:proofErr w:type="spellStart"/>
      <w:r w:rsidRPr="00541031">
        <w:rPr>
          <w:rFonts w:ascii="Times New Roman" w:hAnsi="Times New Roman" w:cs="Times New Roman"/>
          <w:bCs/>
          <w:sz w:val="24"/>
        </w:rPr>
        <w:t>Metropolu</w:t>
      </w:r>
      <w:proofErr w:type="spellEnd"/>
      <w:r w:rsidRPr="00541031">
        <w:rPr>
          <w:rFonts w:ascii="Times New Roman" w:hAnsi="Times New Roman" w:cs="Times New Roman"/>
          <w:bCs/>
          <w:sz w:val="24"/>
        </w:rPr>
        <w:t xml:space="preserve"> pro Linecké předměstí? </w:t>
      </w:r>
    </w:p>
    <w:p w:rsidR="002652CC" w:rsidRPr="00541031" w:rsidRDefault="002652CC" w:rsidP="00BF61DD">
      <w:pPr>
        <w:pStyle w:val="Odstavecseseznamem"/>
        <w:numPr>
          <w:ilvl w:val="0"/>
          <w:numId w:val="3"/>
        </w:numPr>
        <w:jc w:val="both"/>
        <w:rPr>
          <w:rFonts w:ascii="Times New Roman" w:hAnsi="Times New Roman" w:cs="Times New Roman"/>
          <w:bCs/>
          <w:sz w:val="24"/>
        </w:rPr>
      </w:pPr>
      <w:r w:rsidRPr="00541031">
        <w:rPr>
          <w:rFonts w:ascii="Times New Roman" w:hAnsi="Times New Roman" w:cs="Times New Roman"/>
          <w:bCs/>
          <w:sz w:val="24"/>
        </w:rPr>
        <w:t>Znáte nějaký příklad sídliště postaveného v poválečném Československu, které lze označit jako postmoderní z hlediska vztahu k obyvateli?</w:t>
      </w:r>
    </w:p>
    <w:p w:rsidR="00BF61DD" w:rsidRPr="00541031" w:rsidRDefault="00541031" w:rsidP="00BF61DD">
      <w:pPr>
        <w:pStyle w:val="Odstavecseseznamem"/>
        <w:numPr>
          <w:ilvl w:val="0"/>
          <w:numId w:val="3"/>
        </w:numPr>
        <w:jc w:val="both"/>
        <w:rPr>
          <w:rFonts w:ascii="Times New Roman" w:hAnsi="Times New Roman" w:cs="Times New Roman"/>
          <w:bCs/>
          <w:sz w:val="24"/>
        </w:rPr>
      </w:pPr>
      <w:r w:rsidRPr="00541031">
        <w:rPr>
          <w:rFonts w:ascii="Times New Roman" w:hAnsi="Times New Roman" w:cs="Times New Roman"/>
          <w:bCs/>
          <w:sz w:val="24"/>
        </w:rPr>
        <w:t xml:space="preserve">Jaké body byste označila z pohledu urbanistických řešení na daných sídlištích za uzlové? </w:t>
      </w:r>
      <w:r w:rsidR="002652CC" w:rsidRPr="00541031">
        <w:rPr>
          <w:rFonts w:ascii="Times New Roman" w:hAnsi="Times New Roman" w:cs="Times New Roman"/>
          <w:bCs/>
          <w:sz w:val="24"/>
        </w:rPr>
        <w:t xml:space="preserve">  </w:t>
      </w:r>
      <w:r w:rsidR="00BF61DD" w:rsidRPr="00541031">
        <w:rPr>
          <w:rFonts w:ascii="Times New Roman" w:hAnsi="Times New Roman" w:cs="Times New Roman"/>
          <w:bCs/>
          <w:sz w:val="24"/>
        </w:rPr>
        <w:t xml:space="preserve">  </w:t>
      </w:r>
    </w:p>
    <w:p w:rsidR="00DD4E0D" w:rsidRDefault="00DD4E0D" w:rsidP="00DD4E0D">
      <w:pPr>
        <w:jc w:val="both"/>
        <w:rPr>
          <w:sz w:val="24"/>
        </w:rPr>
      </w:pPr>
    </w:p>
    <w:p w:rsidR="00EB42CE" w:rsidRPr="005126A3" w:rsidRDefault="00EB42CE" w:rsidP="00EB42CE">
      <w:pPr>
        <w:rPr>
          <w:rFonts w:cstheme="minorHAnsi"/>
          <w:sz w:val="24"/>
          <w:szCs w:val="24"/>
        </w:rPr>
      </w:pPr>
      <w:r w:rsidRPr="005126A3">
        <w:rPr>
          <w:rFonts w:cstheme="minorHAnsi"/>
          <w:sz w:val="24"/>
          <w:szCs w:val="24"/>
        </w:rPr>
        <w:t xml:space="preserve">Diplomovou práci doporučuji k obhajobě a navrhuji známku velmi dobře. </w:t>
      </w:r>
    </w:p>
    <w:p w:rsidR="00164C51" w:rsidRPr="00345CB2" w:rsidRDefault="00164C51" w:rsidP="00DD4E0D">
      <w:pPr>
        <w:jc w:val="both"/>
        <w:rPr>
          <w:sz w:val="24"/>
        </w:rPr>
      </w:pPr>
    </w:p>
    <w:p w:rsidR="00DD4E0D" w:rsidRPr="00345CB2" w:rsidRDefault="00DD4E0D" w:rsidP="00DD4E0D">
      <w:pPr>
        <w:pStyle w:val="Zkladntext"/>
        <w:rPr>
          <w:b/>
          <w:sz w:val="28"/>
          <w:szCs w:val="28"/>
        </w:rPr>
      </w:pPr>
      <w:r w:rsidRPr="00345CB2">
        <w:tab/>
      </w:r>
      <w:r w:rsidRPr="00345CB2">
        <w:tab/>
      </w:r>
      <w:r w:rsidRPr="00345CB2">
        <w:tab/>
      </w:r>
      <w:r w:rsidRPr="00345CB2">
        <w:tab/>
      </w:r>
      <w:r w:rsidRPr="00345CB2">
        <w:tab/>
      </w:r>
    </w:p>
    <w:p w:rsidR="00A62FD0" w:rsidRDefault="00DD4E0D" w:rsidP="00DD4E0D">
      <w:pPr>
        <w:pStyle w:val="Zkladntext"/>
      </w:pPr>
      <w:r w:rsidRPr="00345CB2">
        <w:rPr>
          <w:b/>
        </w:rPr>
        <w:t>Navrhovaná klasifikace:</w:t>
      </w:r>
      <w:r w:rsidR="002E76C6">
        <w:t xml:space="preserve"> V</w:t>
      </w:r>
      <w:r w:rsidR="00EB42CE">
        <w:t>elmi dobře</w:t>
      </w:r>
      <w:r w:rsidR="002C166A">
        <w:tab/>
      </w:r>
      <w:r w:rsidR="002C166A">
        <w:tab/>
      </w:r>
      <w:r w:rsidR="002C166A">
        <w:tab/>
      </w:r>
      <w:r w:rsidR="002C166A">
        <w:tab/>
      </w:r>
      <w:r w:rsidR="002C166A">
        <w:tab/>
      </w:r>
      <w:r w:rsidR="002C166A">
        <w:tab/>
      </w:r>
      <w:r w:rsidR="002C166A">
        <w:tab/>
      </w:r>
      <w:r w:rsidR="002C166A">
        <w:tab/>
      </w:r>
    </w:p>
    <w:p w:rsidR="002E76C6" w:rsidRDefault="002C166A" w:rsidP="00DD4E0D">
      <w:r>
        <w:lastRenderedPageBreak/>
        <w:tab/>
      </w:r>
      <w:r>
        <w:tab/>
      </w:r>
      <w:r>
        <w:tab/>
      </w:r>
      <w:r>
        <w:tab/>
      </w:r>
      <w:r>
        <w:tab/>
      </w:r>
      <w:r>
        <w:tab/>
      </w:r>
      <w:r>
        <w:rPr>
          <w:noProof/>
        </w:rPr>
        <w:drawing>
          <wp:inline distT="0" distB="0" distL="0" distR="0">
            <wp:extent cx="2350332" cy="981377"/>
            <wp:effectExtent l="0" t="0" r="0" b="952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dpis.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57468" cy="984357"/>
                    </a:xfrm>
                    <a:prstGeom prst="rect">
                      <a:avLst/>
                    </a:prstGeom>
                  </pic:spPr>
                </pic:pic>
              </a:graphicData>
            </a:graphic>
          </wp:inline>
        </w:drawing>
      </w:r>
      <w:r w:rsidR="00843C36">
        <w:tab/>
      </w:r>
      <w:r w:rsidR="00843C36">
        <w:tab/>
      </w:r>
      <w:r w:rsidR="00843C36">
        <w:tab/>
      </w:r>
      <w:r w:rsidR="00843C36">
        <w:tab/>
      </w:r>
      <w:r w:rsidR="00843C36">
        <w:tab/>
      </w:r>
    </w:p>
    <w:p w:rsidR="00DD4E0D" w:rsidRPr="00345CB2" w:rsidRDefault="00DD4E0D" w:rsidP="00DD4E0D">
      <w:pPr>
        <w:ind w:left="2832" w:firstLine="708"/>
        <w:rPr>
          <w:sz w:val="24"/>
        </w:rPr>
      </w:pPr>
      <w:r w:rsidRPr="00345CB2">
        <w:rPr>
          <w:sz w:val="24"/>
        </w:rPr>
        <w:t>...................................................................................</w:t>
      </w:r>
    </w:p>
    <w:p w:rsidR="00DD4E0D" w:rsidRPr="00345CB2" w:rsidRDefault="00DD4E0D" w:rsidP="00DD4E0D">
      <w:pPr>
        <w:rPr>
          <w:sz w:val="24"/>
        </w:rPr>
      </w:pPr>
      <w:r w:rsidRPr="00345CB2">
        <w:rPr>
          <w:sz w:val="24"/>
        </w:rPr>
        <w:tab/>
      </w:r>
      <w:r w:rsidRPr="00345CB2">
        <w:rPr>
          <w:sz w:val="24"/>
        </w:rPr>
        <w:tab/>
      </w:r>
      <w:r w:rsidRPr="00345CB2">
        <w:rPr>
          <w:sz w:val="24"/>
        </w:rPr>
        <w:tab/>
      </w:r>
      <w:r w:rsidRPr="00345CB2">
        <w:rPr>
          <w:sz w:val="24"/>
        </w:rPr>
        <w:tab/>
      </w:r>
      <w:r w:rsidRPr="00345CB2">
        <w:rPr>
          <w:sz w:val="24"/>
        </w:rPr>
        <w:tab/>
        <w:t xml:space="preserve">            podpis oponenta práce</w:t>
      </w:r>
    </w:p>
    <w:p w:rsidR="00DD4E0D" w:rsidRPr="00345CB2" w:rsidRDefault="00DD4E0D" w:rsidP="00DD4E0D">
      <w:pPr>
        <w:rPr>
          <w:sz w:val="24"/>
        </w:rPr>
      </w:pPr>
    </w:p>
    <w:p w:rsidR="00DD4E0D" w:rsidRPr="00345CB2" w:rsidRDefault="00DD4E0D" w:rsidP="00DD4E0D">
      <w:pPr>
        <w:rPr>
          <w:sz w:val="24"/>
        </w:rPr>
      </w:pPr>
    </w:p>
    <w:p w:rsidR="00DD4E0D" w:rsidRPr="00345CB2" w:rsidRDefault="00DD4E0D" w:rsidP="00DD4E0D">
      <w:pPr>
        <w:rPr>
          <w:sz w:val="24"/>
        </w:rPr>
      </w:pPr>
    </w:p>
    <w:p w:rsidR="001965AC" w:rsidRDefault="002652CC" w:rsidP="001965AC">
      <w:pPr>
        <w:jc w:val="both"/>
        <w:rPr>
          <w:sz w:val="24"/>
        </w:rPr>
      </w:pPr>
      <w:r>
        <w:rPr>
          <w:sz w:val="24"/>
        </w:rPr>
        <w:t>České Budějovice 20. 8. 2019</w:t>
      </w:r>
    </w:p>
    <w:p w:rsidR="00DD4E0D" w:rsidRPr="00345CB2" w:rsidRDefault="00DD4E0D" w:rsidP="00DD4E0D">
      <w:pPr>
        <w:rPr>
          <w:sz w:val="24"/>
        </w:rPr>
      </w:pPr>
    </w:p>
    <w:p w:rsidR="00DD4E0D" w:rsidRPr="00345CB2" w:rsidRDefault="00DD4E0D" w:rsidP="00DD4E0D">
      <w:pPr>
        <w:rPr>
          <w:sz w:val="24"/>
        </w:rPr>
      </w:pPr>
    </w:p>
    <w:p w:rsidR="00DD4E0D" w:rsidRPr="00345CB2" w:rsidRDefault="00DD4E0D" w:rsidP="00DD4E0D">
      <w:pP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55"/>
        <w:gridCol w:w="1842"/>
        <w:gridCol w:w="1842"/>
        <w:gridCol w:w="1842"/>
        <w:gridCol w:w="1842"/>
      </w:tblGrid>
      <w:tr w:rsidR="00DD4E0D" w:rsidRPr="00345CB2" w:rsidTr="001B05A3">
        <w:tc>
          <w:tcPr>
            <w:tcW w:w="2155" w:type="dxa"/>
          </w:tcPr>
          <w:p w:rsidR="00DD4E0D" w:rsidRPr="00345CB2" w:rsidRDefault="00DD4E0D" w:rsidP="001B05A3">
            <w:pPr>
              <w:rPr>
                <w:sz w:val="24"/>
              </w:rPr>
            </w:pPr>
            <w:r w:rsidRPr="00345CB2">
              <w:rPr>
                <w:sz w:val="24"/>
              </w:rPr>
              <w:t>Stupeň klasifikace:</w:t>
            </w:r>
          </w:p>
        </w:tc>
        <w:tc>
          <w:tcPr>
            <w:tcW w:w="1842" w:type="dxa"/>
          </w:tcPr>
          <w:p w:rsidR="00DD4E0D" w:rsidRPr="00345CB2" w:rsidRDefault="00DD4E0D" w:rsidP="001B05A3">
            <w:pPr>
              <w:rPr>
                <w:sz w:val="24"/>
              </w:rPr>
            </w:pPr>
            <w:r w:rsidRPr="00345CB2">
              <w:rPr>
                <w:sz w:val="24"/>
              </w:rPr>
              <w:t xml:space="preserve">      výborně</w:t>
            </w:r>
          </w:p>
        </w:tc>
        <w:tc>
          <w:tcPr>
            <w:tcW w:w="1842" w:type="dxa"/>
          </w:tcPr>
          <w:p w:rsidR="00DD4E0D" w:rsidRPr="00345CB2" w:rsidRDefault="00DD4E0D" w:rsidP="001B05A3">
            <w:pPr>
              <w:rPr>
                <w:sz w:val="24"/>
              </w:rPr>
            </w:pPr>
            <w:r w:rsidRPr="00345CB2">
              <w:rPr>
                <w:sz w:val="24"/>
              </w:rPr>
              <w:t xml:space="preserve">  velmi dobře</w:t>
            </w:r>
          </w:p>
        </w:tc>
        <w:tc>
          <w:tcPr>
            <w:tcW w:w="1842" w:type="dxa"/>
          </w:tcPr>
          <w:p w:rsidR="00DD4E0D" w:rsidRPr="00345CB2" w:rsidRDefault="00DD4E0D" w:rsidP="001B05A3">
            <w:pPr>
              <w:rPr>
                <w:sz w:val="24"/>
              </w:rPr>
            </w:pPr>
            <w:r w:rsidRPr="00345CB2">
              <w:rPr>
                <w:sz w:val="24"/>
              </w:rPr>
              <w:t xml:space="preserve">       dobře</w:t>
            </w:r>
          </w:p>
        </w:tc>
        <w:tc>
          <w:tcPr>
            <w:tcW w:w="1842" w:type="dxa"/>
          </w:tcPr>
          <w:p w:rsidR="00DD4E0D" w:rsidRPr="00345CB2" w:rsidRDefault="00DD4E0D" w:rsidP="001B05A3">
            <w:pPr>
              <w:rPr>
                <w:sz w:val="24"/>
              </w:rPr>
            </w:pPr>
            <w:r w:rsidRPr="00345CB2">
              <w:rPr>
                <w:sz w:val="24"/>
              </w:rPr>
              <w:t xml:space="preserve">       nevyhověl</w:t>
            </w:r>
          </w:p>
        </w:tc>
      </w:tr>
    </w:tbl>
    <w:p w:rsidR="00CC1F34" w:rsidRPr="00345CB2" w:rsidRDefault="00CC1F34"/>
    <w:sectPr w:rsidR="00CC1F34" w:rsidRPr="00345CB2" w:rsidSect="008A2A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6E1A75"/>
    <w:multiLevelType w:val="hybridMultilevel"/>
    <w:tmpl w:val="17A43C8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98C6457"/>
    <w:multiLevelType w:val="hybridMultilevel"/>
    <w:tmpl w:val="0544654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3BB6D40"/>
    <w:multiLevelType w:val="hybridMultilevel"/>
    <w:tmpl w:val="2A68590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E0D"/>
    <w:rsid w:val="000C54FA"/>
    <w:rsid w:val="001063E0"/>
    <w:rsid w:val="00164C51"/>
    <w:rsid w:val="001965AC"/>
    <w:rsid w:val="001E593A"/>
    <w:rsid w:val="00256A9B"/>
    <w:rsid w:val="002652CC"/>
    <w:rsid w:val="002C166A"/>
    <w:rsid w:val="002E76C6"/>
    <w:rsid w:val="00345CB2"/>
    <w:rsid w:val="003530A5"/>
    <w:rsid w:val="00541031"/>
    <w:rsid w:val="0055109E"/>
    <w:rsid w:val="006C0963"/>
    <w:rsid w:val="006C4EC3"/>
    <w:rsid w:val="007F4C51"/>
    <w:rsid w:val="00843C36"/>
    <w:rsid w:val="00A62FD0"/>
    <w:rsid w:val="00B4446B"/>
    <w:rsid w:val="00B60BDE"/>
    <w:rsid w:val="00BD0879"/>
    <w:rsid w:val="00BF61DD"/>
    <w:rsid w:val="00C73371"/>
    <w:rsid w:val="00CA2365"/>
    <w:rsid w:val="00CC1F34"/>
    <w:rsid w:val="00CD2DBD"/>
    <w:rsid w:val="00D431D5"/>
    <w:rsid w:val="00DD4E0D"/>
    <w:rsid w:val="00DF03B1"/>
    <w:rsid w:val="00EB42CE"/>
    <w:rsid w:val="00F049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7662A5-E2E7-4026-BAE7-2FB21F150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D4E0D"/>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DD4E0D"/>
    <w:rPr>
      <w:sz w:val="24"/>
    </w:rPr>
  </w:style>
  <w:style w:type="character" w:customStyle="1" w:styleId="ZkladntextChar">
    <w:name w:val="Základní text Char"/>
    <w:basedOn w:val="Standardnpsmoodstavce"/>
    <w:link w:val="Zkladntext"/>
    <w:rsid w:val="00DD4E0D"/>
    <w:rPr>
      <w:rFonts w:ascii="Times New Roman" w:eastAsia="Times New Roman" w:hAnsi="Times New Roman" w:cs="Times New Roman"/>
      <w:sz w:val="24"/>
      <w:szCs w:val="20"/>
      <w:lang w:eastAsia="cs-CZ"/>
    </w:rPr>
  </w:style>
  <w:style w:type="paragraph" w:styleId="Textbubliny">
    <w:name w:val="Balloon Text"/>
    <w:basedOn w:val="Normln"/>
    <w:link w:val="TextbublinyChar"/>
    <w:uiPriority w:val="99"/>
    <w:semiHidden/>
    <w:unhideWhenUsed/>
    <w:rsid w:val="00843C36"/>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43C36"/>
    <w:rPr>
      <w:rFonts w:ascii="Segoe UI" w:eastAsia="Times New Roman" w:hAnsi="Segoe UI" w:cs="Segoe UI"/>
      <w:sz w:val="18"/>
      <w:szCs w:val="18"/>
      <w:lang w:eastAsia="cs-CZ"/>
    </w:rPr>
  </w:style>
  <w:style w:type="paragraph" w:styleId="Odstavecseseznamem">
    <w:name w:val="List Paragraph"/>
    <w:basedOn w:val="Normln"/>
    <w:uiPriority w:val="34"/>
    <w:qFormat/>
    <w:rsid w:val="00EB42CE"/>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40A126FC</Template>
  <TotalTime>1</TotalTime>
  <Pages>2</Pages>
  <Words>642</Words>
  <Characters>3793</Characters>
  <Application>Microsoft Office Word</Application>
  <DocSecurity>4</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sou av cr</Company>
  <LinksUpToDate>false</LinksUpToDate>
  <CharactersWithSpaces>4427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sronek</dc:creator>
  <cp:lastModifiedBy>Marešová Blanka DiS.</cp:lastModifiedBy>
  <cp:revision>2</cp:revision>
  <cp:lastPrinted>2019-08-20T08:22:00Z</cp:lastPrinted>
  <dcterms:created xsi:type="dcterms:W3CDTF">2019-08-20T08:23:00Z</dcterms:created>
  <dcterms:modified xsi:type="dcterms:W3CDTF">2019-08-20T08:23:00Z</dcterms:modified>
</cp:coreProperties>
</file>