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3EF" w:rsidRPr="00CE69A4" w:rsidRDefault="009F30A0">
      <w:pPr>
        <w:rPr>
          <w:lang w:val="cs-CZ"/>
        </w:rPr>
      </w:pPr>
      <w:bookmarkStart w:id="0" w:name="_GoBack"/>
      <w:bookmarkEnd w:id="0"/>
      <w:r w:rsidRPr="00CE69A4">
        <w:rPr>
          <w:lang w:val="cs-CZ"/>
        </w:rPr>
        <w:t xml:space="preserve">Posudek školitele na bakalářskou práci </w:t>
      </w:r>
    </w:p>
    <w:p w:rsidR="009F30A0" w:rsidRPr="00CE69A4" w:rsidRDefault="009F30A0">
      <w:pPr>
        <w:rPr>
          <w:lang w:val="cs-CZ"/>
        </w:rPr>
      </w:pPr>
    </w:p>
    <w:p w:rsidR="009F30A0" w:rsidRPr="00CE69A4" w:rsidRDefault="009F30A0">
      <w:pPr>
        <w:rPr>
          <w:lang w:val="cs-CZ"/>
        </w:rPr>
      </w:pPr>
      <w:r w:rsidRPr="00CE69A4">
        <w:rPr>
          <w:lang w:val="cs-CZ"/>
        </w:rPr>
        <w:t>Michal Vacek</w:t>
      </w:r>
    </w:p>
    <w:p w:rsidR="009F30A0" w:rsidRPr="00CE69A4" w:rsidRDefault="009F30A0">
      <w:pPr>
        <w:rPr>
          <w:lang w:val="cs-CZ"/>
        </w:rPr>
      </w:pPr>
    </w:p>
    <w:p w:rsidR="009F30A0" w:rsidRPr="00CE69A4" w:rsidRDefault="009F30A0" w:rsidP="009F30A0">
      <w:pPr>
        <w:pStyle w:val="Default"/>
        <w:rPr>
          <w:lang w:val="cs-CZ"/>
        </w:rPr>
      </w:pPr>
    </w:p>
    <w:p w:rsidR="009F30A0" w:rsidRPr="00CE69A4" w:rsidRDefault="009F30A0" w:rsidP="009F30A0">
      <w:pPr>
        <w:rPr>
          <w:b/>
          <w:bCs/>
          <w:sz w:val="23"/>
          <w:szCs w:val="23"/>
          <w:lang w:val="cs-CZ"/>
        </w:rPr>
      </w:pPr>
      <w:r w:rsidRPr="00CE69A4">
        <w:rPr>
          <w:b/>
          <w:bCs/>
          <w:sz w:val="23"/>
          <w:szCs w:val="23"/>
          <w:lang w:val="cs-CZ"/>
        </w:rPr>
        <w:t>Vliv managementu na složení rostlinných společenstev a na ohrožené zájmové druhy NPR Vyšenské kopce</w:t>
      </w:r>
    </w:p>
    <w:p w:rsidR="009F30A0" w:rsidRPr="00CE69A4" w:rsidRDefault="009F30A0" w:rsidP="009F30A0">
      <w:pPr>
        <w:rPr>
          <w:b/>
          <w:bCs/>
          <w:sz w:val="23"/>
          <w:szCs w:val="23"/>
          <w:lang w:val="cs-CZ"/>
        </w:rPr>
      </w:pPr>
    </w:p>
    <w:p w:rsidR="009F30A0" w:rsidRPr="00CE69A4" w:rsidRDefault="00880FA0" w:rsidP="009F30A0">
      <w:pPr>
        <w:rPr>
          <w:bCs/>
          <w:sz w:val="23"/>
          <w:szCs w:val="23"/>
          <w:lang w:val="cs-CZ"/>
        </w:rPr>
      </w:pPr>
      <w:r>
        <w:rPr>
          <w:bCs/>
          <w:sz w:val="23"/>
          <w:szCs w:val="23"/>
          <w:lang w:val="cs-CZ"/>
        </w:rPr>
        <w:t>Bakalářsská p</w:t>
      </w:r>
      <w:r w:rsidR="009F30A0" w:rsidRPr="00CE69A4">
        <w:rPr>
          <w:bCs/>
          <w:sz w:val="23"/>
          <w:szCs w:val="23"/>
          <w:lang w:val="cs-CZ"/>
        </w:rPr>
        <w:t>ráce Michala Vacka je práce s didaktickým zaměřením, a tak kromě klasických výsledků experimentální práce obsahuje i didaktické materiály připravené pro užití ve výuce</w:t>
      </w:r>
      <w:r>
        <w:rPr>
          <w:bCs/>
          <w:sz w:val="23"/>
          <w:szCs w:val="23"/>
          <w:lang w:val="cs-CZ"/>
        </w:rPr>
        <w:t>, a také rešerše je psána stylem, který umožňuje její didaktické využití</w:t>
      </w:r>
      <w:r w:rsidR="009F30A0" w:rsidRPr="00CE69A4">
        <w:rPr>
          <w:bCs/>
          <w:sz w:val="23"/>
          <w:szCs w:val="23"/>
          <w:lang w:val="cs-CZ"/>
        </w:rPr>
        <w:t xml:space="preserve">. </w:t>
      </w:r>
    </w:p>
    <w:p w:rsidR="009F30A0" w:rsidRDefault="009F30A0" w:rsidP="009F30A0">
      <w:pPr>
        <w:rPr>
          <w:bCs/>
          <w:sz w:val="23"/>
          <w:szCs w:val="23"/>
          <w:lang w:val="cs-CZ"/>
        </w:rPr>
      </w:pPr>
      <w:r w:rsidRPr="00CE69A4">
        <w:rPr>
          <w:bCs/>
          <w:sz w:val="23"/>
          <w:szCs w:val="23"/>
          <w:lang w:val="cs-CZ"/>
        </w:rPr>
        <w:t>Experimentální část obsahuje vyhodnocení dlouhodobého experimentu porovnávajícího vývoj vegetace pod vlivem pastvy s vývojem nepasených kontrol</w:t>
      </w:r>
      <w:r w:rsidR="004F03F8">
        <w:rPr>
          <w:bCs/>
          <w:sz w:val="23"/>
          <w:szCs w:val="23"/>
          <w:lang w:val="cs-CZ"/>
        </w:rPr>
        <w:t xml:space="preserve"> v NPR Vyšenské kopce</w:t>
      </w:r>
      <w:r w:rsidR="00CE69A4">
        <w:rPr>
          <w:bCs/>
          <w:sz w:val="23"/>
          <w:szCs w:val="23"/>
          <w:lang w:val="cs-CZ"/>
        </w:rPr>
        <w:t xml:space="preserve">. </w:t>
      </w:r>
      <w:r w:rsidRPr="00CE69A4">
        <w:rPr>
          <w:bCs/>
          <w:sz w:val="23"/>
          <w:szCs w:val="23"/>
          <w:lang w:val="cs-CZ"/>
        </w:rPr>
        <w:t xml:space="preserve"> </w:t>
      </w:r>
      <w:r w:rsidR="004F03F8">
        <w:rPr>
          <w:bCs/>
          <w:sz w:val="23"/>
          <w:szCs w:val="23"/>
          <w:lang w:val="cs-CZ"/>
        </w:rPr>
        <w:t>Pro tuto část zpracoval Michal poměrně rozsáhlou rešerši, spolu s podrobně</w:t>
      </w:r>
      <w:r w:rsidR="00880FA0">
        <w:rPr>
          <w:bCs/>
          <w:sz w:val="23"/>
          <w:szCs w:val="23"/>
          <w:lang w:val="cs-CZ"/>
        </w:rPr>
        <w:t>jšími příklady dobré praxe užití</w:t>
      </w:r>
      <w:r w:rsidR="004F03F8">
        <w:rPr>
          <w:bCs/>
          <w:sz w:val="23"/>
          <w:szCs w:val="23"/>
          <w:lang w:val="cs-CZ"/>
        </w:rPr>
        <w:t xml:space="preserve"> pastvy pro ochranářskou praxi -  tak, aby byly využitelné i pro didaktické účely a s podobně popisnou charakteristiku rezervace Vyšenské kopce. </w:t>
      </w:r>
    </w:p>
    <w:p w:rsidR="0063473C" w:rsidRDefault="0063473C" w:rsidP="009F30A0">
      <w:pPr>
        <w:rPr>
          <w:bCs/>
          <w:sz w:val="23"/>
          <w:szCs w:val="23"/>
          <w:lang w:val="cs-CZ"/>
        </w:rPr>
      </w:pPr>
      <w:r>
        <w:rPr>
          <w:bCs/>
          <w:sz w:val="23"/>
          <w:szCs w:val="23"/>
          <w:lang w:val="cs-CZ"/>
        </w:rPr>
        <w:t>Pro práci užil „historická“ data o složení trvalých ploch (z prvních deseti let tohoto století), a data, která s mojí a konzultantovou pomocí nasbíral v minulé sezoně.</w:t>
      </w:r>
      <w:r w:rsidR="00880FA0">
        <w:rPr>
          <w:bCs/>
          <w:sz w:val="23"/>
          <w:szCs w:val="23"/>
          <w:lang w:val="cs-CZ"/>
        </w:rPr>
        <w:t xml:space="preserve"> Snímkování provedené třikrát v průběhu sezóny ukazuje na potřebnost opakovaného snímkování, pokud chceme zdokumentovat všechny druhy. </w:t>
      </w:r>
      <w:r>
        <w:rPr>
          <w:bCs/>
          <w:sz w:val="23"/>
          <w:szCs w:val="23"/>
          <w:lang w:val="cs-CZ"/>
        </w:rPr>
        <w:t xml:space="preserve"> Dále vytyčil a zdokumentoval nové trvalé plochy, které budou užity i ke studiu vlivu kosení. </w:t>
      </w:r>
    </w:p>
    <w:p w:rsidR="0063473C" w:rsidRDefault="0063473C" w:rsidP="009F30A0">
      <w:pPr>
        <w:rPr>
          <w:bCs/>
          <w:sz w:val="23"/>
          <w:szCs w:val="23"/>
          <w:lang w:val="cs-CZ"/>
        </w:rPr>
      </w:pPr>
      <w:r>
        <w:rPr>
          <w:bCs/>
          <w:sz w:val="23"/>
          <w:szCs w:val="23"/>
          <w:lang w:val="cs-CZ"/>
        </w:rPr>
        <w:t xml:space="preserve">Michal data správně statisticky vyhodnotil (při tom jsme se </w:t>
      </w:r>
      <w:r w:rsidR="00880FA0">
        <w:rPr>
          <w:bCs/>
          <w:sz w:val="23"/>
          <w:szCs w:val="23"/>
          <w:lang w:val="cs-CZ"/>
        </w:rPr>
        <w:t>rozhodli užít jen metody, které sám, přáípadně s pomocí zvládat použít, ale nepoužívat složitější mnohorozměrné statistické</w:t>
      </w:r>
      <w:r>
        <w:rPr>
          <w:bCs/>
          <w:sz w:val="23"/>
          <w:szCs w:val="23"/>
          <w:lang w:val="cs-CZ"/>
        </w:rPr>
        <w:t xml:space="preserve"> metod</w:t>
      </w:r>
      <w:r w:rsidR="00880FA0">
        <w:rPr>
          <w:bCs/>
          <w:sz w:val="23"/>
          <w:szCs w:val="23"/>
          <w:lang w:val="cs-CZ"/>
        </w:rPr>
        <w:t>y, které</w:t>
      </w:r>
      <w:r>
        <w:rPr>
          <w:bCs/>
          <w:sz w:val="23"/>
          <w:szCs w:val="23"/>
          <w:lang w:val="cs-CZ"/>
        </w:rPr>
        <w:t xml:space="preserve"> bych stejně musel celá spočítat já. Výsledky jsou podle mě zajímavé, dokumentují pozitivní efekt pastvy da diverzitu, a také potřebnou delší dobu, než se pastva projeví.</w:t>
      </w:r>
      <w:r w:rsidR="00880FA0">
        <w:rPr>
          <w:bCs/>
          <w:sz w:val="23"/>
          <w:szCs w:val="23"/>
          <w:lang w:val="cs-CZ"/>
        </w:rPr>
        <w:t xml:space="preserve"> </w:t>
      </w:r>
      <w:r>
        <w:rPr>
          <w:bCs/>
          <w:sz w:val="23"/>
          <w:szCs w:val="23"/>
          <w:lang w:val="cs-CZ"/>
        </w:rPr>
        <w:t>Ve sledování trvalých ploch pokračujeme a předpokládám, že po dal</w:t>
      </w:r>
      <w:r w:rsidR="00ED4D4D">
        <w:rPr>
          <w:bCs/>
          <w:sz w:val="23"/>
          <w:szCs w:val="23"/>
          <w:lang w:val="cs-CZ"/>
        </w:rPr>
        <w:t>š</w:t>
      </w:r>
      <w:r>
        <w:rPr>
          <w:bCs/>
          <w:sz w:val="23"/>
          <w:szCs w:val="23"/>
          <w:lang w:val="cs-CZ"/>
        </w:rPr>
        <w:t>ích dvou sezonách bude z výsledků hezký článek.</w:t>
      </w:r>
    </w:p>
    <w:p w:rsidR="0063473C" w:rsidRDefault="0063473C" w:rsidP="009F30A0">
      <w:pPr>
        <w:rPr>
          <w:bCs/>
          <w:sz w:val="23"/>
          <w:szCs w:val="23"/>
          <w:lang w:val="cs-CZ"/>
        </w:rPr>
      </w:pPr>
      <w:r>
        <w:rPr>
          <w:bCs/>
          <w:sz w:val="23"/>
          <w:szCs w:val="23"/>
          <w:lang w:val="cs-CZ"/>
        </w:rPr>
        <w:t xml:space="preserve">V další části, vypracoval Michal </w:t>
      </w:r>
      <w:r w:rsidR="00ED4D4D">
        <w:rPr>
          <w:bCs/>
          <w:sz w:val="23"/>
          <w:szCs w:val="23"/>
          <w:lang w:val="cs-CZ"/>
        </w:rPr>
        <w:t>didaktické pracovní listy pro přírodovědnou vycházku ZŠ do</w:t>
      </w:r>
      <w:r>
        <w:rPr>
          <w:bCs/>
          <w:sz w:val="23"/>
          <w:szCs w:val="23"/>
          <w:lang w:val="cs-CZ"/>
        </w:rPr>
        <w:t> </w:t>
      </w:r>
      <w:r w:rsidR="00ED4D4D">
        <w:rPr>
          <w:bCs/>
          <w:sz w:val="23"/>
          <w:szCs w:val="23"/>
          <w:lang w:val="cs-CZ"/>
        </w:rPr>
        <w:t>rezervace</w:t>
      </w:r>
      <w:r>
        <w:rPr>
          <w:bCs/>
          <w:sz w:val="23"/>
          <w:szCs w:val="23"/>
          <w:lang w:val="cs-CZ"/>
        </w:rPr>
        <w:t xml:space="preserve"> Na Stráži</w:t>
      </w:r>
      <w:r w:rsidR="00ED4D4D">
        <w:rPr>
          <w:bCs/>
          <w:sz w:val="23"/>
          <w:szCs w:val="23"/>
          <w:lang w:val="cs-CZ"/>
        </w:rPr>
        <w:t>. Ty považuji za přímo použitelné a oceňuji autorovy hezké kresby p</w:t>
      </w:r>
      <w:r w:rsidR="00880FA0">
        <w:rPr>
          <w:bCs/>
          <w:sz w:val="23"/>
          <w:szCs w:val="23"/>
          <w:lang w:val="cs-CZ"/>
        </w:rPr>
        <w:t>ro geografickou orientaci žáků (</w:t>
      </w:r>
      <w:r w:rsidR="00ED4D4D">
        <w:rPr>
          <w:bCs/>
          <w:sz w:val="23"/>
          <w:szCs w:val="23"/>
          <w:lang w:val="cs-CZ"/>
        </w:rPr>
        <w:t>určování jmen kopců v okolí).</w:t>
      </w:r>
    </w:p>
    <w:p w:rsidR="00ED4D4D" w:rsidRDefault="00ED4D4D" w:rsidP="009F30A0">
      <w:pPr>
        <w:rPr>
          <w:bCs/>
          <w:sz w:val="23"/>
          <w:szCs w:val="23"/>
          <w:lang w:val="cs-CZ"/>
        </w:rPr>
      </w:pPr>
    </w:p>
    <w:p w:rsidR="00ED4D4D" w:rsidRDefault="00ED4D4D" w:rsidP="009F30A0">
      <w:pPr>
        <w:rPr>
          <w:bCs/>
          <w:sz w:val="23"/>
          <w:szCs w:val="23"/>
          <w:lang w:val="cs-CZ"/>
        </w:rPr>
      </w:pPr>
      <w:r>
        <w:rPr>
          <w:bCs/>
          <w:sz w:val="23"/>
          <w:szCs w:val="23"/>
          <w:lang w:val="cs-CZ"/>
        </w:rPr>
        <w:t xml:space="preserve">Celkově se mi práce líbí, a práci jednoznačně doporučuji k obhajobě. </w:t>
      </w:r>
    </w:p>
    <w:p w:rsidR="00ED4D4D" w:rsidRDefault="00ED4D4D" w:rsidP="009F30A0">
      <w:pPr>
        <w:rPr>
          <w:bCs/>
          <w:sz w:val="23"/>
          <w:szCs w:val="23"/>
          <w:lang w:val="cs-CZ"/>
        </w:rPr>
      </w:pPr>
    </w:p>
    <w:p w:rsidR="00ED4D4D" w:rsidRPr="00CE69A4" w:rsidRDefault="00ED4D4D" w:rsidP="009F30A0">
      <w:pPr>
        <w:rPr>
          <w:lang w:val="cs-CZ"/>
        </w:rPr>
      </w:pPr>
      <w:r>
        <w:rPr>
          <w:bCs/>
          <w:sz w:val="23"/>
          <w:szCs w:val="23"/>
          <w:lang w:val="cs-CZ"/>
        </w:rPr>
        <w:t xml:space="preserve">V Českých </w:t>
      </w:r>
      <w:r w:rsidR="00880FA0">
        <w:rPr>
          <w:bCs/>
          <w:sz w:val="23"/>
          <w:szCs w:val="23"/>
          <w:lang w:val="cs-CZ"/>
        </w:rPr>
        <w:t>Budějovicích, 15</w:t>
      </w:r>
      <w:r w:rsidR="000C1641">
        <w:rPr>
          <w:bCs/>
          <w:sz w:val="23"/>
          <w:szCs w:val="23"/>
          <w:lang w:val="cs-CZ"/>
        </w:rPr>
        <w:t>.5.2021</w:t>
      </w:r>
      <w:r w:rsidR="000C1641">
        <w:rPr>
          <w:bCs/>
          <w:sz w:val="23"/>
          <w:szCs w:val="23"/>
          <w:lang w:val="cs-CZ"/>
        </w:rPr>
        <w:tab/>
      </w:r>
      <w:r w:rsidR="000C1641">
        <w:rPr>
          <w:bCs/>
          <w:sz w:val="23"/>
          <w:szCs w:val="23"/>
          <w:lang w:val="cs-CZ"/>
        </w:rPr>
        <w:tab/>
      </w:r>
      <w:r w:rsidR="000C1641">
        <w:rPr>
          <w:bCs/>
          <w:sz w:val="23"/>
          <w:szCs w:val="23"/>
          <w:lang w:val="cs-CZ"/>
        </w:rPr>
        <w:tab/>
      </w:r>
      <w:r w:rsidR="000C1641">
        <w:rPr>
          <w:bCs/>
          <w:sz w:val="23"/>
          <w:szCs w:val="23"/>
          <w:lang w:val="cs-CZ"/>
        </w:rPr>
        <w:tab/>
      </w:r>
      <w:r w:rsidR="000C1641">
        <w:rPr>
          <w:bCs/>
          <w:sz w:val="23"/>
          <w:szCs w:val="23"/>
          <w:lang w:val="cs-CZ"/>
        </w:rPr>
        <w:tab/>
      </w:r>
      <w:r w:rsidR="000C1641">
        <w:rPr>
          <w:bCs/>
          <w:sz w:val="23"/>
          <w:szCs w:val="23"/>
          <w:lang w:val="cs-CZ"/>
        </w:rPr>
        <w:tab/>
        <w:t>Jan Lepš, školitel</w:t>
      </w:r>
    </w:p>
    <w:sectPr w:rsidR="00ED4D4D" w:rsidRPr="00CE6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0A0"/>
    <w:rsid w:val="000C1641"/>
    <w:rsid w:val="004F03F8"/>
    <w:rsid w:val="0063473C"/>
    <w:rsid w:val="00706FB7"/>
    <w:rsid w:val="00880FA0"/>
    <w:rsid w:val="009913EF"/>
    <w:rsid w:val="009F30A0"/>
    <w:rsid w:val="00CA504B"/>
    <w:rsid w:val="00CE69A4"/>
    <w:rsid w:val="00ED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3FBE9-3815-4D68-BCDB-5E7085CE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F3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588BB3E5.dotm</Template>
  <TotalTime>1</TotalTime>
  <Pages>1</Pages>
  <Words>301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Lepš</dc:creator>
  <cp:keywords/>
  <dc:description/>
  <cp:lastModifiedBy>Weiterová Iva Mgr. Ph.D.</cp:lastModifiedBy>
  <cp:revision>2</cp:revision>
  <dcterms:created xsi:type="dcterms:W3CDTF">2021-05-19T08:45:00Z</dcterms:created>
  <dcterms:modified xsi:type="dcterms:W3CDTF">2021-05-19T08:45:00Z</dcterms:modified>
</cp:coreProperties>
</file>