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3CF0D" w14:textId="77777777"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bookmarkStart w:id="0" w:name="_GoBack"/>
      <w:bookmarkEnd w:id="0"/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14:paraId="647B1537" w14:textId="77777777"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14:paraId="60E9C39C" w14:textId="77777777"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14:paraId="03020F58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01134404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5B2504E7" w14:textId="77777777"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6053C1">
        <w:rPr>
          <w:rFonts w:ascii="Calibri" w:hAnsi="Calibri" w:cs="Calibri"/>
          <w:b/>
        </w:rPr>
        <w:t>vedoucí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14:paraId="3639EC47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672A28C5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76B0A9F" w14:textId="77777777" w:rsidR="004C535A" w:rsidRPr="00AB626D" w:rsidRDefault="006053C1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Autor: </w:t>
      </w:r>
      <w:r w:rsidR="00021110">
        <w:rPr>
          <w:rFonts w:ascii="Calibri" w:hAnsi="Calibri" w:cs="Calibri"/>
          <w:b/>
        </w:rPr>
        <w:t>Bc.</w:t>
      </w:r>
      <w:r w:rsidR="00CA7D41">
        <w:rPr>
          <w:rFonts w:ascii="Calibri" w:hAnsi="Calibri" w:cs="Calibri"/>
          <w:b/>
        </w:rPr>
        <w:t xml:space="preserve"> Marika Hamrová</w:t>
      </w:r>
    </w:p>
    <w:p w14:paraId="408355AC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097A6E25" w14:textId="77777777" w:rsidR="004C535A" w:rsidRDefault="004C535A">
      <w:pPr>
        <w:pStyle w:val="Nzev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Název práce: </w:t>
      </w:r>
      <w:r w:rsidR="00CA7D41" w:rsidRPr="00CA7D41">
        <w:rPr>
          <w:rFonts w:ascii="Calibri" w:hAnsi="Calibri" w:cs="Calibri"/>
        </w:rPr>
        <w:t>Integrovaná výuka matematiky a zeměpisu</w:t>
      </w:r>
    </w:p>
    <w:p w14:paraId="38E03FEF" w14:textId="77777777" w:rsidR="005372F4" w:rsidRPr="00AB626D" w:rsidRDefault="005372F4">
      <w:pPr>
        <w:pStyle w:val="Nzev"/>
        <w:jc w:val="left"/>
        <w:rPr>
          <w:rFonts w:ascii="Calibri" w:hAnsi="Calibri" w:cs="Calibri"/>
        </w:rPr>
      </w:pPr>
    </w:p>
    <w:p w14:paraId="0E017A09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Posudek</w:t>
      </w:r>
      <w:r w:rsidRPr="00BF1A50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vyhotovil</w:t>
      </w:r>
      <w:r w:rsidR="005C4EA0">
        <w:rPr>
          <w:rFonts w:ascii="Calibri" w:hAnsi="Calibri" w:cs="Calibri"/>
          <w:b/>
        </w:rPr>
        <w:t>(a)</w:t>
      </w:r>
      <w:r w:rsidR="00A8186A">
        <w:rPr>
          <w:rFonts w:ascii="Calibri" w:hAnsi="Calibri" w:cs="Calibri"/>
          <w:b/>
        </w:rPr>
        <w:t xml:space="preserve">: </w:t>
      </w:r>
      <w:r w:rsidR="000C1E52">
        <w:rPr>
          <w:rFonts w:ascii="Calibri" w:hAnsi="Calibri" w:cs="Calibri"/>
          <w:b/>
        </w:rPr>
        <w:t>doc. RNDr. Helena Koldová</w:t>
      </w:r>
      <w:r>
        <w:rPr>
          <w:rFonts w:ascii="Calibri" w:hAnsi="Calibri" w:cs="Calibri"/>
          <w:b/>
        </w:rPr>
        <w:t>, Ph.D.</w:t>
      </w:r>
    </w:p>
    <w:p w14:paraId="69B36650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14:paraId="2268EA00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2DE5BACC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5372F4">
        <w:rPr>
          <w:rFonts w:ascii="Calibri" w:hAnsi="Calibri" w:cs="Calibri"/>
          <w:b/>
        </w:rPr>
        <w:t>výborná</w:t>
      </w:r>
    </w:p>
    <w:p w14:paraId="613BF1CF" w14:textId="77777777" w:rsidR="004C535A" w:rsidRDefault="004C535A" w:rsidP="005F4122">
      <w:pPr>
        <w:pStyle w:val="Nzev"/>
        <w:jc w:val="left"/>
        <w:rPr>
          <w:rFonts w:ascii="Calibri" w:hAnsi="Calibri" w:cs="Calibri"/>
        </w:rPr>
      </w:pPr>
    </w:p>
    <w:p w14:paraId="53B879E6" w14:textId="77777777" w:rsidR="00CA7D41" w:rsidRDefault="004C535A" w:rsidP="009E4805">
      <w:pPr>
        <w:pStyle w:val="Nzev"/>
        <w:jc w:val="both"/>
      </w:pPr>
      <w:r>
        <w:rPr>
          <w:rFonts w:ascii="Calibri" w:hAnsi="Calibri" w:cs="Calibri"/>
        </w:rPr>
        <w:t>Popsání cílů a metod</w:t>
      </w:r>
      <w:r w:rsidRPr="00054461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ab/>
      </w:r>
      <w:r w:rsidR="008C0020">
        <w:rPr>
          <w:rFonts w:ascii="Calibri" w:hAnsi="Calibri" w:cs="Calibri"/>
          <w:b/>
        </w:rPr>
        <w:t>srozumitelné;</w:t>
      </w:r>
      <w:r w:rsidR="006E0A03">
        <w:rPr>
          <w:rFonts w:ascii="Calibri" w:hAnsi="Calibri" w:cs="Calibri"/>
          <w:b/>
        </w:rPr>
        <w:t xml:space="preserve"> </w:t>
      </w:r>
      <w:r w:rsidR="00CA7D41" w:rsidRPr="00CA7D41">
        <w:rPr>
          <w:b/>
        </w:rPr>
        <w:t>diplomová práce se zabývá mezipředmětovými vztahy mezi matematikou a zeměpisem ve výuce na základní škole. Cíle jsou popsány v kapitole 1 DP. Cílem práce je představit pojmy integrovaná výuka, mezipředmětové vztahy nebo klíčové kompetence, vytvořit aktivity, které budou podporovat integrovanou výuku na základních školách.</w:t>
      </w:r>
      <w:r w:rsidR="00CA7D41">
        <w:t xml:space="preserve"> </w:t>
      </w:r>
    </w:p>
    <w:p w14:paraId="67295561" w14:textId="77777777" w:rsidR="00CA7D41" w:rsidRDefault="00CA7D41" w:rsidP="009E4805">
      <w:pPr>
        <w:pStyle w:val="Nzev"/>
        <w:jc w:val="both"/>
      </w:pPr>
    </w:p>
    <w:p w14:paraId="37BD4880" w14:textId="77777777" w:rsidR="004C535A" w:rsidRDefault="004C535A" w:rsidP="005372F4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Kvalita teoretické části práce:</w:t>
      </w:r>
      <w:r>
        <w:rPr>
          <w:rFonts w:ascii="Calibri" w:hAnsi="Calibri" w:cs="Calibri"/>
          <w:b/>
        </w:rPr>
        <w:tab/>
      </w:r>
      <w:r w:rsidR="007B0D97">
        <w:rPr>
          <w:rFonts w:ascii="Calibri" w:hAnsi="Calibri" w:cs="Calibri"/>
          <w:b/>
        </w:rPr>
        <w:t xml:space="preserve"> </w:t>
      </w:r>
      <w:r w:rsidR="00CA7D41">
        <w:rPr>
          <w:rFonts w:ascii="Calibri" w:hAnsi="Calibri" w:cs="Calibri"/>
          <w:b/>
        </w:rPr>
        <w:t>dobrá</w:t>
      </w:r>
      <w:r w:rsidR="008C0020">
        <w:rPr>
          <w:rFonts w:ascii="Calibri" w:hAnsi="Calibri" w:cs="Calibri"/>
          <w:b/>
        </w:rPr>
        <w:t>;</w:t>
      </w:r>
      <w:r w:rsidR="00A8186A">
        <w:rPr>
          <w:rFonts w:ascii="Calibri" w:hAnsi="Calibri" w:cs="Calibri"/>
          <w:b/>
        </w:rPr>
        <w:t xml:space="preserve"> </w:t>
      </w:r>
      <w:r w:rsidR="005372F4">
        <w:rPr>
          <w:rFonts w:ascii="Calibri" w:hAnsi="Calibri" w:cs="Calibri"/>
          <w:b/>
        </w:rPr>
        <w:t>autorka v </w:t>
      </w:r>
      <w:r w:rsidR="00CA7D41">
        <w:rPr>
          <w:rFonts w:ascii="Calibri" w:hAnsi="Calibri" w:cs="Calibri"/>
          <w:b/>
        </w:rPr>
        <w:t>teoretické části práce (kapitola</w:t>
      </w:r>
      <w:r w:rsidR="005372F4">
        <w:rPr>
          <w:rFonts w:ascii="Calibri" w:hAnsi="Calibri" w:cs="Calibri"/>
          <w:b/>
        </w:rPr>
        <w:t xml:space="preserve"> 2) vymezuje základní pojmy, související se zpracováním diplomové práce a s naplněním jejích cílů. Vymezuje pojem</w:t>
      </w:r>
      <w:r w:rsidR="00CA7D41">
        <w:rPr>
          <w:rFonts w:ascii="Calibri" w:hAnsi="Calibri" w:cs="Calibri"/>
          <w:b/>
        </w:rPr>
        <w:t xml:space="preserve"> klíčové kompetence a očekávané výstupy jednotlivých vzdělávacích oblastí, pojem integrovaná výuka a výuka v mezipředmětových vztazích. </w:t>
      </w:r>
      <w:r w:rsidR="002625A8">
        <w:rPr>
          <w:rFonts w:ascii="Calibri" w:hAnsi="Calibri" w:cs="Calibri"/>
          <w:b/>
        </w:rPr>
        <w:t xml:space="preserve">Tato část je velmi podrobně zpracována. </w:t>
      </w:r>
      <w:r w:rsidR="00CA7D41">
        <w:rPr>
          <w:rFonts w:ascii="Calibri" w:hAnsi="Calibri" w:cs="Calibri"/>
          <w:b/>
        </w:rPr>
        <w:t>Ce</w:t>
      </w:r>
      <w:r w:rsidR="005372F4">
        <w:rPr>
          <w:rFonts w:ascii="Calibri" w:hAnsi="Calibri" w:cs="Calibri"/>
          <w:b/>
        </w:rPr>
        <w:t>lkově má práce velmi pěknou</w:t>
      </w:r>
      <w:r w:rsidR="00D00DEF">
        <w:rPr>
          <w:rFonts w:ascii="Calibri" w:hAnsi="Calibri" w:cs="Calibri"/>
          <w:b/>
        </w:rPr>
        <w:t xml:space="preserve"> grafickou úpravu, text je adekvátně</w:t>
      </w:r>
      <w:r w:rsidR="005372F4">
        <w:rPr>
          <w:rFonts w:ascii="Calibri" w:hAnsi="Calibri" w:cs="Calibri"/>
          <w:b/>
        </w:rPr>
        <w:t xml:space="preserve"> členěn a význam sdělení je oddělován. </w:t>
      </w:r>
      <w:r w:rsidR="00503EA1">
        <w:rPr>
          <w:rFonts w:ascii="Calibri" w:hAnsi="Calibri" w:cs="Calibri"/>
        </w:rPr>
        <w:t xml:space="preserve"> </w:t>
      </w:r>
    </w:p>
    <w:p w14:paraId="73931D4E" w14:textId="77777777" w:rsidR="00E5427A" w:rsidRDefault="00E5427A" w:rsidP="009E4805">
      <w:pPr>
        <w:pStyle w:val="Nzev"/>
        <w:jc w:val="both"/>
        <w:rPr>
          <w:rFonts w:ascii="Calibri" w:hAnsi="Calibri" w:cs="Calibri"/>
        </w:rPr>
      </w:pPr>
    </w:p>
    <w:p w14:paraId="6DD82C20" w14:textId="77777777" w:rsidR="00CA7D41" w:rsidRPr="002625A8" w:rsidRDefault="004C535A" w:rsidP="00CA7D41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 xml:space="preserve">Rozsah </w:t>
      </w:r>
      <w:r>
        <w:rPr>
          <w:rFonts w:ascii="Calibri" w:hAnsi="Calibri" w:cs="Calibri"/>
        </w:rPr>
        <w:t xml:space="preserve">praktické složky </w:t>
      </w:r>
      <w:r w:rsidRPr="00054461">
        <w:rPr>
          <w:rFonts w:ascii="Calibri" w:hAnsi="Calibri" w:cs="Calibri"/>
        </w:rPr>
        <w:t>práce:</w:t>
      </w:r>
      <w:r w:rsidR="008C0020">
        <w:rPr>
          <w:rFonts w:ascii="Calibri" w:hAnsi="Calibri" w:cs="Calibri"/>
          <w:b/>
        </w:rPr>
        <w:t xml:space="preserve"> </w:t>
      </w:r>
      <w:r w:rsidR="00CA7D41">
        <w:rPr>
          <w:rFonts w:ascii="Calibri" w:hAnsi="Calibri" w:cs="Calibri"/>
          <w:b/>
        </w:rPr>
        <w:t>dobrá</w:t>
      </w:r>
      <w:r>
        <w:rPr>
          <w:rFonts w:ascii="Calibri" w:hAnsi="Calibri" w:cs="Calibri"/>
          <w:b/>
        </w:rPr>
        <w:t xml:space="preserve">. </w:t>
      </w:r>
      <w:r w:rsidR="00B93BF6">
        <w:rPr>
          <w:rFonts w:ascii="Calibri" w:hAnsi="Calibri" w:cs="Calibri"/>
          <w:b/>
        </w:rPr>
        <w:t>Autorka připravila</w:t>
      </w:r>
      <w:r w:rsidR="009C5FC8">
        <w:rPr>
          <w:rFonts w:ascii="Calibri" w:hAnsi="Calibri" w:cs="Calibri"/>
          <w:b/>
        </w:rPr>
        <w:t xml:space="preserve"> </w:t>
      </w:r>
      <w:r w:rsidR="00D00DEF">
        <w:rPr>
          <w:rFonts w:ascii="Calibri" w:hAnsi="Calibri" w:cs="Calibri"/>
          <w:b/>
        </w:rPr>
        <w:t>materiály pro výuku</w:t>
      </w:r>
      <w:r w:rsidR="00CA7D41">
        <w:rPr>
          <w:rFonts w:ascii="Calibri" w:hAnsi="Calibri" w:cs="Calibri"/>
          <w:b/>
        </w:rPr>
        <w:t>,</w:t>
      </w:r>
      <w:r w:rsidR="00D00DEF">
        <w:rPr>
          <w:rFonts w:ascii="Calibri" w:hAnsi="Calibri" w:cs="Calibri"/>
          <w:b/>
        </w:rPr>
        <w:t xml:space="preserve"> vycházející</w:t>
      </w:r>
      <w:r w:rsidR="00B007F0">
        <w:rPr>
          <w:rFonts w:ascii="Calibri" w:hAnsi="Calibri" w:cs="Calibri"/>
          <w:b/>
        </w:rPr>
        <w:t xml:space="preserve"> primárně </w:t>
      </w:r>
      <w:r w:rsidR="0083563A">
        <w:rPr>
          <w:rFonts w:ascii="Calibri" w:hAnsi="Calibri" w:cs="Calibri"/>
          <w:b/>
        </w:rPr>
        <w:t>z RVP a K</w:t>
      </w:r>
      <w:r w:rsidR="00D011E8">
        <w:rPr>
          <w:rFonts w:ascii="Calibri" w:hAnsi="Calibri" w:cs="Calibri"/>
          <w:b/>
        </w:rPr>
        <w:t>omentovaných standardů, doporučených MŠMT pro výuku matematiky na základní škole</w:t>
      </w:r>
      <w:r w:rsidR="00021110">
        <w:rPr>
          <w:rFonts w:ascii="Calibri" w:hAnsi="Calibri" w:cs="Calibri"/>
          <w:b/>
        </w:rPr>
        <w:t xml:space="preserve"> a z dostupných učebnic matematiky</w:t>
      </w:r>
      <w:r w:rsidR="0033305D">
        <w:rPr>
          <w:rFonts w:ascii="Calibri" w:hAnsi="Calibri" w:cs="Calibri"/>
          <w:b/>
        </w:rPr>
        <w:t xml:space="preserve"> a zeměpisu</w:t>
      </w:r>
      <w:r w:rsidR="00B66F09" w:rsidRPr="00B66F09">
        <w:rPr>
          <w:rFonts w:ascii="Calibri" w:hAnsi="Calibri" w:cs="Calibri"/>
          <w:b/>
        </w:rPr>
        <w:t xml:space="preserve">. </w:t>
      </w:r>
      <w:r w:rsidR="002625A8">
        <w:rPr>
          <w:b/>
        </w:rPr>
        <w:t>Praktická část tvoří popis šesti aktivit</w:t>
      </w:r>
      <w:r w:rsidR="00CA7D41" w:rsidRPr="002625A8">
        <w:rPr>
          <w:b/>
        </w:rPr>
        <w:t xml:space="preserve"> </w:t>
      </w:r>
      <w:r w:rsidR="002625A8">
        <w:rPr>
          <w:b/>
        </w:rPr>
        <w:t>pro výuku</w:t>
      </w:r>
      <w:r w:rsidR="00CA7D41" w:rsidRPr="002625A8">
        <w:rPr>
          <w:b/>
        </w:rPr>
        <w:t xml:space="preserve"> matematiky či zeměpisu</w:t>
      </w:r>
      <w:r w:rsidR="002625A8" w:rsidRPr="002625A8">
        <w:rPr>
          <w:b/>
        </w:rPr>
        <w:t xml:space="preserve">, které jsou připraveny v mezipředmětovém přístupu. </w:t>
      </w:r>
      <w:r w:rsidR="00CA7D41" w:rsidRPr="002625A8">
        <w:rPr>
          <w:b/>
        </w:rPr>
        <w:t>Každá z těchto příprav obsahuje metodický list, popis aktivity, zhodnocení a osobní zkušenosti s aktivitou. Součásti čtyř aktivit jsou pracovní listy.</w:t>
      </w:r>
      <w:r w:rsidR="002625A8">
        <w:rPr>
          <w:b/>
        </w:rPr>
        <w:t xml:space="preserve"> Autorka práce zmiňuje obtíže, které provázely tvorbu aktivit, distanční výuku v pandemii COVID 19. Aktivity, jak jsou představeny, představují jen jakýsi základ pro plánování integrované výuky, v podobě předkládané jsou spíše aktivitami pro výuku v mezipředmětových vztazích.</w:t>
      </w:r>
    </w:p>
    <w:p w14:paraId="1921ABF5" w14:textId="77777777" w:rsidR="00A8186A" w:rsidRPr="00AB626D" w:rsidRDefault="00A8186A" w:rsidP="00A8186A">
      <w:pPr>
        <w:pStyle w:val="Nzev"/>
        <w:jc w:val="both"/>
        <w:rPr>
          <w:rFonts w:ascii="Calibri" w:hAnsi="Calibri" w:cs="Calibri"/>
        </w:rPr>
      </w:pPr>
    </w:p>
    <w:p w14:paraId="3BCE91DF" w14:textId="77777777" w:rsidR="004C535A" w:rsidRDefault="004C535A" w:rsidP="009E4805">
      <w:pPr>
        <w:pStyle w:val="Nzev"/>
        <w:jc w:val="both"/>
        <w:rPr>
          <w:rFonts w:ascii="Calibri" w:hAnsi="Calibri" w:cs="Calibri"/>
          <w:b/>
        </w:rPr>
      </w:pPr>
    </w:p>
    <w:p w14:paraId="7EBEF6DE" w14:textId="77777777" w:rsidR="00B66F09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Grafická, jazyková a formální úroveň:</w:t>
      </w:r>
      <w:r w:rsidR="006746A4">
        <w:rPr>
          <w:rFonts w:ascii="Calibri" w:hAnsi="Calibri" w:cs="Calibri"/>
          <w:b/>
        </w:rPr>
        <w:t xml:space="preserve"> </w:t>
      </w:r>
      <w:r w:rsidR="0083563A">
        <w:rPr>
          <w:rFonts w:ascii="Calibri" w:hAnsi="Calibri" w:cs="Calibri"/>
          <w:b/>
        </w:rPr>
        <w:t>výborná</w:t>
      </w:r>
      <w:r w:rsidR="007B0D97">
        <w:rPr>
          <w:rFonts w:ascii="Calibri" w:hAnsi="Calibri" w:cs="Calibri"/>
          <w:b/>
        </w:rPr>
        <w:t xml:space="preserve">, </w:t>
      </w:r>
      <w:r w:rsidR="006746A4">
        <w:rPr>
          <w:rFonts w:ascii="Calibri" w:hAnsi="Calibri" w:cs="Calibri"/>
          <w:b/>
        </w:rPr>
        <w:t xml:space="preserve">tabulky a obrázky jsou správně očíslovány. Citace </w:t>
      </w:r>
      <w:r w:rsidR="00B66F09">
        <w:rPr>
          <w:rFonts w:ascii="Calibri" w:hAnsi="Calibri" w:cs="Calibri"/>
          <w:b/>
        </w:rPr>
        <w:t>jsou v souladu s platnou normou.</w:t>
      </w:r>
      <w:r w:rsidR="007B0D97">
        <w:rPr>
          <w:rFonts w:ascii="Calibri" w:hAnsi="Calibri" w:cs="Calibri"/>
          <w:b/>
        </w:rPr>
        <w:t xml:space="preserve"> </w:t>
      </w:r>
    </w:p>
    <w:p w14:paraId="7F11A133" w14:textId="77777777" w:rsidR="00021110" w:rsidRDefault="00021110" w:rsidP="009E4805">
      <w:pPr>
        <w:pStyle w:val="Nzev"/>
        <w:jc w:val="both"/>
        <w:rPr>
          <w:rFonts w:ascii="Calibri" w:hAnsi="Calibri" w:cs="Calibri"/>
          <w:b/>
        </w:rPr>
      </w:pPr>
    </w:p>
    <w:p w14:paraId="626219C9" w14:textId="77777777" w:rsidR="0016054D" w:rsidRDefault="0016054D" w:rsidP="009E4805">
      <w:pPr>
        <w:pStyle w:val="Nzev"/>
        <w:jc w:val="both"/>
        <w:rPr>
          <w:rFonts w:ascii="Calibri" w:hAnsi="Calibri" w:cs="Calibri"/>
          <w:b/>
        </w:rPr>
      </w:pPr>
    </w:p>
    <w:p w14:paraId="68842263" w14:textId="77777777" w:rsidR="004C535A" w:rsidRDefault="00A75240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</w:t>
      </w:r>
      <w:r w:rsidR="004C535A" w:rsidRPr="00BF1A50">
        <w:rPr>
          <w:rFonts w:ascii="Calibri" w:hAnsi="Calibri" w:cs="Calibri"/>
          <w:b/>
        </w:rPr>
        <w:t>edostatky práce</w:t>
      </w:r>
      <w:r>
        <w:rPr>
          <w:rFonts w:ascii="Calibri" w:hAnsi="Calibri" w:cs="Calibri"/>
          <w:b/>
        </w:rPr>
        <w:t xml:space="preserve"> a chyby</w:t>
      </w:r>
      <w:r w:rsidR="004C535A" w:rsidRPr="00BF1A50">
        <w:rPr>
          <w:rFonts w:ascii="Calibri" w:hAnsi="Calibri" w:cs="Calibri"/>
          <w:b/>
        </w:rPr>
        <w:t>:</w:t>
      </w:r>
    </w:p>
    <w:p w14:paraId="30281F29" w14:textId="77777777" w:rsidR="002A4B4B" w:rsidRPr="00A75240" w:rsidRDefault="00021110" w:rsidP="00A75240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Nejsou.</w:t>
      </w:r>
    </w:p>
    <w:p w14:paraId="0E4030A7" w14:textId="77777777" w:rsidR="004C535A" w:rsidRPr="005D0F7C" w:rsidRDefault="004C535A" w:rsidP="009E4805">
      <w:pPr>
        <w:pStyle w:val="Nzev"/>
        <w:jc w:val="both"/>
        <w:rPr>
          <w:rFonts w:ascii="Calibri" w:hAnsi="Calibri" w:cs="Calibri"/>
          <w:sz w:val="20"/>
        </w:rPr>
      </w:pPr>
    </w:p>
    <w:p w14:paraId="4F973874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</w:rPr>
      </w:pPr>
    </w:p>
    <w:p w14:paraId="775DA669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Otázky pro obhajobu</w:t>
      </w:r>
      <w:r w:rsidRPr="00AB626D">
        <w:rPr>
          <w:rFonts w:ascii="Calibri" w:hAnsi="Calibri" w:cs="Calibri"/>
          <w:b/>
        </w:rPr>
        <w:t xml:space="preserve"> a náměty do diskuze:</w:t>
      </w:r>
    </w:p>
    <w:p w14:paraId="5EC5F60A" w14:textId="77777777" w:rsidR="00A8186A" w:rsidRDefault="00A8186A" w:rsidP="009E4805">
      <w:pPr>
        <w:pStyle w:val="Nzev"/>
        <w:jc w:val="both"/>
        <w:rPr>
          <w:rFonts w:ascii="Calibri" w:hAnsi="Calibri" w:cs="Calibri"/>
        </w:rPr>
      </w:pPr>
    </w:p>
    <w:p w14:paraId="6B7CCD0D" w14:textId="77777777" w:rsidR="00B4193C" w:rsidRDefault="00B4193C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Jaké byly reakce učitelů, kteří se</w:t>
      </w:r>
      <w:r w:rsidR="009730B3">
        <w:rPr>
          <w:rFonts w:ascii="Calibri" w:hAnsi="Calibri" w:cs="Calibri"/>
        </w:rPr>
        <w:t xml:space="preserve"> seznámili s </w:t>
      </w:r>
      <w:r w:rsidR="00021110">
        <w:rPr>
          <w:rFonts w:ascii="Calibri" w:hAnsi="Calibri" w:cs="Calibri"/>
        </w:rPr>
        <w:t>vytvořenými materiály</w:t>
      </w:r>
      <w:r>
        <w:rPr>
          <w:rFonts w:ascii="Calibri" w:hAnsi="Calibri" w:cs="Calibri"/>
        </w:rPr>
        <w:t>?</w:t>
      </w:r>
    </w:p>
    <w:p w14:paraId="2DD34962" w14:textId="77777777" w:rsidR="00B4193C" w:rsidRDefault="00B4193C" w:rsidP="009E4805">
      <w:pPr>
        <w:pStyle w:val="Nzev"/>
        <w:jc w:val="both"/>
        <w:rPr>
          <w:rFonts w:ascii="Calibri" w:hAnsi="Calibri" w:cs="Calibri"/>
        </w:rPr>
      </w:pPr>
    </w:p>
    <w:p w14:paraId="1DB3108A" w14:textId="77777777" w:rsidR="00B4193C" w:rsidRDefault="002625A8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Jak byste musela doplnit plánované kurikulum, aktivity, aby byly podkladem pro integrovanou výuku? A bylo by možné takovou výuku podle Vás realizovat v distanční formě výuky?</w:t>
      </w:r>
    </w:p>
    <w:p w14:paraId="798E5319" w14:textId="77777777" w:rsidR="00C637FB" w:rsidRPr="00B66F09" w:rsidRDefault="00C637FB" w:rsidP="009E4805">
      <w:pPr>
        <w:pStyle w:val="Nzev"/>
        <w:jc w:val="both"/>
        <w:rPr>
          <w:rFonts w:ascii="Calibri" w:hAnsi="Calibri" w:cs="Calibri"/>
        </w:rPr>
      </w:pPr>
    </w:p>
    <w:p w14:paraId="6416E588" w14:textId="77777777" w:rsidR="009E4805" w:rsidRPr="00380FD1" w:rsidRDefault="009E4805" w:rsidP="009E4805">
      <w:pPr>
        <w:jc w:val="both"/>
        <w:rPr>
          <w:rFonts w:ascii="Calibri" w:hAnsi="Calibri" w:cs="Calibri"/>
          <w:sz w:val="24"/>
          <w:lang w:val="cs-CZ"/>
        </w:rPr>
      </w:pPr>
    </w:p>
    <w:p w14:paraId="5D70918F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428CFE28" w14:textId="77777777"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14:paraId="35FF0AE4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145195D0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  <w:b/>
        </w:rPr>
        <w:t>Navrhuji hodnocení stupněm:</w:t>
      </w:r>
      <w:r w:rsidR="00021110">
        <w:rPr>
          <w:rFonts w:ascii="Calibri" w:hAnsi="Calibri" w:cs="Calibri"/>
          <w:b/>
        </w:rPr>
        <w:t xml:space="preserve"> </w:t>
      </w:r>
      <w:r w:rsidR="002625A8">
        <w:rPr>
          <w:rFonts w:ascii="Calibri" w:hAnsi="Calibri" w:cs="Calibri"/>
          <w:b/>
        </w:rPr>
        <w:t>velmi dobře</w:t>
      </w:r>
    </w:p>
    <w:p w14:paraId="18ECFCE5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6AE96BC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02D99752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708EE347" w14:textId="77777777" w:rsidR="004C535A" w:rsidRPr="00AB626D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="002A4B4B">
        <w:rPr>
          <w:rFonts w:ascii="Calibri" w:hAnsi="Calibri" w:cs="Calibri"/>
        </w:rPr>
        <w:t xml:space="preserve">: </w:t>
      </w:r>
      <w:r w:rsidR="00021110">
        <w:rPr>
          <w:rFonts w:ascii="Calibri" w:hAnsi="Calibri" w:cs="Calibri"/>
        </w:rPr>
        <w:t>České Budějovice, 22. 8. 2021</w:t>
      </w:r>
    </w:p>
    <w:sectPr w:rsidR="004C535A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37"/>
    <w:rsid w:val="00016FFF"/>
    <w:rsid w:val="00021110"/>
    <w:rsid w:val="00045E7D"/>
    <w:rsid w:val="00052C08"/>
    <w:rsid w:val="00054461"/>
    <w:rsid w:val="00095937"/>
    <w:rsid w:val="000C1E52"/>
    <w:rsid w:val="000D1F12"/>
    <w:rsid w:val="00145BE2"/>
    <w:rsid w:val="00153EEE"/>
    <w:rsid w:val="00156E7C"/>
    <w:rsid w:val="001600F0"/>
    <w:rsid w:val="0016054D"/>
    <w:rsid w:val="00163A5E"/>
    <w:rsid w:val="00191A37"/>
    <w:rsid w:val="00194938"/>
    <w:rsid w:val="001F1E4E"/>
    <w:rsid w:val="001F608A"/>
    <w:rsid w:val="00203DA9"/>
    <w:rsid w:val="00205DDB"/>
    <w:rsid w:val="00207CF8"/>
    <w:rsid w:val="00227F58"/>
    <w:rsid w:val="0024479A"/>
    <w:rsid w:val="002625A8"/>
    <w:rsid w:val="002835AC"/>
    <w:rsid w:val="002A4B4B"/>
    <w:rsid w:val="002D1EE4"/>
    <w:rsid w:val="002D4FC4"/>
    <w:rsid w:val="002E6416"/>
    <w:rsid w:val="0033305D"/>
    <w:rsid w:val="003359B7"/>
    <w:rsid w:val="00372CA3"/>
    <w:rsid w:val="003748D7"/>
    <w:rsid w:val="00380FD1"/>
    <w:rsid w:val="0039454B"/>
    <w:rsid w:val="003B42A2"/>
    <w:rsid w:val="003B5437"/>
    <w:rsid w:val="003F06CB"/>
    <w:rsid w:val="004071D4"/>
    <w:rsid w:val="00452644"/>
    <w:rsid w:val="004879B3"/>
    <w:rsid w:val="004A1F63"/>
    <w:rsid w:val="004A477A"/>
    <w:rsid w:val="004C535A"/>
    <w:rsid w:val="004F2166"/>
    <w:rsid w:val="004F6E96"/>
    <w:rsid w:val="00503EA1"/>
    <w:rsid w:val="00505B9A"/>
    <w:rsid w:val="00510CC2"/>
    <w:rsid w:val="00511EE8"/>
    <w:rsid w:val="00531503"/>
    <w:rsid w:val="005372F4"/>
    <w:rsid w:val="005450EF"/>
    <w:rsid w:val="00545B9C"/>
    <w:rsid w:val="00584CED"/>
    <w:rsid w:val="005A48FF"/>
    <w:rsid w:val="005B5812"/>
    <w:rsid w:val="005B5A27"/>
    <w:rsid w:val="005C4EA0"/>
    <w:rsid w:val="005D0F7C"/>
    <w:rsid w:val="005F4122"/>
    <w:rsid w:val="006053C1"/>
    <w:rsid w:val="00606C8F"/>
    <w:rsid w:val="0061247F"/>
    <w:rsid w:val="00620C41"/>
    <w:rsid w:val="0062107F"/>
    <w:rsid w:val="0064664F"/>
    <w:rsid w:val="006518D9"/>
    <w:rsid w:val="006746A4"/>
    <w:rsid w:val="0068121C"/>
    <w:rsid w:val="006A4990"/>
    <w:rsid w:val="006B7C35"/>
    <w:rsid w:val="006D162B"/>
    <w:rsid w:val="006E0A03"/>
    <w:rsid w:val="0075221D"/>
    <w:rsid w:val="007542C8"/>
    <w:rsid w:val="00760AD4"/>
    <w:rsid w:val="007B0D97"/>
    <w:rsid w:val="00822F6C"/>
    <w:rsid w:val="00830A07"/>
    <w:rsid w:val="0083563A"/>
    <w:rsid w:val="0085196C"/>
    <w:rsid w:val="008520E6"/>
    <w:rsid w:val="00873F83"/>
    <w:rsid w:val="00890CD5"/>
    <w:rsid w:val="008A65B1"/>
    <w:rsid w:val="008C0020"/>
    <w:rsid w:val="008C2C34"/>
    <w:rsid w:val="009061E3"/>
    <w:rsid w:val="00956093"/>
    <w:rsid w:val="00957A90"/>
    <w:rsid w:val="009621AA"/>
    <w:rsid w:val="009730B3"/>
    <w:rsid w:val="00973990"/>
    <w:rsid w:val="00987BA4"/>
    <w:rsid w:val="00990B32"/>
    <w:rsid w:val="00994119"/>
    <w:rsid w:val="00997CF1"/>
    <w:rsid w:val="009A4425"/>
    <w:rsid w:val="009C5FC8"/>
    <w:rsid w:val="009E4805"/>
    <w:rsid w:val="009F2F30"/>
    <w:rsid w:val="00A128FF"/>
    <w:rsid w:val="00A31420"/>
    <w:rsid w:val="00A36882"/>
    <w:rsid w:val="00A47ABF"/>
    <w:rsid w:val="00A51B17"/>
    <w:rsid w:val="00A75240"/>
    <w:rsid w:val="00A755AD"/>
    <w:rsid w:val="00A8186A"/>
    <w:rsid w:val="00A97D3E"/>
    <w:rsid w:val="00AA68B9"/>
    <w:rsid w:val="00AB626D"/>
    <w:rsid w:val="00B007F0"/>
    <w:rsid w:val="00B011DD"/>
    <w:rsid w:val="00B10CD0"/>
    <w:rsid w:val="00B4193C"/>
    <w:rsid w:val="00B66F09"/>
    <w:rsid w:val="00B93BF6"/>
    <w:rsid w:val="00BA5D9D"/>
    <w:rsid w:val="00BC68F2"/>
    <w:rsid w:val="00BD156D"/>
    <w:rsid w:val="00BE2289"/>
    <w:rsid w:val="00BF1A50"/>
    <w:rsid w:val="00C01112"/>
    <w:rsid w:val="00C479FB"/>
    <w:rsid w:val="00C514CE"/>
    <w:rsid w:val="00C52B4C"/>
    <w:rsid w:val="00C57129"/>
    <w:rsid w:val="00C637FB"/>
    <w:rsid w:val="00C73D6D"/>
    <w:rsid w:val="00C95D73"/>
    <w:rsid w:val="00CA7D41"/>
    <w:rsid w:val="00CB7D5A"/>
    <w:rsid w:val="00CD0094"/>
    <w:rsid w:val="00CD2D00"/>
    <w:rsid w:val="00D00DEF"/>
    <w:rsid w:val="00D011E8"/>
    <w:rsid w:val="00D2150D"/>
    <w:rsid w:val="00D5273E"/>
    <w:rsid w:val="00D717B4"/>
    <w:rsid w:val="00D90C03"/>
    <w:rsid w:val="00DA192C"/>
    <w:rsid w:val="00DD1A70"/>
    <w:rsid w:val="00DE2D07"/>
    <w:rsid w:val="00E03F6D"/>
    <w:rsid w:val="00E11AF5"/>
    <w:rsid w:val="00E15AE8"/>
    <w:rsid w:val="00E166D3"/>
    <w:rsid w:val="00E41E6C"/>
    <w:rsid w:val="00E468A5"/>
    <w:rsid w:val="00E5427A"/>
    <w:rsid w:val="00E6531E"/>
    <w:rsid w:val="00E76207"/>
    <w:rsid w:val="00E92238"/>
    <w:rsid w:val="00EB00D4"/>
    <w:rsid w:val="00EE32C0"/>
    <w:rsid w:val="00F0223A"/>
    <w:rsid w:val="00F26C07"/>
    <w:rsid w:val="00F35550"/>
    <w:rsid w:val="00F3599F"/>
    <w:rsid w:val="00F515C2"/>
    <w:rsid w:val="00F94F30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D1B07"/>
  <w15:docId w15:val="{902E55B7-2CA7-4220-AC3A-BACB8CDE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2835AC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A48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8F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48FF"/>
    <w:rPr>
      <w:sz w:val="20"/>
      <w:szCs w:val="20"/>
      <w:lang w:val="en-GB"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8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8FF"/>
    <w:rPr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324B453831CF4E8DC6BBCDEA7D2217" ma:contentTypeVersion="13" ma:contentTypeDescription="Vytvoří nový dokument" ma:contentTypeScope="" ma:versionID="8bf8c8fc2de0aef4d010a4dc1d5a8c36">
  <xsd:schema xmlns:xsd="http://www.w3.org/2001/XMLSchema" xmlns:xs="http://www.w3.org/2001/XMLSchema" xmlns:p="http://schemas.microsoft.com/office/2006/metadata/properties" xmlns:ns3="bcda2525-8bbf-48be-8ae0-a58b0f7379b7" xmlns:ns4="99e420ce-d8cf-494c-bc8b-d7281ab0687e" targetNamespace="http://schemas.microsoft.com/office/2006/metadata/properties" ma:root="true" ma:fieldsID="0edabf339d5decdb79e238ca51afe8f6" ns3:_="" ns4:_="">
    <xsd:import namespace="bcda2525-8bbf-48be-8ae0-a58b0f7379b7"/>
    <xsd:import namespace="99e420ce-d8cf-494c-bc8b-d7281ab068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a2525-8bbf-48be-8ae0-a58b0f737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420ce-d8cf-494c-bc8b-d7281ab068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FD3ABA-538B-458A-ABC6-95401A4F2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a2525-8bbf-48be-8ae0-a58b0f7379b7"/>
    <ds:schemaRef ds:uri="99e420ce-d8cf-494c-bc8b-d7281ab068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B81B27-EA59-466B-8A0D-9F230F4B0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5CFBB-B353-4CE5-92FB-EECB0B8578FA}">
  <ds:schemaRefs>
    <ds:schemaRef ds:uri="99e420ce-d8cf-494c-bc8b-d7281ab0687e"/>
    <ds:schemaRef ds:uri="http://purl.org/dc/elements/1.1/"/>
    <ds:schemaRef ds:uri="http://purl.org/dc/dcmitype/"/>
    <ds:schemaRef ds:uri="bcda2525-8bbf-48be-8ae0-a58b0f7379b7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2013.dotx</Template>
  <TotalTime>0</TotalTime>
  <Pages>2</Pages>
  <Words>346</Words>
  <Characters>2196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Lucie Vargová</cp:lastModifiedBy>
  <cp:revision>2</cp:revision>
  <cp:lastPrinted>2021-08-24T05:11:00Z</cp:lastPrinted>
  <dcterms:created xsi:type="dcterms:W3CDTF">2021-08-24T05:11:00Z</dcterms:created>
  <dcterms:modified xsi:type="dcterms:W3CDTF">2021-08-24T05:11:00Z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0x0101007B324B453831CF4E8DC6BBCDEA7D2217</vt:lpwstr>
  </property>
</Properties>
</file>