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97C" w:rsidRDefault="0075697C" w:rsidP="00D71E98">
      <w:pPr>
        <w:framePr w:w="4545" w:h="2317" w:hRule="exact" w:hSpace="142" w:wrap="around" w:vAnchor="text" w:hAnchor="page" w:x="6159" w:y="-10"/>
        <w:rPr>
          <w:bCs/>
          <w:sz w:val="22"/>
          <w:szCs w:val="22"/>
        </w:rPr>
      </w:pPr>
      <w:r w:rsidRPr="0056633E">
        <w:rPr>
          <w:b/>
          <w:bCs/>
          <w:sz w:val="22"/>
          <w:szCs w:val="22"/>
        </w:rPr>
        <w:t>Jméno a příjmení studenta:</w:t>
      </w:r>
      <w:r>
        <w:rPr>
          <w:b/>
          <w:bCs/>
          <w:sz w:val="22"/>
          <w:szCs w:val="22"/>
        </w:rPr>
        <w:t xml:space="preserve"> </w:t>
      </w:r>
      <w:r>
        <w:rPr>
          <w:bCs/>
          <w:sz w:val="22"/>
          <w:szCs w:val="22"/>
        </w:rPr>
        <w:t>Daniel Hoffmann</w:t>
      </w:r>
    </w:p>
    <w:p w:rsidR="0075697C" w:rsidRPr="0056633E" w:rsidRDefault="0075697C" w:rsidP="00D71E98">
      <w:pPr>
        <w:framePr w:w="4545" w:h="2317" w:hRule="exact" w:hSpace="142" w:wrap="around" w:vAnchor="text" w:hAnchor="page" w:x="6159" w:y="-10"/>
        <w:spacing w:before="120"/>
        <w:rPr>
          <w:sz w:val="22"/>
          <w:szCs w:val="22"/>
        </w:rPr>
      </w:pPr>
      <w:r w:rsidRPr="0056633E">
        <w:rPr>
          <w:b/>
          <w:sz w:val="22"/>
          <w:szCs w:val="22"/>
        </w:rPr>
        <w:t>Obor:</w:t>
      </w:r>
      <w:r>
        <w:rPr>
          <w:b/>
          <w:sz w:val="22"/>
          <w:szCs w:val="22"/>
        </w:rPr>
        <w:t xml:space="preserve"> </w:t>
      </w:r>
      <w:r>
        <w:rPr>
          <w:sz w:val="22"/>
          <w:szCs w:val="22"/>
        </w:rPr>
        <w:t>AJu-SVu</w:t>
      </w:r>
    </w:p>
    <w:p w:rsidR="0075697C" w:rsidRDefault="0075697C" w:rsidP="00D71E98">
      <w:pPr>
        <w:framePr w:w="4545" w:h="2317" w:hRule="exact" w:hSpace="142" w:wrap="around" w:vAnchor="text" w:hAnchor="page" w:x="6159" w:y="-10"/>
        <w:spacing w:before="120"/>
        <w:rPr>
          <w:position w:val="14"/>
          <w:sz w:val="22"/>
          <w:szCs w:val="22"/>
        </w:rPr>
      </w:pPr>
      <w:r w:rsidRPr="00542F1A">
        <w:rPr>
          <w:b/>
          <w:position w:val="14"/>
          <w:sz w:val="22"/>
          <w:szCs w:val="22"/>
        </w:rPr>
        <w:t>Vedoucí</w:t>
      </w:r>
      <w:r w:rsidRPr="009A43AB">
        <w:rPr>
          <w:b/>
          <w:strike/>
          <w:position w:val="14"/>
          <w:sz w:val="22"/>
          <w:szCs w:val="22"/>
        </w:rPr>
        <w:t>/</w:t>
      </w:r>
      <w:r w:rsidRPr="00542F1A">
        <w:rPr>
          <w:b/>
          <w:strike/>
          <w:position w:val="14"/>
          <w:sz w:val="22"/>
          <w:szCs w:val="22"/>
        </w:rPr>
        <w:t>oponent</w:t>
      </w:r>
      <w:r w:rsidRPr="0056633E">
        <w:rPr>
          <w:b/>
          <w:position w:val="14"/>
          <w:sz w:val="22"/>
          <w:szCs w:val="22"/>
        </w:rPr>
        <w:t xml:space="preserve"> bakalářské práce:</w:t>
      </w:r>
      <w:r>
        <w:rPr>
          <w:b/>
          <w:position w:val="14"/>
          <w:sz w:val="22"/>
          <w:szCs w:val="22"/>
        </w:rPr>
        <w:t xml:space="preserve"> </w:t>
      </w:r>
    </w:p>
    <w:p w:rsidR="0075697C" w:rsidRDefault="0075697C" w:rsidP="00D71E98">
      <w:pPr>
        <w:framePr w:w="4545" w:h="2317" w:hRule="exact" w:hSpace="142" w:wrap="around" w:vAnchor="text" w:hAnchor="page" w:x="6159" w:y="-10"/>
        <w:rPr>
          <w:position w:val="14"/>
          <w:sz w:val="22"/>
          <w:szCs w:val="22"/>
        </w:rPr>
      </w:pPr>
      <w:r>
        <w:rPr>
          <w:position w:val="14"/>
          <w:sz w:val="22"/>
          <w:szCs w:val="22"/>
        </w:rPr>
        <w:t>Mgr. Marek Šebeš, Ph.D.</w:t>
      </w:r>
    </w:p>
    <w:p w:rsidR="0075697C" w:rsidRPr="0056633E" w:rsidRDefault="0075697C" w:rsidP="00D71E98">
      <w:pPr>
        <w:framePr w:w="4545" w:h="2317" w:hRule="exact" w:hSpace="142" w:wrap="around" w:vAnchor="text" w:hAnchor="page" w:x="6159" w:y="-10"/>
        <w:rPr>
          <w:sz w:val="22"/>
          <w:szCs w:val="22"/>
        </w:rPr>
      </w:pPr>
      <w:r w:rsidRPr="0056633E">
        <w:rPr>
          <w:position w:val="14"/>
          <w:sz w:val="22"/>
          <w:szCs w:val="22"/>
        </w:rPr>
        <w:br/>
      </w:r>
    </w:p>
    <w:p w:rsidR="0075697C" w:rsidRPr="0056633E" w:rsidRDefault="0075697C" w:rsidP="00D71E98">
      <w:pPr>
        <w:framePr w:w="4641" w:hSpace="141" w:wrap="around" w:vAnchor="text" w:hAnchor="page" w:x="1430" w:y="15"/>
        <w:spacing w:line="360" w:lineRule="auto"/>
        <w:rPr>
          <w:sz w:val="22"/>
          <w:szCs w:val="22"/>
        </w:rPr>
      </w:pPr>
      <w:r w:rsidRPr="0056633E">
        <w:rPr>
          <w:b/>
          <w:sz w:val="22"/>
          <w:szCs w:val="22"/>
        </w:rPr>
        <w:t>Příloha</w:t>
      </w:r>
      <w:r w:rsidRPr="0056633E">
        <w:rPr>
          <w:sz w:val="22"/>
          <w:szCs w:val="22"/>
        </w:rPr>
        <w:t xml:space="preserve"> </w:t>
      </w:r>
      <w:r w:rsidRPr="0056633E">
        <w:rPr>
          <w:b/>
          <w:sz w:val="22"/>
          <w:szCs w:val="22"/>
        </w:rPr>
        <w:t>k</w:t>
      </w:r>
      <w:r w:rsidRPr="0056633E">
        <w:rPr>
          <w:sz w:val="22"/>
          <w:szCs w:val="22"/>
        </w:rPr>
        <w:t xml:space="preserve"> </w:t>
      </w:r>
      <w:r w:rsidRPr="0056633E">
        <w:rPr>
          <w:b/>
          <w:sz w:val="22"/>
          <w:szCs w:val="22"/>
        </w:rPr>
        <w:t>protokolu</w:t>
      </w:r>
      <w:r w:rsidRPr="0056633E">
        <w:rPr>
          <w:sz w:val="22"/>
          <w:szCs w:val="22"/>
        </w:rPr>
        <w:t xml:space="preserve"> </w:t>
      </w:r>
      <w:r w:rsidRPr="0056633E">
        <w:rPr>
          <w:b/>
          <w:sz w:val="22"/>
          <w:szCs w:val="22"/>
        </w:rPr>
        <w:t>o</w:t>
      </w:r>
      <w:r w:rsidRPr="0056633E">
        <w:rPr>
          <w:sz w:val="22"/>
          <w:szCs w:val="22"/>
        </w:rPr>
        <w:t xml:space="preserve"> </w:t>
      </w:r>
      <w:r w:rsidRPr="0056633E">
        <w:rPr>
          <w:b/>
          <w:sz w:val="22"/>
          <w:szCs w:val="22"/>
        </w:rPr>
        <w:t>SZZ</w:t>
      </w:r>
      <w:r w:rsidRPr="0056633E">
        <w:rPr>
          <w:sz w:val="22"/>
          <w:szCs w:val="22"/>
        </w:rPr>
        <w:t xml:space="preserve"> č</w:t>
      </w:r>
      <w:r w:rsidRPr="0056633E">
        <w:rPr>
          <w:b/>
          <w:sz w:val="22"/>
          <w:szCs w:val="22"/>
        </w:rPr>
        <w:t>.</w:t>
      </w:r>
      <w:bookmarkStart w:id="0" w:name="Text1"/>
      <w:r w:rsidRPr="0056633E">
        <w:rPr>
          <w:b/>
          <w:sz w:val="22"/>
          <w:szCs w:val="22"/>
        </w:rPr>
        <w:fldChar w:fldCharType="begin">
          <w:ffData>
            <w:name w:val="Text1"/>
            <w:enabled/>
            <w:calcOnExit w:val="0"/>
            <w:textInput/>
          </w:ffData>
        </w:fldChar>
      </w:r>
      <w:r w:rsidRPr="0056633E">
        <w:rPr>
          <w:b/>
          <w:sz w:val="22"/>
          <w:szCs w:val="22"/>
        </w:rPr>
        <w:instrText xml:space="preserve"> FORMTEXT </w:instrText>
      </w:r>
      <w:r w:rsidRPr="0056633E">
        <w:rPr>
          <w:b/>
          <w:sz w:val="22"/>
          <w:szCs w:val="22"/>
        </w:rPr>
      </w:r>
      <w:r w:rsidRPr="0056633E">
        <w:rPr>
          <w:b/>
          <w:sz w:val="22"/>
          <w:szCs w:val="22"/>
        </w:rPr>
        <w:fldChar w:fldCharType="separate"/>
      </w:r>
      <w:r w:rsidRPr="0056633E">
        <w:rPr>
          <w:b/>
          <w:sz w:val="22"/>
          <w:szCs w:val="22"/>
        </w:rPr>
        <w:t> </w:t>
      </w:r>
      <w:r w:rsidRPr="0056633E">
        <w:rPr>
          <w:b/>
          <w:sz w:val="22"/>
          <w:szCs w:val="22"/>
        </w:rPr>
        <w:t> </w:t>
      </w:r>
      <w:r w:rsidRPr="0056633E">
        <w:rPr>
          <w:b/>
          <w:sz w:val="22"/>
          <w:szCs w:val="22"/>
        </w:rPr>
        <w:t> </w:t>
      </w:r>
      <w:r w:rsidRPr="0056633E">
        <w:rPr>
          <w:b/>
          <w:sz w:val="22"/>
          <w:szCs w:val="22"/>
        </w:rPr>
        <w:t> </w:t>
      </w:r>
      <w:r w:rsidRPr="0056633E">
        <w:rPr>
          <w:b/>
          <w:sz w:val="22"/>
          <w:szCs w:val="22"/>
        </w:rPr>
        <w:t> </w:t>
      </w:r>
      <w:r w:rsidRPr="0056633E">
        <w:rPr>
          <w:b/>
          <w:sz w:val="22"/>
          <w:szCs w:val="22"/>
        </w:rPr>
        <w:fldChar w:fldCharType="end"/>
      </w:r>
      <w:bookmarkEnd w:id="0"/>
      <w:r w:rsidRPr="0056633E">
        <w:rPr>
          <w:sz w:val="22"/>
          <w:szCs w:val="22"/>
        </w:rPr>
        <w:br/>
      </w:r>
      <w:r w:rsidRPr="0056633E">
        <w:rPr>
          <w:b/>
          <w:sz w:val="22"/>
          <w:szCs w:val="22"/>
        </w:rPr>
        <w:t xml:space="preserve">Vysoká škola: </w:t>
      </w:r>
      <w:r w:rsidRPr="0056633E">
        <w:rPr>
          <w:b/>
          <w:sz w:val="22"/>
          <w:szCs w:val="22"/>
        </w:rPr>
        <w:tab/>
      </w:r>
      <w:r w:rsidRPr="0056633E">
        <w:rPr>
          <w:sz w:val="22"/>
          <w:szCs w:val="22"/>
        </w:rPr>
        <w:t>JU v Č. Budějovicích</w:t>
      </w:r>
    </w:p>
    <w:p w:rsidR="0075697C" w:rsidRPr="0056633E" w:rsidRDefault="0075697C" w:rsidP="00D71E98">
      <w:pPr>
        <w:framePr w:w="4641" w:hSpace="141" w:wrap="around" w:vAnchor="text" w:hAnchor="page" w:x="1430" w:y="15"/>
        <w:spacing w:line="360" w:lineRule="auto"/>
        <w:ind w:left="708" w:firstLine="708"/>
        <w:rPr>
          <w:sz w:val="22"/>
          <w:szCs w:val="22"/>
        </w:rPr>
      </w:pPr>
      <w:r w:rsidRPr="0056633E">
        <w:rPr>
          <w:sz w:val="22"/>
          <w:szCs w:val="22"/>
        </w:rPr>
        <w:t>Pedagogická fakulta</w:t>
      </w:r>
    </w:p>
    <w:p w:rsidR="0075697C" w:rsidRPr="0056633E" w:rsidRDefault="0075697C" w:rsidP="00D71E98">
      <w:pPr>
        <w:spacing w:line="360" w:lineRule="auto"/>
        <w:rPr>
          <w:sz w:val="22"/>
          <w:szCs w:val="22"/>
        </w:rPr>
      </w:pPr>
      <w:r w:rsidRPr="0056633E">
        <w:rPr>
          <w:b/>
          <w:sz w:val="22"/>
          <w:szCs w:val="22"/>
        </w:rPr>
        <w:t xml:space="preserve">Pracoviště: </w:t>
      </w:r>
      <w:r w:rsidRPr="0056633E">
        <w:rPr>
          <w:sz w:val="22"/>
          <w:szCs w:val="22"/>
        </w:rPr>
        <w:t>katedra</w:t>
      </w:r>
      <w:r w:rsidRPr="0056633E">
        <w:rPr>
          <w:b/>
          <w:sz w:val="22"/>
          <w:szCs w:val="22"/>
        </w:rPr>
        <w:t xml:space="preserve"> </w:t>
      </w:r>
      <w:r>
        <w:rPr>
          <w:sz w:val="22"/>
          <w:szCs w:val="22"/>
        </w:rPr>
        <w:t>společenských věd</w:t>
      </w:r>
      <w:r w:rsidRPr="0056633E">
        <w:rPr>
          <w:sz w:val="22"/>
          <w:szCs w:val="22"/>
        </w:rPr>
        <w:br/>
      </w:r>
      <w:r w:rsidRPr="0056633E">
        <w:rPr>
          <w:b/>
          <w:sz w:val="22"/>
          <w:szCs w:val="22"/>
        </w:rPr>
        <w:t>Datum odevzdání posudku</w:t>
      </w:r>
      <w:r w:rsidRPr="0056633E">
        <w:rPr>
          <w:sz w:val="22"/>
          <w:szCs w:val="22"/>
        </w:rPr>
        <w:t xml:space="preserve">: </w:t>
      </w:r>
      <w:r>
        <w:rPr>
          <w:sz w:val="22"/>
          <w:szCs w:val="22"/>
        </w:rPr>
        <w:t>14.5.2018</w:t>
      </w:r>
    </w:p>
    <w:p w:rsidR="0075697C" w:rsidRPr="0056633E" w:rsidRDefault="0075697C" w:rsidP="00D71E98">
      <w:pPr>
        <w:spacing w:line="360" w:lineRule="auto"/>
        <w:rPr>
          <w:sz w:val="22"/>
          <w:szCs w:val="22"/>
        </w:rPr>
      </w:pPr>
    </w:p>
    <w:p w:rsidR="0075697C" w:rsidRDefault="0075697C" w:rsidP="00D71E98">
      <w:pPr>
        <w:jc w:val="center"/>
        <w:rPr>
          <w:b/>
          <w:caps/>
          <w:sz w:val="22"/>
          <w:szCs w:val="22"/>
        </w:rPr>
      </w:pPr>
    </w:p>
    <w:p w:rsidR="0075697C" w:rsidRDefault="0075697C" w:rsidP="00D71E98">
      <w:pPr>
        <w:jc w:val="center"/>
        <w:rPr>
          <w:b/>
          <w:caps/>
          <w:sz w:val="22"/>
          <w:szCs w:val="22"/>
        </w:rPr>
      </w:pPr>
    </w:p>
    <w:p w:rsidR="0075697C" w:rsidRDefault="0075697C" w:rsidP="00D71E98">
      <w:pPr>
        <w:jc w:val="center"/>
        <w:rPr>
          <w:b/>
          <w:caps/>
          <w:sz w:val="22"/>
          <w:szCs w:val="22"/>
        </w:rPr>
      </w:pPr>
    </w:p>
    <w:p w:rsidR="0075697C" w:rsidRPr="0056633E" w:rsidRDefault="0075697C" w:rsidP="00D71E98">
      <w:pPr>
        <w:jc w:val="center"/>
        <w:rPr>
          <w:b/>
          <w:caps/>
          <w:sz w:val="22"/>
          <w:szCs w:val="22"/>
        </w:rPr>
      </w:pPr>
      <w:r>
        <w:rPr>
          <w:b/>
          <w:caps/>
          <w:sz w:val="22"/>
          <w:szCs w:val="22"/>
        </w:rPr>
        <w:tab/>
      </w:r>
      <w:r w:rsidRPr="0056633E">
        <w:rPr>
          <w:b/>
          <w:caps/>
          <w:sz w:val="22"/>
          <w:szCs w:val="22"/>
        </w:rPr>
        <w:t>Posudek bakalářské práce</w:t>
      </w:r>
    </w:p>
    <w:p w:rsidR="0075697C" w:rsidRDefault="0075697C" w:rsidP="00D71E98">
      <w:pPr>
        <w:jc w:val="center"/>
        <w:rPr>
          <w:sz w:val="22"/>
          <w:szCs w:val="22"/>
        </w:rPr>
      </w:pPr>
    </w:p>
    <w:p w:rsidR="0075697C" w:rsidRPr="0056633E" w:rsidRDefault="0075697C" w:rsidP="00D71E98">
      <w:pPr>
        <w:jc w:val="center"/>
        <w:rPr>
          <w:sz w:val="22"/>
          <w:szCs w:val="22"/>
        </w:rPr>
      </w:pPr>
    </w:p>
    <w:p w:rsidR="0075697C" w:rsidRPr="0056633E" w:rsidRDefault="0075697C" w:rsidP="00D71E98">
      <w:pPr>
        <w:jc w:val="center"/>
        <w:rPr>
          <w:sz w:val="22"/>
          <w:szCs w:val="22"/>
        </w:rPr>
      </w:pPr>
    </w:p>
    <w:p w:rsidR="0075697C" w:rsidRPr="0056633E" w:rsidRDefault="0075697C" w:rsidP="00D71E98">
      <w:pPr>
        <w:rPr>
          <w:sz w:val="22"/>
          <w:szCs w:val="22"/>
        </w:rPr>
      </w:pPr>
      <w:r w:rsidRPr="0056633E">
        <w:rPr>
          <w:b/>
          <w:bCs/>
          <w:sz w:val="22"/>
          <w:szCs w:val="22"/>
        </w:rPr>
        <w:t xml:space="preserve">Název práce: </w:t>
      </w:r>
      <w:r w:rsidRPr="00D71E98">
        <w:rPr>
          <w:sz w:val="22"/>
          <w:szCs w:val="22"/>
        </w:rPr>
        <w:t>Feministická filmová teorie a role žen v hollywoodském filmu</w:t>
      </w:r>
    </w:p>
    <w:p w:rsidR="0075697C" w:rsidRDefault="0075697C" w:rsidP="00D71E98">
      <w:pPr>
        <w:spacing w:line="360" w:lineRule="auto"/>
        <w:jc w:val="both"/>
        <w:rPr>
          <w:sz w:val="22"/>
          <w:szCs w:val="22"/>
        </w:rPr>
      </w:pPr>
    </w:p>
    <w:p w:rsidR="0075697C" w:rsidRPr="0056633E" w:rsidRDefault="0075697C" w:rsidP="00D71E98">
      <w:pPr>
        <w:spacing w:line="360" w:lineRule="auto"/>
        <w:jc w:val="both"/>
        <w:rPr>
          <w:sz w:val="22"/>
          <w:szCs w:val="22"/>
        </w:rPr>
      </w:pPr>
    </w:p>
    <w:p w:rsidR="0075697C" w:rsidRPr="0056633E" w:rsidRDefault="0075697C" w:rsidP="00D71E98">
      <w:pPr>
        <w:spacing w:line="312" w:lineRule="auto"/>
        <w:jc w:val="both"/>
        <w:rPr>
          <w:sz w:val="22"/>
          <w:szCs w:val="22"/>
        </w:rPr>
      </w:pPr>
      <w:r w:rsidRPr="0056633E">
        <w:rPr>
          <w:b/>
          <w:bCs/>
          <w:sz w:val="22"/>
          <w:szCs w:val="22"/>
        </w:rPr>
        <w:t>Kritéria hodnocení práce</w:t>
      </w:r>
      <w:r w:rsidRPr="0056633E">
        <w:rPr>
          <w:sz w:val="22"/>
          <w:szCs w:val="22"/>
        </w:rPr>
        <w:t xml:space="preserve"> (označte vždy právě jednu z možných známek):</w:t>
      </w:r>
    </w:p>
    <w:p w:rsidR="0075697C" w:rsidRPr="002775D9" w:rsidRDefault="0075697C" w:rsidP="00D71E98">
      <w:pPr>
        <w:spacing w:line="312" w:lineRule="auto"/>
        <w:rPr>
          <w:sz w:val="18"/>
          <w:szCs w:val="18"/>
        </w:rPr>
      </w:pPr>
    </w:p>
    <w:p w:rsidR="0075697C" w:rsidRPr="0056633E" w:rsidRDefault="0075697C" w:rsidP="00D71E98">
      <w:pPr>
        <w:numPr>
          <w:ilvl w:val="0"/>
          <w:numId w:val="1"/>
        </w:numPr>
        <w:tabs>
          <w:tab w:val="clear" w:pos="720"/>
          <w:tab w:val="num" w:pos="284"/>
        </w:tabs>
        <w:spacing w:line="312" w:lineRule="auto"/>
        <w:ind w:left="284" w:hanging="284"/>
        <w:rPr>
          <w:sz w:val="22"/>
          <w:szCs w:val="22"/>
        </w:rPr>
      </w:pPr>
      <w:r w:rsidRPr="0056633E">
        <w:rPr>
          <w:b/>
          <w:bCs/>
          <w:sz w:val="22"/>
          <w:szCs w:val="22"/>
        </w:rPr>
        <w:t>Struktura práce</w:t>
      </w:r>
      <w:r w:rsidRPr="0056633E">
        <w:rPr>
          <w:sz w:val="22"/>
          <w:szCs w:val="22"/>
        </w:rPr>
        <w:t xml:space="preserve"> (úplnost, logická posloupnost a vyváženost kapitol, rozsah práce) </w:t>
      </w:r>
    </w:p>
    <w:p w:rsidR="0075697C" w:rsidRPr="004E639F" w:rsidRDefault="0075697C" w:rsidP="00D71E98">
      <w:pPr>
        <w:spacing w:line="312" w:lineRule="auto"/>
        <w:ind w:left="284"/>
        <w:rPr>
          <w:b/>
          <w:sz w:val="22"/>
          <w:szCs w:val="22"/>
        </w:rPr>
      </w:pPr>
      <w:r w:rsidRPr="004E639F">
        <w:rPr>
          <w:b/>
          <w:sz w:val="22"/>
          <w:szCs w:val="22"/>
        </w:rPr>
        <w:t>A – výborně</w:t>
      </w:r>
    </w:p>
    <w:p w:rsidR="0075697C" w:rsidRPr="00D71E98" w:rsidRDefault="0075697C" w:rsidP="00D71E98">
      <w:pPr>
        <w:spacing w:line="312" w:lineRule="auto"/>
        <w:ind w:left="284"/>
        <w:rPr>
          <w:sz w:val="22"/>
          <w:szCs w:val="22"/>
        </w:rPr>
      </w:pPr>
      <w:r w:rsidRPr="00D71E98">
        <w:rPr>
          <w:sz w:val="22"/>
          <w:szCs w:val="22"/>
        </w:rPr>
        <w:t>B – velmi dobře</w:t>
      </w:r>
    </w:p>
    <w:p w:rsidR="0075697C" w:rsidRPr="00D71E98" w:rsidRDefault="0075697C" w:rsidP="00D71E98">
      <w:pPr>
        <w:spacing w:line="312" w:lineRule="auto"/>
        <w:ind w:left="284"/>
        <w:rPr>
          <w:sz w:val="22"/>
          <w:szCs w:val="22"/>
        </w:rPr>
      </w:pPr>
      <w:r w:rsidRPr="00D71E98">
        <w:rPr>
          <w:sz w:val="22"/>
          <w:szCs w:val="22"/>
        </w:rPr>
        <w:t>C – dobře</w:t>
      </w:r>
    </w:p>
    <w:p w:rsidR="0075697C" w:rsidRPr="00D71E98" w:rsidRDefault="0075697C" w:rsidP="00D71E98">
      <w:pPr>
        <w:spacing w:line="312" w:lineRule="auto"/>
        <w:ind w:left="284"/>
        <w:rPr>
          <w:sz w:val="22"/>
          <w:szCs w:val="22"/>
        </w:rPr>
      </w:pPr>
      <w:r w:rsidRPr="00D71E98">
        <w:rPr>
          <w:sz w:val="22"/>
          <w:szCs w:val="22"/>
        </w:rPr>
        <w:t>N – nevyhověl/a</w:t>
      </w:r>
    </w:p>
    <w:p w:rsidR="0075697C" w:rsidRPr="002775D9" w:rsidRDefault="0075697C" w:rsidP="00D71E98">
      <w:pPr>
        <w:spacing w:line="312" w:lineRule="auto"/>
        <w:ind w:left="284"/>
        <w:rPr>
          <w:sz w:val="18"/>
          <w:szCs w:val="18"/>
        </w:rPr>
      </w:pPr>
    </w:p>
    <w:p w:rsidR="0075697C" w:rsidRPr="0056633E" w:rsidRDefault="0075697C" w:rsidP="00D71E98">
      <w:pPr>
        <w:numPr>
          <w:ilvl w:val="0"/>
          <w:numId w:val="1"/>
        </w:numPr>
        <w:tabs>
          <w:tab w:val="clear" w:pos="720"/>
          <w:tab w:val="num" w:pos="284"/>
        </w:tabs>
        <w:spacing w:line="312" w:lineRule="auto"/>
        <w:ind w:left="0" w:firstLine="0"/>
        <w:rPr>
          <w:sz w:val="22"/>
          <w:szCs w:val="22"/>
        </w:rPr>
      </w:pPr>
      <w:r w:rsidRPr="0056633E">
        <w:rPr>
          <w:b/>
          <w:bCs/>
          <w:sz w:val="22"/>
          <w:szCs w:val="22"/>
        </w:rPr>
        <w:t>Metodologická a metodická stránka práce</w:t>
      </w:r>
      <w:r w:rsidRPr="0056633E">
        <w:rPr>
          <w:sz w:val="22"/>
          <w:szCs w:val="22"/>
        </w:rPr>
        <w:t xml:space="preserve"> (stanovení hypotéz/cílů práce, vhodnost a kvalita dat a metod)</w:t>
      </w:r>
    </w:p>
    <w:p w:rsidR="0075697C" w:rsidRPr="004E639F" w:rsidRDefault="0075697C" w:rsidP="00D71E98">
      <w:pPr>
        <w:spacing w:line="312" w:lineRule="auto"/>
        <w:ind w:left="284"/>
        <w:rPr>
          <w:b/>
          <w:sz w:val="22"/>
          <w:szCs w:val="22"/>
        </w:rPr>
      </w:pPr>
      <w:r w:rsidRPr="004E639F">
        <w:rPr>
          <w:b/>
          <w:sz w:val="22"/>
          <w:szCs w:val="22"/>
        </w:rPr>
        <w:t>A – výborně</w:t>
      </w:r>
    </w:p>
    <w:p w:rsidR="0075697C" w:rsidRPr="00D71E98" w:rsidRDefault="0075697C" w:rsidP="00D71E98">
      <w:pPr>
        <w:spacing w:line="312" w:lineRule="auto"/>
        <w:ind w:left="284"/>
        <w:rPr>
          <w:sz w:val="22"/>
          <w:szCs w:val="22"/>
        </w:rPr>
      </w:pPr>
      <w:r w:rsidRPr="00D71E98">
        <w:rPr>
          <w:sz w:val="22"/>
          <w:szCs w:val="22"/>
        </w:rPr>
        <w:t>B – velmi dobře</w:t>
      </w:r>
    </w:p>
    <w:p w:rsidR="0075697C" w:rsidRPr="00D71E98" w:rsidRDefault="0075697C" w:rsidP="00D71E98">
      <w:pPr>
        <w:spacing w:line="312" w:lineRule="auto"/>
        <w:ind w:left="284"/>
        <w:rPr>
          <w:sz w:val="22"/>
          <w:szCs w:val="22"/>
        </w:rPr>
      </w:pPr>
      <w:r w:rsidRPr="00D71E98">
        <w:rPr>
          <w:sz w:val="22"/>
          <w:szCs w:val="22"/>
        </w:rPr>
        <w:t>C – dobře</w:t>
      </w:r>
    </w:p>
    <w:p w:rsidR="0075697C" w:rsidRPr="00D71E98" w:rsidRDefault="0075697C" w:rsidP="00D71E98">
      <w:pPr>
        <w:spacing w:line="312" w:lineRule="auto"/>
        <w:ind w:left="284"/>
        <w:rPr>
          <w:sz w:val="22"/>
          <w:szCs w:val="22"/>
        </w:rPr>
      </w:pPr>
      <w:r w:rsidRPr="00D71E98">
        <w:rPr>
          <w:sz w:val="22"/>
          <w:szCs w:val="22"/>
        </w:rPr>
        <w:t>N – nevyhověl/a</w:t>
      </w:r>
    </w:p>
    <w:p w:rsidR="0075697C" w:rsidRPr="002775D9" w:rsidRDefault="0075697C" w:rsidP="00D71E98">
      <w:pPr>
        <w:spacing w:line="312" w:lineRule="auto"/>
        <w:rPr>
          <w:sz w:val="18"/>
          <w:szCs w:val="18"/>
          <w:u w:val="dotted"/>
        </w:rPr>
      </w:pPr>
    </w:p>
    <w:p w:rsidR="0075697C" w:rsidRPr="0056633E" w:rsidRDefault="0075697C" w:rsidP="00D71E98">
      <w:pPr>
        <w:numPr>
          <w:ilvl w:val="0"/>
          <w:numId w:val="1"/>
        </w:numPr>
        <w:tabs>
          <w:tab w:val="clear" w:pos="720"/>
          <w:tab w:val="num" w:pos="284"/>
        </w:tabs>
        <w:spacing w:line="312" w:lineRule="auto"/>
        <w:ind w:left="0" w:firstLine="0"/>
        <w:rPr>
          <w:sz w:val="22"/>
          <w:szCs w:val="22"/>
        </w:rPr>
      </w:pPr>
      <w:r w:rsidRPr="0056633E">
        <w:rPr>
          <w:b/>
          <w:bCs/>
          <w:sz w:val="22"/>
          <w:szCs w:val="22"/>
        </w:rPr>
        <w:t>Práce s literaturou a dalšími informačními zdroji</w:t>
      </w:r>
      <w:r w:rsidRPr="0056633E">
        <w:rPr>
          <w:sz w:val="22"/>
          <w:szCs w:val="22"/>
        </w:rPr>
        <w:t xml:space="preserve"> (výběr, správná citace, použití, dodržování bibliografických norem)</w:t>
      </w:r>
    </w:p>
    <w:p w:rsidR="0075697C" w:rsidRPr="004E639F" w:rsidRDefault="0075697C" w:rsidP="00D71E98">
      <w:pPr>
        <w:spacing w:line="312" w:lineRule="auto"/>
        <w:ind w:left="284"/>
        <w:rPr>
          <w:b/>
          <w:sz w:val="22"/>
          <w:szCs w:val="22"/>
        </w:rPr>
      </w:pPr>
      <w:r w:rsidRPr="004E639F">
        <w:rPr>
          <w:b/>
          <w:sz w:val="22"/>
          <w:szCs w:val="22"/>
        </w:rPr>
        <w:t>A – výborně</w:t>
      </w:r>
    </w:p>
    <w:p w:rsidR="0075697C" w:rsidRPr="00D71E98" w:rsidRDefault="0075697C" w:rsidP="00D71E98">
      <w:pPr>
        <w:spacing w:line="312" w:lineRule="auto"/>
        <w:ind w:left="284"/>
        <w:rPr>
          <w:sz w:val="22"/>
          <w:szCs w:val="22"/>
        </w:rPr>
      </w:pPr>
      <w:r w:rsidRPr="00D71E98">
        <w:rPr>
          <w:sz w:val="22"/>
          <w:szCs w:val="22"/>
        </w:rPr>
        <w:t>B – velmi dobře</w:t>
      </w:r>
    </w:p>
    <w:p w:rsidR="0075697C" w:rsidRPr="00D71E98" w:rsidRDefault="0075697C" w:rsidP="00D71E98">
      <w:pPr>
        <w:spacing w:line="312" w:lineRule="auto"/>
        <w:ind w:left="284"/>
        <w:rPr>
          <w:sz w:val="22"/>
          <w:szCs w:val="22"/>
        </w:rPr>
      </w:pPr>
      <w:r w:rsidRPr="00D71E98">
        <w:rPr>
          <w:sz w:val="22"/>
          <w:szCs w:val="22"/>
        </w:rPr>
        <w:t>C – dobře</w:t>
      </w:r>
    </w:p>
    <w:p w:rsidR="0075697C" w:rsidRPr="00D71E98" w:rsidRDefault="0075697C" w:rsidP="00D71E98">
      <w:pPr>
        <w:spacing w:line="312" w:lineRule="auto"/>
        <w:ind w:left="284"/>
        <w:rPr>
          <w:sz w:val="22"/>
          <w:szCs w:val="22"/>
        </w:rPr>
      </w:pPr>
      <w:r w:rsidRPr="00D71E98">
        <w:rPr>
          <w:sz w:val="22"/>
          <w:szCs w:val="22"/>
        </w:rPr>
        <w:t>N – nevyhověl/a</w:t>
      </w:r>
    </w:p>
    <w:p w:rsidR="0075697C" w:rsidRPr="002775D9" w:rsidRDefault="0075697C" w:rsidP="00D71E98">
      <w:pPr>
        <w:spacing w:line="312" w:lineRule="auto"/>
        <w:rPr>
          <w:sz w:val="18"/>
          <w:szCs w:val="18"/>
        </w:rPr>
      </w:pPr>
    </w:p>
    <w:p w:rsidR="0075697C" w:rsidRPr="00BE482D" w:rsidRDefault="0075697C" w:rsidP="00D71E98">
      <w:pPr>
        <w:numPr>
          <w:ilvl w:val="0"/>
          <w:numId w:val="1"/>
        </w:numPr>
        <w:tabs>
          <w:tab w:val="clear" w:pos="720"/>
          <w:tab w:val="num" w:pos="284"/>
        </w:tabs>
        <w:spacing w:line="312" w:lineRule="auto"/>
        <w:ind w:left="0" w:firstLine="0"/>
        <w:rPr>
          <w:sz w:val="22"/>
          <w:szCs w:val="22"/>
        </w:rPr>
      </w:pPr>
      <w:r w:rsidRPr="0056633E">
        <w:rPr>
          <w:b/>
          <w:bCs/>
          <w:sz w:val="22"/>
          <w:szCs w:val="22"/>
        </w:rPr>
        <w:t xml:space="preserve"> Odborná správnost – znalost problematiky</w:t>
      </w:r>
      <w:r w:rsidRPr="0056633E">
        <w:rPr>
          <w:sz w:val="22"/>
          <w:szCs w:val="22"/>
        </w:rPr>
        <w:t xml:space="preserve"> (prokázání znalosti řešené problematiky, prokázání </w:t>
      </w:r>
      <w:r w:rsidRPr="00BE482D">
        <w:rPr>
          <w:sz w:val="22"/>
          <w:szCs w:val="22"/>
        </w:rPr>
        <w:t>specifických znalostí, schopnost aplikovat znalosti na konkrétní problém)</w:t>
      </w:r>
    </w:p>
    <w:p w:rsidR="0075697C" w:rsidRPr="004E639F" w:rsidRDefault="0075697C" w:rsidP="00D71E98">
      <w:pPr>
        <w:spacing w:line="312" w:lineRule="auto"/>
        <w:ind w:left="284"/>
        <w:rPr>
          <w:b/>
          <w:sz w:val="22"/>
          <w:szCs w:val="22"/>
        </w:rPr>
      </w:pPr>
      <w:r w:rsidRPr="004E639F">
        <w:rPr>
          <w:b/>
          <w:sz w:val="22"/>
          <w:szCs w:val="22"/>
        </w:rPr>
        <w:t>A – výborně</w:t>
      </w:r>
    </w:p>
    <w:p w:rsidR="0075697C" w:rsidRPr="00D71E98" w:rsidRDefault="0075697C" w:rsidP="00D71E98">
      <w:pPr>
        <w:spacing w:line="312" w:lineRule="auto"/>
        <w:ind w:left="284"/>
        <w:rPr>
          <w:sz w:val="22"/>
          <w:szCs w:val="22"/>
        </w:rPr>
      </w:pPr>
      <w:r w:rsidRPr="00D71E98">
        <w:rPr>
          <w:sz w:val="22"/>
          <w:szCs w:val="22"/>
        </w:rPr>
        <w:t>B – velmi dobře</w:t>
      </w:r>
    </w:p>
    <w:p w:rsidR="0075697C" w:rsidRPr="00D71E98" w:rsidRDefault="0075697C" w:rsidP="00D71E98">
      <w:pPr>
        <w:spacing w:line="312" w:lineRule="auto"/>
        <w:ind w:left="284"/>
        <w:rPr>
          <w:sz w:val="22"/>
          <w:szCs w:val="22"/>
        </w:rPr>
      </w:pPr>
      <w:r w:rsidRPr="00D71E98">
        <w:rPr>
          <w:sz w:val="22"/>
          <w:szCs w:val="22"/>
        </w:rPr>
        <w:t>C – dobře</w:t>
      </w:r>
    </w:p>
    <w:p w:rsidR="0075697C" w:rsidRPr="00D71E98" w:rsidRDefault="0075697C" w:rsidP="00D71E98">
      <w:pPr>
        <w:spacing w:line="312" w:lineRule="auto"/>
        <w:ind w:left="284"/>
        <w:rPr>
          <w:sz w:val="22"/>
          <w:szCs w:val="22"/>
        </w:rPr>
      </w:pPr>
      <w:r w:rsidRPr="00D71E98">
        <w:rPr>
          <w:sz w:val="22"/>
          <w:szCs w:val="22"/>
        </w:rPr>
        <w:t>N – nevyhověl/a</w:t>
      </w:r>
    </w:p>
    <w:p w:rsidR="0075697C" w:rsidRDefault="0075697C" w:rsidP="00D71E98">
      <w:pPr>
        <w:spacing w:line="312" w:lineRule="auto"/>
        <w:jc w:val="center"/>
        <w:rPr>
          <w:sz w:val="18"/>
          <w:szCs w:val="18"/>
          <w:u w:val="dotted"/>
        </w:rPr>
      </w:pPr>
    </w:p>
    <w:p w:rsidR="0075697C" w:rsidRPr="002775D9" w:rsidRDefault="0075697C" w:rsidP="00D71E98">
      <w:pPr>
        <w:spacing w:line="312" w:lineRule="auto"/>
        <w:jc w:val="center"/>
        <w:rPr>
          <w:sz w:val="18"/>
          <w:szCs w:val="18"/>
          <w:u w:val="dotted"/>
        </w:rPr>
      </w:pPr>
    </w:p>
    <w:p w:rsidR="0075697C" w:rsidRPr="0056633E" w:rsidRDefault="0075697C" w:rsidP="00D71E98">
      <w:pPr>
        <w:numPr>
          <w:ilvl w:val="0"/>
          <w:numId w:val="1"/>
        </w:numPr>
        <w:tabs>
          <w:tab w:val="clear" w:pos="720"/>
          <w:tab w:val="num" w:pos="284"/>
        </w:tabs>
        <w:spacing w:line="312" w:lineRule="auto"/>
        <w:ind w:left="0" w:firstLine="0"/>
        <w:rPr>
          <w:sz w:val="22"/>
          <w:szCs w:val="22"/>
        </w:rPr>
      </w:pPr>
      <w:r w:rsidRPr="0056633E">
        <w:rPr>
          <w:b/>
          <w:bCs/>
          <w:sz w:val="22"/>
          <w:szCs w:val="22"/>
        </w:rPr>
        <w:t>Zhodnocení výsledků, naplnění cílů, aplikovatelnost v praxi</w:t>
      </w:r>
    </w:p>
    <w:p w:rsidR="0075697C" w:rsidRPr="004E639F" w:rsidRDefault="0075697C" w:rsidP="00D71E98">
      <w:pPr>
        <w:spacing w:line="312" w:lineRule="auto"/>
        <w:ind w:left="284"/>
        <w:rPr>
          <w:b/>
          <w:sz w:val="22"/>
          <w:szCs w:val="22"/>
        </w:rPr>
      </w:pPr>
      <w:r w:rsidRPr="004E639F">
        <w:rPr>
          <w:b/>
          <w:sz w:val="22"/>
          <w:szCs w:val="22"/>
        </w:rPr>
        <w:t>A – výborně</w:t>
      </w:r>
    </w:p>
    <w:p w:rsidR="0075697C" w:rsidRPr="00D71E98" w:rsidRDefault="0075697C" w:rsidP="00D71E98">
      <w:pPr>
        <w:spacing w:line="312" w:lineRule="auto"/>
        <w:ind w:left="284"/>
        <w:rPr>
          <w:sz w:val="22"/>
          <w:szCs w:val="22"/>
        </w:rPr>
      </w:pPr>
      <w:r w:rsidRPr="00D71E98">
        <w:rPr>
          <w:sz w:val="22"/>
          <w:szCs w:val="22"/>
        </w:rPr>
        <w:t>B – velmi dobře</w:t>
      </w:r>
    </w:p>
    <w:p w:rsidR="0075697C" w:rsidRPr="00D71E98" w:rsidRDefault="0075697C" w:rsidP="00D71E98">
      <w:pPr>
        <w:spacing w:line="312" w:lineRule="auto"/>
        <w:ind w:left="284"/>
        <w:rPr>
          <w:sz w:val="22"/>
          <w:szCs w:val="22"/>
        </w:rPr>
      </w:pPr>
      <w:r w:rsidRPr="00D71E98">
        <w:rPr>
          <w:sz w:val="22"/>
          <w:szCs w:val="22"/>
        </w:rPr>
        <w:t>C – dobře</w:t>
      </w:r>
    </w:p>
    <w:p w:rsidR="0075697C" w:rsidRPr="00D71E98" w:rsidRDefault="0075697C" w:rsidP="00D71E98">
      <w:pPr>
        <w:spacing w:line="312" w:lineRule="auto"/>
        <w:ind w:left="284"/>
        <w:rPr>
          <w:sz w:val="22"/>
          <w:szCs w:val="22"/>
        </w:rPr>
      </w:pPr>
      <w:r w:rsidRPr="00D71E98">
        <w:rPr>
          <w:sz w:val="22"/>
          <w:szCs w:val="22"/>
        </w:rPr>
        <w:t>N – nevyhověl/a</w:t>
      </w:r>
    </w:p>
    <w:p w:rsidR="0075697C" w:rsidRPr="00AF043A" w:rsidRDefault="0075697C" w:rsidP="00D71E98">
      <w:pPr>
        <w:spacing w:line="312" w:lineRule="auto"/>
        <w:ind w:left="284"/>
        <w:rPr>
          <w:sz w:val="22"/>
          <w:szCs w:val="22"/>
        </w:rPr>
      </w:pPr>
    </w:p>
    <w:p w:rsidR="0075697C" w:rsidRPr="0056633E" w:rsidRDefault="0075697C" w:rsidP="00D71E98">
      <w:pPr>
        <w:numPr>
          <w:ilvl w:val="0"/>
          <w:numId w:val="1"/>
        </w:numPr>
        <w:tabs>
          <w:tab w:val="clear" w:pos="720"/>
          <w:tab w:val="num" w:pos="284"/>
        </w:tabs>
        <w:spacing w:line="312" w:lineRule="auto"/>
        <w:ind w:left="0" w:firstLine="0"/>
        <w:rPr>
          <w:sz w:val="22"/>
          <w:szCs w:val="22"/>
        </w:rPr>
      </w:pPr>
      <w:r w:rsidRPr="0056633E">
        <w:rPr>
          <w:b/>
          <w:bCs/>
          <w:sz w:val="22"/>
          <w:szCs w:val="22"/>
        </w:rPr>
        <w:t>Úroveň jazykového a stylistického zpracování</w:t>
      </w:r>
    </w:p>
    <w:p w:rsidR="0075697C" w:rsidRPr="004E639F" w:rsidRDefault="0075697C" w:rsidP="00D71E98">
      <w:pPr>
        <w:spacing w:line="312" w:lineRule="auto"/>
        <w:ind w:left="284"/>
        <w:rPr>
          <w:b/>
          <w:sz w:val="22"/>
          <w:szCs w:val="22"/>
        </w:rPr>
      </w:pPr>
      <w:r w:rsidRPr="004E639F">
        <w:rPr>
          <w:b/>
          <w:sz w:val="22"/>
          <w:szCs w:val="22"/>
        </w:rPr>
        <w:t>A – výborně</w:t>
      </w:r>
    </w:p>
    <w:p w:rsidR="0075697C" w:rsidRPr="00D71E98" w:rsidRDefault="0075697C" w:rsidP="00D71E98">
      <w:pPr>
        <w:spacing w:line="312" w:lineRule="auto"/>
        <w:ind w:left="284"/>
        <w:rPr>
          <w:sz w:val="22"/>
          <w:szCs w:val="22"/>
        </w:rPr>
      </w:pPr>
      <w:r w:rsidRPr="00D71E98">
        <w:rPr>
          <w:sz w:val="22"/>
          <w:szCs w:val="22"/>
        </w:rPr>
        <w:t>B – velmi dobře</w:t>
      </w:r>
    </w:p>
    <w:p w:rsidR="0075697C" w:rsidRPr="00D71E98" w:rsidRDefault="0075697C" w:rsidP="00D71E98">
      <w:pPr>
        <w:spacing w:line="312" w:lineRule="auto"/>
        <w:ind w:left="284"/>
        <w:rPr>
          <w:sz w:val="22"/>
          <w:szCs w:val="22"/>
        </w:rPr>
      </w:pPr>
      <w:r w:rsidRPr="00D71E98">
        <w:rPr>
          <w:sz w:val="22"/>
          <w:szCs w:val="22"/>
        </w:rPr>
        <w:t>C – dobře</w:t>
      </w:r>
    </w:p>
    <w:p w:rsidR="0075697C" w:rsidRPr="00D71E98" w:rsidRDefault="0075697C" w:rsidP="00D71E98">
      <w:pPr>
        <w:spacing w:line="312" w:lineRule="auto"/>
        <w:ind w:left="284"/>
        <w:rPr>
          <w:sz w:val="22"/>
          <w:szCs w:val="22"/>
        </w:rPr>
      </w:pPr>
      <w:r w:rsidRPr="00D71E98">
        <w:rPr>
          <w:sz w:val="22"/>
          <w:szCs w:val="22"/>
        </w:rPr>
        <w:t>N – nevyhověl/a</w:t>
      </w:r>
    </w:p>
    <w:p w:rsidR="0075697C" w:rsidRPr="0056633E" w:rsidRDefault="0075697C" w:rsidP="00D71E98">
      <w:pPr>
        <w:spacing w:line="312" w:lineRule="auto"/>
        <w:rPr>
          <w:sz w:val="22"/>
          <w:szCs w:val="22"/>
        </w:rPr>
      </w:pPr>
    </w:p>
    <w:p w:rsidR="0075697C" w:rsidRPr="0056633E" w:rsidRDefault="0075697C" w:rsidP="00D71E98">
      <w:pPr>
        <w:numPr>
          <w:ilvl w:val="0"/>
          <w:numId w:val="1"/>
        </w:numPr>
        <w:tabs>
          <w:tab w:val="clear" w:pos="720"/>
          <w:tab w:val="num" w:pos="284"/>
        </w:tabs>
        <w:spacing w:line="312" w:lineRule="auto"/>
        <w:ind w:left="0" w:firstLine="0"/>
        <w:rPr>
          <w:sz w:val="22"/>
          <w:szCs w:val="22"/>
        </w:rPr>
      </w:pPr>
      <w:r w:rsidRPr="0056633E">
        <w:rPr>
          <w:b/>
          <w:bCs/>
          <w:sz w:val="22"/>
          <w:szCs w:val="22"/>
        </w:rPr>
        <w:t>Formální a grafická úroveň práce</w:t>
      </w:r>
    </w:p>
    <w:p w:rsidR="0075697C" w:rsidRPr="004E639F" w:rsidRDefault="0075697C" w:rsidP="00D71E98">
      <w:pPr>
        <w:spacing w:line="312" w:lineRule="auto"/>
        <w:ind w:left="284"/>
        <w:rPr>
          <w:b/>
          <w:sz w:val="22"/>
          <w:szCs w:val="22"/>
        </w:rPr>
      </w:pPr>
      <w:r w:rsidRPr="004E639F">
        <w:rPr>
          <w:b/>
          <w:sz w:val="22"/>
          <w:szCs w:val="22"/>
        </w:rPr>
        <w:t>A – výborně</w:t>
      </w:r>
    </w:p>
    <w:p w:rsidR="0075697C" w:rsidRPr="00D71E98" w:rsidRDefault="0075697C" w:rsidP="00D71E98">
      <w:pPr>
        <w:spacing w:line="312" w:lineRule="auto"/>
        <w:ind w:left="284"/>
        <w:rPr>
          <w:sz w:val="22"/>
          <w:szCs w:val="22"/>
        </w:rPr>
      </w:pPr>
      <w:r w:rsidRPr="00D71E98">
        <w:rPr>
          <w:sz w:val="22"/>
          <w:szCs w:val="22"/>
        </w:rPr>
        <w:t>B – velmi dobře</w:t>
      </w:r>
    </w:p>
    <w:p w:rsidR="0075697C" w:rsidRPr="00D71E98" w:rsidRDefault="0075697C" w:rsidP="00D71E98">
      <w:pPr>
        <w:spacing w:line="312" w:lineRule="auto"/>
        <w:ind w:left="284"/>
        <w:rPr>
          <w:sz w:val="22"/>
          <w:szCs w:val="22"/>
        </w:rPr>
      </w:pPr>
      <w:r w:rsidRPr="00D71E98">
        <w:rPr>
          <w:sz w:val="22"/>
          <w:szCs w:val="22"/>
        </w:rPr>
        <w:t>C – dobře</w:t>
      </w:r>
    </w:p>
    <w:p w:rsidR="0075697C" w:rsidRPr="00D71E98" w:rsidRDefault="0075697C" w:rsidP="00D71E98">
      <w:pPr>
        <w:spacing w:line="312" w:lineRule="auto"/>
        <w:ind w:left="284"/>
        <w:rPr>
          <w:sz w:val="22"/>
          <w:szCs w:val="22"/>
        </w:rPr>
      </w:pPr>
      <w:r w:rsidRPr="00D71E98">
        <w:rPr>
          <w:sz w:val="22"/>
          <w:szCs w:val="22"/>
        </w:rPr>
        <w:t>N – nevyhověl/a</w:t>
      </w:r>
    </w:p>
    <w:p w:rsidR="0075697C" w:rsidRDefault="0075697C" w:rsidP="00D71E98">
      <w:pPr>
        <w:spacing w:line="312" w:lineRule="auto"/>
        <w:ind w:left="284"/>
        <w:rPr>
          <w:sz w:val="22"/>
          <w:szCs w:val="22"/>
        </w:rPr>
      </w:pPr>
    </w:p>
    <w:p w:rsidR="0075697C" w:rsidRDefault="0075697C" w:rsidP="00D71E98">
      <w:pPr>
        <w:spacing w:line="312" w:lineRule="auto"/>
        <w:ind w:left="284"/>
        <w:rPr>
          <w:sz w:val="22"/>
          <w:szCs w:val="22"/>
        </w:rPr>
      </w:pPr>
    </w:p>
    <w:p w:rsidR="0075697C" w:rsidRDefault="0075697C" w:rsidP="00D71E98">
      <w:pPr>
        <w:spacing w:line="312" w:lineRule="auto"/>
        <w:ind w:left="284"/>
        <w:rPr>
          <w:sz w:val="22"/>
          <w:szCs w:val="22"/>
        </w:rPr>
      </w:pPr>
    </w:p>
    <w:p w:rsidR="0075697C" w:rsidRPr="0056633E" w:rsidRDefault="0075697C" w:rsidP="00D71E98">
      <w:pPr>
        <w:spacing w:line="312" w:lineRule="auto"/>
        <w:ind w:left="284"/>
        <w:rPr>
          <w:sz w:val="22"/>
          <w:szCs w:val="22"/>
        </w:rPr>
      </w:pPr>
    </w:p>
    <w:p w:rsidR="0075697C" w:rsidRPr="0056633E" w:rsidRDefault="0075697C" w:rsidP="00D71E98">
      <w:pPr>
        <w:spacing w:line="312" w:lineRule="auto"/>
        <w:jc w:val="both"/>
        <w:rPr>
          <w:b/>
          <w:bCs/>
          <w:sz w:val="22"/>
          <w:szCs w:val="22"/>
        </w:rPr>
      </w:pPr>
      <w:r w:rsidRPr="0056633E">
        <w:rPr>
          <w:b/>
          <w:bCs/>
          <w:sz w:val="22"/>
          <w:szCs w:val="22"/>
        </w:rPr>
        <w:t>Závěrečné shrnutí, komentáře, otázky k obhajobě:</w:t>
      </w:r>
    </w:p>
    <w:p w:rsidR="0075697C" w:rsidRDefault="0075697C" w:rsidP="004E639F">
      <w:pPr>
        <w:spacing w:line="312" w:lineRule="auto"/>
        <w:jc w:val="both"/>
        <w:rPr>
          <w:bCs/>
          <w:sz w:val="22"/>
          <w:szCs w:val="22"/>
        </w:rPr>
      </w:pPr>
      <w:r>
        <w:rPr>
          <w:bCs/>
          <w:sz w:val="22"/>
          <w:szCs w:val="22"/>
        </w:rPr>
        <w:t>Daniel Hoffmann se ve své bakalářské práci pustil do zpracování teoreticky náročného tématu feministické filmové teorie a jejího pohledu na roli žen ve filmech. Práce se přitom</w:t>
      </w:r>
      <w:bookmarkStart w:id="1" w:name="_GoBack"/>
      <w:bookmarkEnd w:id="1"/>
      <w:r>
        <w:rPr>
          <w:bCs/>
          <w:sz w:val="22"/>
          <w:szCs w:val="22"/>
        </w:rPr>
        <w:t xml:space="preserve"> neomezuje pouze na rozbor, analýzu a srovnání jednotlivých teoretických přístupů, ale zároveň se pokouší prostřednictvím kvalitativní výzkumné sondy poukázat na proměnu ženských postav v mainstreamovém americkém filmu v uplynulých padesáti letech. </w:t>
      </w:r>
    </w:p>
    <w:p w:rsidR="0075697C" w:rsidRDefault="0075697C" w:rsidP="004E639F">
      <w:pPr>
        <w:spacing w:line="312" w:lineRule="auto"/>
        <w:jc w:val="both"/>
        <w:rPr>
          <w:bCs/>
          <w:sz w:val="22"/>
          <w:szCs w:val="22"/>
        </w:rPr>
      </w:pPr>
      <w:r>
        <w:rPr>
          <w:bCs/>
          <w:sz w:val="22"/>
          <w:szCs w:val="22"/>
        </w:rPr>
        <w:t xml:space="preserve">Obě dvě části práce, jak teoretická expozice, tak analýza vybraných filmů, vykazují velmi vysokou kvalitu. Hoffmann se zvládl vypořádat s nelehkým pojmovým aparátem využívaným především představitelkami britské feministické teorie, jeho výklad je zasvěcený a zároveň si udržuje dostatečný kritický odstup. Analytická část práce je postavena na pečlivě strukturovaném rozboru vybraných filmů podle několika desítek předem daných kritérií, detailní rozbory jednotlivých snímků jsou pak souhrnně interpretovány v kontextu vývoje postavení žen v americké společnosti uplynulého půlstoletí. Tato interpretace, byť vychází z omezeného vzorku filmů, naznačuje, že proměna společenského postavení žen se skutečně odráží i ve způsobech zobrazování žen na filmovém plátně, ale také že zde - stejně jako v americké společnosti - genderová nerovnováha nadále přetrvává. </w:t>
      </w:r>
    </w:p>
    <w:p w:rsidR="0075697C" w:rsidRDefault="0075697C" w:rsidP="004E639F">
      <w:pPr>
        <w:spacing w:line="312" w:lineRule="auto"/>
        <w:jc w:val="both"/>
        <w:rPr>
          <w:bCs/>
          <w:sz w:val="22"/>
          <w:szCs w:val="22"/>
        </w:rPr>
      </w:pPr>
      <w:r>
        <w:rPr>
          <w:bCs/>
          <w:sz w:val="22"/>
          <w:szCs w:val="22"/>
        </w:rPr>
        <w:t xml:space="preserve">Domnívám se, že Daniel Hoffmann napsal skutečně výbornou práci, jež svou odbornou, analytickou, interpretační i formulační úrovní vysoce převyšuje standard bakalářských prací na PF JU. </w:t>
      </w:r>
    </w:p>
    <w:p w:rsidR="0075697C" w:rsidRDefault="0075697C" w:rsidP="004E639F">
      <w:pPr>
        <w:spacing w:line="312" w:lineRule="auto"/>
        <w:jc w:val="both"/>
        <w:rPr>
          <w:bCs/>
          <w:sz w:val="22"/>
          <w:szCs w:val="22"/>
        </w:rPr>
      </w:pPr>
      <w:r>
        <w:rPr>
          <w:bCs/>
          <w:sz w:val="22"/>
          <w:szCs w:val="22"/>
        </w:rPr>
        <w:t xml:space="preserve"> </w:t>
      </w:r>
    </w:p>
    <w:p w:rsidR="0075697C" w:rsidRDefault="0075697C" w:rsidP="00D71E98">
      <w:pPr>
        <w:spacing w:line="312" w:lineRule="auto"/>
        <w:rPr>
          <w:bCs/>
          <w:sz w:val="22"/>
          <w:szCs w:val="22"/>
        </w:rPr>
      </w:pPr>
    </w:p>
    <w:p w:rsidR="0075697C" w:rsidRDefault="0075697C" w:rsidP="00D71E98">
      <w:pPr>
        <w:spacing w:line="312" w:lineRule="auto"/>
        <w:rPr>
          <w:bCs/>
          <w:sz w:val="22"/>
          <w:szCs w:val="22"/>
        </w:rPr>
      </w:pPr>
    </w:p>
    <w:p w:rsidR="0075697C" w:rsidRPr="00C43235" w:rsidRDefault="0075697C" w:rsidP="00D71E98">
      <w:pPr>
        <w:spacing w:line="312" w:lineRule="auto"/>
        <w:rPr>
          <w:bCs/>
          <w:sz w:val="22"/>
          <w:szCs w:val="22"/>
        </w:rPr>
      </w:pPr>
    </w:p>
    <w:p w:rsidR="0075697C" w:rsidRPr="0056633E" w:rsidRDefault="0075697C" w:rsidP="00D71E98">
      <w:pPr>
        <w:spacing w:line="360" w:lineRule="auto"/>
        <w:jc w:val="both"/>
        <w:rPr>
          <w:sz w:val="22"/>
          <w:szCs w:val="22"/>
        </w:rPr>
      </w:pPr>
      <w:r w:rsidRPr="0056633E">
        <w:rPr>
          <w:b/>
          <w:bCs/>
          <w:sz w:val="22"/>
          <w:szCs w:val="22"/>
        </w:rPr>
        <w:t xml:space="preserve">Navrhovaná klasifikace </w:t>
      </w:r>
      <w:r w:rsidRPr="0056633E">
        <w:rPr>
          <w:sz w:val="22"/>
          <w:szCs w:val="22"/>
        </w:rPr>
        <w:t>(výsledná známka není aritmetickým průměrem známek jednotlivých kritérií hodnocení práce):</w:t>
      </w:r>
    </w:p>
    <w:p w:rsidR="0075697C" w:rsidRPr="0056633E" w:rsidRDefault="0075697C" w:rsidP="00D71E98">
      <w:pPr>
        <w:spacing w:line="312" w:lineRule="auto"/>
        <w:rPr>
          <w:b/>
          <w:bCs/>
          <w:sz w:val="22"/>
          <w:szCs w:val="22"/>
        </w:rPr>
        <w:sectPr w:rsidR="0075697C" w:rsidRPr="0056633E" w:rsidSect="00867D08">
          <w:footnotePr>
            <w:numFmt w:val="chicago"/>
            <w:numRestart w:val="eachPage"/>
          </w:footnotePr>
          <w:pgSz w:w="11906" w:h="16838"/>
          <w:pgMar w:top="1276" w:right="1417" w:bottom="1135" w:left="1417" w:header="708" w:footer="708" w:gutter="0"/>
          <w:cols w:space="708"/>
        </w:sectPr>
      </w:pPr>
    </w:p>
    <w:p w:rsidR="0075697C" w:rsidRPr="00D71E98" w:rsidRDefault="0075697C" w:rsidP="00D71E98">
      <w:pPr>
        <w:spacing w:line="312" w:lineRule="auto"/>
        <w:ind w:left="284"/>
        <w:rPr>
          <w:b/>
          <w:sz w:val="24"/>
          <w:szCs w:val="24"/>
        </w:rPr>
      </w:pPr>
      <w:r w:rsidRPr="00D71E98">
        <w:rPr>
          <w:b/>
          <w:sz w:val="24"/>
          <w:szCs w:val="24"/>
        </w:rPr>
        <w:t>A – výborně</w:t>
      </w:r>
    </w:p>
    <w:p w:rsidR="0075697C" w:rsidRPr="00D71E98" w:rsidRDefault="0075697C" w:rsidP="00D71E98">
      <w:pPr>
        <w:spacing w:line="312" w:lineRule="auto"/>
        <w:ind w:left="284"/>
        <w:rPr>
          <w:sz w:val="22"/>
          <w:szCs w:val="22"/>
        </w:rPr>
      </w:pPr>
      <w:r w:rsidRPr="00D71E98">
        <w:rPr>
          <w:sz w:val="22"/>
          <w:szCs w:val="22"/>
        </w:rPr>
        <w:t>B – velmi dobře</w:t>
      </w:r>
    </w:p>
    <w:p w:rsidR="0075697C" w:rsidRPr="002079D2" w:rsidRDefault="0075697C" w:rsidP="00D71E98">
      <w:pPr>
        <w:spacing w:line="312" w:lineRule="auto"/>
        <w:ind w:left="284"/>
        <w:rPr>
          <w:sz w:val="22"/>
          <w:szCs w:val="22"/>
        </w:rPr>
      </w:pPr>
      <w:r w:rsidRPr="002079D2">
        <w:rPr>
          <w:sz w:val="22"/>
          <w:szCs w:val="22"/>
        </w:rPr>
        <w:t>C – dobře</w:t>
      </w:r>
    </w:p>
    <w:p w:rsidR="0075697C" w:rsidRPr="00542F1A" w:rsidRDefault="0075697C" w:rsidP="00D71E98">
      <w:pPr>
        <w:spacing w:line="312" w:lineRule="auto"/>
        <w:ind w:left="284"/>
        <w:rPr>
          <w:sz w:val="22"/>
          <w:szCs w:val="22"/>
        </w:rPr>
      </w:pPr>
      <w:r w:rsidRPr="00542F1A">
        <w:rPr>
          <w:sz w:val="22"/>
          <w:szCs w:val="22"/>
        </w:rPr>
        <w:t>N – nevyhověl/a</w:t>
      </w:r>
    </w:p>
    <w:p w:rsidR="0075697C" w:rsidRPr="0056633E" w:rsidRDefault="0075697C" w:rsidP="00D71E98">
      <w:pPr>
        <w:jc w:val="both"/>
        <w:rPr>
          <w:sz w:val="22"/>
          <w:szCs w:val="22"/>
        </w:rPr>
      </w:pPr>
    </w:p>
    <w:p w:rsidR="0075697C" w:rsidRPr="0056633E" w:rsidRDefault="0075697C" w:rsidP="00D71E98">
      <w:pPr>
        <w:spacing w:line="360" w:lineRule="auto"/>
        <w:rPr>
          <w:sz w:val="22"/>
          <w:szCs w:val="22"/>
        </w:rPr>
      </w:pPr>
    </w:p>
    <w:p w:rsidR="0075697C" w:rsidRDefault="0075697C" w:rsidP="00D71E98">
      <w:pPr>
        <w:spacing w:line="360" w:lineRule="auto"/>
        <w:rPr>
          <w:sz w:val="22"/>
          <w:szCs w:val="22"/>
        </w:rPr>
      </w:pPr>
      <w:r w:rsidRPr="0056633E">
        <w:rPr>
          <w:sz w:val="22"/>
          <w:szCs w:val="22"/>
        </w:rPr>
        <w:t xml:space="preserve">V Českých Budějovicích dne </w:t>
      </w:r>
      <w:r>
        <w:rPr>
          <w:sz w:val="22"/>
          <w:szCs w:val="22"/>
        </w:rPr>
        <w:t>14.5.2018</w:t>
      </w:r>
      <w:r w:rsidRPr="0056633E">
        <w:rPr>
          <w:sz w:val="22"/>
          <w:szCs w:val="22"/>
        </w:rPr>
        <w:tab/>
      </w:r>
      <w:r w:rsidRPr="0056633E">
        <w:rPr>
          <w:sz w:val="22"/>
          <w:szCs w:val="22"/>
        </w:rPr>
        <w:tab/>
      </w:r>
    </w:p>
    <w:p w:rsidR="0075697C" w:rsidRPr="0056633E" w:rsidRDefault="0075697C" w:rsidP="00D71E98">
      <w:pPr>
        <w:spacing w:line="360" w:lineRule="auto"/>
        <w:ind w:left="4248" w:firstLine="708"/>
        <w:rPr>
          <w:sz w:val="22"/>
          <w:szCs w:val="22"/>
        </w:rPr>
      </w:pPr>
      <w:r w:rsidRPr="00874E4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195.75pt;height:47.25pt;visibility:visible">
            <v:imagedata r:id="rId5" o:title=""/>
          </v:shape>
        </w:pict>
      </w:r>
    </w:p>
    <w:p w:rsidR="0075697C" w:rsidRPr="0056633E" w:rsidRDefault="0075697C" w:rsidP="00D71E98">
      <w:pPr>
        <w:rPr>
          <w:sz w:val="22"/>
          <w:szCs w:val="22"/>
        </w:rPr>
      </w:pPr>
      <w:r w:rsidRPr="0056633E">
        <w:rPr>
          <w:sz w:val="22"/>
          <w:szCs w:val="22"/>
        </w:rPr>
        <w:tab/>
      </w:r>
      <w:r w:rsidRPr="0056633E">
        <w:rPr>
          <w:sz w:val="22"/>
          <w:szCs w:val="22"/>
        </w:rPr>
        <w:tab/>
      </w:r>
      <w:r w:rsidRPr="0056633E">
        <w:rPr>
          <w:sz w:val="22"/>
          <w:szCs w:val="22"/>
        </w:rPr>
        <w:tab/>
      </w:r>
      <w:r w:rsidRPr="0056633E">
        <w:rPr>
          <w:sz w:val="22"/>
          <w:szCs w:val="22"/>
        </w:rPr>
        <w:tab/>
      </w:r>
      <w:r w:rsidRPr="0056633E">
        <w:rPr>
          <w:sz w:val="22"/>
          <w:szCs w:val="22"/>
        </w:rPr>
        <w:tab/>
      </w:r>
      <w:r w:rsidRPr="0056633E">
        <w:rPr>
          <w:sz w:val="22"/>
          <w:szCs w:val="22"/>
        </w:rPr>
        <w:tab/>
      </w:r>
      <w:r w:rsidRPr="0056633E">
        <w:rPr>
          <w:sz w:val="22"/>
          <w:szCs w:val="22"/>
        </w:rPr>
        <w:tab/>
        <w:t xml:space="preserve">Podpis </w:t>
      </w:r>
      <w:r>
        <w:rPr>
          <w:sz w:val="22"/>
          <w:szCs w:val="22"/>
        </w:rPr>
        <w:t>vedoucího</w:t>
      </w:r>
      <w:r w:rsidRPr="0056633E">
        <w:rPr>
          <w:sz w:val="22"/>
          <w:szCs w:val="22"/>
        </w:rPr>
        <w:t xml:space="preserve"> bakalářské práce</w:t>
      </w:r>
    </w:p>
    <w:p w:rsidR="0075697C" w:rsidRDefault="0075697C" w:rsidP="00D71E98"/>
    <w:p w:rsidR="0075697C" w:rsidRDefault="0075697C" w:rsidP="00D71E98"/>
    <w:p w:rsidR="0075697C" w:rsidRDefault="0075697C" w:rsidP="00D71E98"/>
    <w:p w:rsidR="0075697C" w:rsidRDefault="0075697C" w:rsidP="00D71E98"/>
    <w:p w:rsidR="0075697C" w:rsidRDefault="0075697C" w:rsidP="00D71E98"/>
    <w:p w:rsidR="0075697C" w:rsidRDefault="0075697C" w:rsidP="00D71E98"/>
    <w:p w:rsidR="0075697C" w:rsidRDefault="0075697C" w:rsidP="00D71E98"/>
    <w:p w:rsidR="0075697C" w:rsidRDefault="0075697C"/>
    <w:sectPr w:rsidR="0075697C" w:rsidSect="008A46F8">
      <w:footnotePr>
        <w:numFmt w:val="chicago"/>
      </w:footnotePr>
      <w:type w:val="continuous"/>
      <w:pgSz w:w="11906" w:h="16838"/>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B56B0"/>
    <w:multiLevelType w:val="hybridMultilevel"/>
    <w:tmpl w:val="6B7CF5F2"/>
    <w:lvl w:ilvl="0" w:tplc="801C1E22">
      <w:start w:val="1"/>
      <w:numFmt w:val="decimal"/>
      <w:lvlText w:val="%1."/>
      <w:lvlJc w:val="left"/>
      <w:pPr>
        <w:tabs>
          <w:tab w:val="num" w:pos="720"/>
        </w:tabs>
        <w:ind w:left="720" w:hanging="360"/>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D54653A"/>
    <w:multiLevelType w:val="hybridMultilevel"/>
    <w:tmpl w:val="F93CF9D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numFmt w:val="chicago"/>
    <w:numRestart w:val="eachPage"/>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E98"/>
    <w:rsid w:val="001B1CED"/>
    <w:rsid w:val="002079D2"/>
    <w:rsid w:val="002775D9"/>
    <w:rsid w:val="003446CE"/>
    <w:rsid w:val="00461EC5"/>
    <w:rsid w:val="0047776D"/>
    <w:rsid w:val="004E639F"/>
    <w:rsid w:val="00542F1A"/>
    <w:rsid w:val="0056633E"/>
    <w:rsid w:val="00582DF0"/>
    <w:rsid w:val="005F1B7F"/>
    <w:rsid w:val="0065733C"/>
    <w:rsid w:val="0071760E"/>
    <w:rsid w:val="0075697C"/>
    <w:rsid w:val="00867D08"/>
    <w:rsid w:val="00874E49"/>
    <w:rsid w:val="008A46F8"/>
    <w:rsid w:val="00951BA6"/>
    <w:rsid w:val="009A43AB"/>
    <w:rsid w:val="00AF043A"/>
    <w:rsid w:val="00B430A3"/>
    <w:rsid w:val="00BD6899"/>
    <w:rsid w:val="00BE482D"/>
    <w:rsid w:val="00C43235"/>
    <w:rsid w:val="00D10BE0"/>
    <w:rsid w:val="00D71E98"/>
    <w:rsid w:val="00E836B8"/>
    <w:rsid w:val="00EC79B0"/>
    <w:rsid w:val="00F90CC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E98"/>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71E98"/>
    <w:pPr>
      <w:ind w:left="720"/>
      <w:contextualSpacing/>
    </w:pPr>
  </w:style>
  <w:style w:type="paragraph" w:styleId="BalloonText">
    <w:name w:val="Balloon Text"/>
    <w:basedOn w:val="Normal"/>
    <w:link w:val="BalloonTextChar"/>
    <w:uiPriority w:val="99"/>
    <w:semiHidden/>
    <w:rsid w:val="004E63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639F"/>
    <w:rPr>
      <w:rFonts w:ascii="Tahoma"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3</Pages>
  <Words>472</Words>
  <Characters>2787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Jméno a příjmení studenta: Daniel Hoffmann</dc:title>
  <dc:subject/>
  <dc:creator>Sebes</dc:creator>
  <cp:keywords/>
  <dc:description/>
  <cp:lastModifiedBy>Romana Trnkova</cp:lastModifiedBy>
  <cp:revision>2</cp:revision>
  <cp:lastPrinted>2018-05-15T07:47:00Z</cp:lastPrinted>
  <dcterms:created xsi:type="dcterms:W3CDTF">2018-05-15T08:07:00Z</dcterms:created>
  <dcterms:modified xsi:type="dcterms:W3CDTF">2018-05-15T08:07:00Z</dcterms:modified>
</cp:coreProperties>
</file>