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6860" w14:textId="77777777" w:rsidR="00E13D1A" w:rsidRDefault="00A80134">
      <w:pPr>
        <w:framePr w:w="3751" w:hSpace="142" w:wrap="around" w:vAnchor="text" w:hAnchor="page" w:x="6683" w:y="-5"/>
        <w:rPr>
          <w:b/>
          <w:bCs/>
          <w:sz w:val="22"/>
        </w:rPr>
      </w:pPr>
      <w:r>
        <w:rPr>
          <w:b/>
          <w:bCs/>
          <w:sz w:val="22"/>
        </w:rPr>
        <w:t>Jméno</w:t>
      </w:r>
      <w:r w:rsidR="00453D63">
        <w:rPr>
          <w:b/>
          <w:bCs/>
          <w:sz w:val="22"/>
        </w:rPr>
        <w:t xml:space="preserve"> a příjmení studenta</w:t>
      </w:r>
      <w:r>
        <w:rPr>
          <w:b/>
          <w:bCs/>
          <w:sz w:val="22"/>
        </w:rPr>
        <w:t>:</w:t>
      </w:r>
    </w:p>
    <w:p w14:paraId="19E9EF23" w14:textId="77777777" w:rsidR="00A80134" w:rsidRDefault="00E13D1A">
      <w:pPr>
        <w:framePr w:w="3751" w:hSpace="142" w:wrap="around" w:vAnchor="text" w:hAnchor="page" w:x="6683" w:y="-5"/>
        <w:rPr>
          <w:sz w:val="22"/>
        </w:rPr>
      </w:pPr>
      <w:r>
        <w:rPr>
          <w:b/>
          <w:bCs/>
          <w:sz w:val="22"/>
        </w:rPr>
        <w:t xml:space="preserve">Bc. </w:t>
      </w:r>
      <w:r w:rsidR="00F2650F">
        <w:rPr>
          <w:b/>
          <w:bCs/>
          <w:sz w:val="22"/>
        </w:rPr>
        <w:t>Michaela Bártová</w:t>
      </w:r>
      <w:r>
        <w:rPr>
          <w:b/>
          <w:bCs/>
          <w:sz w:val="22"/>
        </w:rPr>
        <w:br/>
      </w:r>
      <w:r w:rsidR="00F2650F" w:rsidRPr="00F2650F">
        <w:rPr>
          <w:sz w:val="22"/>
          <w:szCs w:val="22"/>
        </w:rPr>
        <w:t>P16316</w:t>
      </w:r>
      <w:r w:rsidR="00A80134">
        <w:rPr>
          <w:sz w:val="22"/>
        </w:rPr>
        <w:br/>
      </w:r>
      <w:r w:rsidR="00A80134">
        <w:rPr>
          <w:sz w:val="22"/>
        </w:rPr>
        <w:br/>
      </w:r>
      <w:r w:rsidR="00A80134">
        <w:rPr>
          <w:b/>
          <w:sz w:val="22"/>
        </w:rPr>
        <w:t>Obor:</w:t>
      </w:r>
      <w:r>
        <w:rPr>
          <w:b/>
          <w:sz w:val="22"/>
        </w:rPr>
        <w:t xml:space="preserve"> </w:t>
      </w:r>
      <w:proofErr w:type="spellStart"/>
      <w:r w:rsidRPr="00E13D1A">
        <w:rPr>
          <w:sz w:val="22"/>
          <w:szCs w:val="22"/>
        </w:rPr>
        <w:t>Mn</w:t>
      </w:r>
      <w:proofErr w:type="spellEnd"/>
      <w:r w:rsidRPr="00E13D1A">
        <w:rPr>
          <w:sz w:val="22"/>
          <w:szCs w:val="22"/>
        </w:rPr>
        <w:t>-</w:t>
      </w:r>
      <w:r w:rsidR="00F2650F">
        <w:rPr>
          <w:sz w:val="22"/>
          <w:szCs w:val="22"/>
        </w:rPr>
        <w:t>In</w:t>
      </w:r>
      <w:r w:rsidRPr="00E13D1A">
        <w:rPr>
          <w:sz w:val="22"/>
          <w:szCs w:val="22"/>
        </w:rPr>
        <w:t>n-</w:t>
      </w:r>
      <w:proofErr w:type="spellStart"/>
      <w:r w:rsidRPr="00E13D1A">
        <w:rPr>
          <w:sz w:val="22"/>
          <w:szCs w:val="22"/>
        </w:rPr>
        <w:t>SZn</w:t>
      </w:r>
      <w:proofErr w:type="spellEnd"/>
    </w:p>
    <w:p w14:paraId="3E87D766" w14:textId="77777777" w:rsidR="00A80134" w:rsidRDefault="00A80134">
      <w:pPr>
        <w:framePr w:w="3751" w:hSpace="142" w:wrap="around" w:vAnchor="text" w:hAnchor="page" w:x="6683" w:y="-5"/>
        <w:rPr>
          <w:sz w:val="22"/>
        </w:rPr>
      </w:pPr>
    </w:p>
    <w:p w14:paraId="7C5F3B0B" w14:textId="77777777" w:rsidR="00A80134" w:rsidRDefault="00F2650F">
      <w:pPr>
        <w:framePr w:w="3751" w:hSpace="142" w:wrap="around" w:vAnchor="text" w:hAnchor="page" w:x="6683" w:y="-5"/>
        <w:rPr>
          <w:sz w:val="22"/>
        </w:rPr>
      </w:pPr>
      <w:r>
        <w:rPr>
          <w:b/>
          <w:position w:val="14"/>
          <w:sz w:val="22"/>
        </w:rPr>
        <w:t>Vedoucí</w:t>
      </w:r>
      <w:r w:rsidR="00A80134">
        <w:rPr>
          <w:b/>
          <w:position w:val="14"/>
          <w:sz w:val="22"/>
        </w:rPr>
        <w:t xml:space="preserve"> </w:t>
      </w:r>
      <w:r w:rsidR="00E13D1A">
        <w:rPr>
          <w:b/>
          <w:position w:val="14"/>
          <w:sz w:val="22"/>
        </w:rPr>
        <w:t>diplomové</w:t>
      </w:r>
      <w:r w:rsidR="00A80134">
        <w:rPr>
          <w:b/>
          <w:position w:val="14"/>
          <w:sz w:val="22"/>
        </w:rPr>
        <w:t xml:space="preserve"> práce:</w:t>
      </w:r>
      <w:r w:rsidR="00E13D1A">
        <w:rPr>
          <w:b/>
          <w:position w:val="14"/>
          <w:sz w:val="22"/>
        </w:rPr>
        <w:br/>
        <w:t>Mgr. Roman Hašek, Ph.D.</w:t>
      </w:r>
      <w:r w:rsidR="00A80134">
        <w:rPr>
          <w:position w:val="14"/>
          <w:sz w:val="22"/>
        </w:rPr>
        <w:br/>
      </w:r>
    </w:p>
    <w:p w14:paraId="6C6910C6" w14:textId="77777777" w:rsidR="00A80134" w:rsidRDefault="00A80134">
      <w:pPr>
        <w:framePr w:w="4776" w:h="0" w:hSpace="141" w:wrap="around" w:vAnchor="text" w:hAnchor="page" w:x="1430" w:y="10"/>
        <w:spacing w:line="360" w:lineRule="auto"/>
        <w:rPr>
          <w:sz w:val="22"/>
        </w:rPr>
      </w:pPr>
      <w:r>
        <w:rPr>
          <w:b/>
          <w:sz w:val="22"/>
        </w:rPr>
        <w:t>Příloha</w:t>
      </w:r>
      <w:r>
        <w:rPr>
          <w:sz w:val="22"/>
        </w:rPr>
        <w:t xml:space="preserve"> </w:t>
      </w:r>
      <w:r>
        <w:rPr>
          <w:b/>
          <w:sz w:val="22"/>
        </w:rPr>
        <w:t>k</w:t>
      </w:r>
      <w:r>
        <w:rPr>
          <w:sz w:val="22"/>
        </w:rPr>
        <w:t xml:space="preserve"> </w:t>
      </w:r>
      <w:r>
        <w:rPr>
          <w:b/>
          <w:sz w:val="22"/>
        </w:rPr>
        <w:t>protokolu</w:t>
      </w:r>
      <w:r>
        <w:rPr>
          <w:sz w:val="22"/>
        </w:rPr>
        <w:t xml:space="preserve"> </w:t>
      </w:r>
      <w:r>
        <w:rPr>
          <w:b/>
          <w:sz w:val="22"/>
        </w:rPr>
        <w:t>o</w:t>
      </w:r>
      <w:r>
        <w:rPr>
          <w:sz w:val="22"/>
        </w:rPr>
        <w:t xml:space="preserve"> </w:t>
      </w:r>
      <w:r>
        <w:rPr>
          <w:b/>
          <w:sz w:val="22"/>
        </w:rPr>
        <w:t>SZZ</w:t>
      </w:r>
      <w:r>
        <w:rPr>
          <w:sz w:val="22"/>
        </w:rPr>
        <w:t xml:space="preserve"> č</w:t>
      </w:r>
      <w:r>
        <w:rPr>
          <w:b/>
          <w:sz w:val="22"/>
        </w:rPr>
        <w:t>.</w:t>
      </w:r>
      <w:r w:rsidR="003E3592">
        <w:rPr>
          <w:sz w:val="22"/>
        </w:rPr>
        <w:t xml:space="preserve"> </w:t>
      </w:r>
      <w:r>
        <w:rPr>
          <w:sz w:val="22"/>
        </w:rPr>
        <w:br/>
      </w:r>
      <w:r>
        <w:rPr>
          <w:b/>
          <w:sz w:val="22"/>
        </w:rPr>
        <w:t xml:space="preserve">Vysoká škola: </w:t>
      </w:r>
      <w:r>
        <w:rPr>
          <w:b/>
          <w:sz w:val="22"/>
        </w:rPr>
        <w:tab/>
      </w:r>
      <w:r>
        <w:rPr>
          <w:sz w:val="22"/>
        </w:rPr>
        <w:t>JU v Č. Budějovicích</w:t>
      </w:r>
    </w:p>
    <w:p w14:paraId="15B57ED5" w14:textId="77777777" w:rsidR="00A80134" w:rsidRDefault="00A80134">
      <w:pPr>
        <w:framePr w:w="4776" w:h="0" w:hSpace="141" w:wrap="around" w:vAnchor="text" w:hAnchor="page" w:x="1430" w:y="10"/>
        <w:spacing w:line="360" w:lineRule="auto"/>
        <w:ind w:left="708" w:firstLine="708"/>
        <w:rPr>
          <w:sz w:val="22"/>
        </w:rPr>
      </w:pPr>
      <w:r>
        <w:rPr>
          <w:sz w:val="22"/>
        </w:rPr>
        <w:t>Pedagogická fakulta</w:t>
      </w:r>
    </w:p>
    <w:p w14:paraId="6ECF7171" w14:textId="5F29768E" w:rsidR="00A80134" w:rsidRPr="00E13D1A" w:rsidRDefault="00453D63">
      <w:pPr>
        <w:spacing w:line="360" w:lineRule="auto"/>
        <w:rPr>
          <w:lang w:val="en-US"/>
        </w:rPr>
      </w:pPr>
      <w:r>
        <w:rPr>
          <w:b/>
          <w:sz w:val="22"/>
        </w:rPr>
        <w:t>Pracoviště</w:t>
      </w:r>
      <w:r w:rsidR="00A80134">
        <w:rPr>
          <w:b/>
          <w:sz w:val="22"/>
        </w:rPr>
        <w:t>:</w:t>
      </w:r>
      <w:r>
        <w:rPr>
          <w:b/>
          <w:sz w:val="22"/>
        </w:rPr>
        <w:t xml:space="preserve"> </w:t>
      </w:r>
      <w:r w:rsidR="00E13D1A">
        <w:rPr>
          <w:b/>
          <w:sz w:val="22"/>
        </w:rPr>
        <w:t>Katedra matematiky</w:t>
      </w:r>
      <w:r w:rsidR="00A80134">
        <w:rPr>
          <w:sz w:val="22"/>
        </w:rPr>
        <w:br/>
      </w:r>
      <w:r w:rsidR="00A80134">
        <w:rPr>
          <w:b/>
          <w:sz w:val="22"/>
        </w:rPr>
        <w:t>Datum odevzdání posudku</w:t>
      </w:r>
      <w:r w:rsidR="00A80134">
        <w:rPr>
          <w:sz w:val="22"/>
        </w:rPr>
        <w:t xml:space="preserve">: </w:t>
      </w:r>
      <w:r w:rsidR="00F2650F">
        <w:rPr>
          <w:sz w:val="22"/>
          <w:lang w:val="en-US"/>
        </w:rPr>
        <w:t>2</w:t>
      </w:r>
      <w:r w:rsidR="001B1E86">
        <w:rPr>
          <w:sz w:val="22"/>
          <w:lang w:val="en-US"/>
        </w:rPr>
        <w:t>3</w:t>
      </w:r>
      <w:r w:rsidR="00F2650F">
        <w:rPr>
          <w:sz w:val="22"/>
          <w:lang w:val="en-US"/>
        </w:rPr>
        <w:t xml:space="preserve">. </w:t>
      </w:r>
      <w:r w:rsidR="001B1E86">
        <w:rPr>
          <w:sz w:val="22"/>
          <w:lang w:val="en-US"/>
        </w:rPr>
        <w:t>8</w:t>
      </w:r>
      <w:r w:rsidR="00E13D1A">
        <w:rPr>
          <w:sz w:val="22"/>
          <w:lang w:val="en-US"/>
        </w:rPr>
        <w:t>. 202</w:t>
      </w:r>
      <w:r w:rsidR="00F2650F">
        <w:rPr>
          <w:sz w:val="22"/>
          <w:lang w:val="en-US"/>
        </w:rPr>
        <w:t>1</w:t>
      </w:r>
    </w:p>
    <w:p w14:paraId="273FE181" w14:textId="77777777" w:rsidR="00A80134" w:rsidRDefault="00A80134">
      <w:pPr>
        <w:spacing w:line="360" w:lineRule="auto"/>
      </w:pPr>
    </w:p>
    <w:p w14:paraId="5033EC43" w14:textId="77777777" w:rsidR="00A80134" w:rsidRDefault="00A80134">
      <w:pPr>
        <w:spacing w:line="360" w:lineRule="auto"/>
      </w:pPr>
    </w:p>
    <w:p w14:paraId="72FBB06F" w14:textId="77777777" w:rsidR="00A80134" w:rsidRDefault="00A80134">
      <w:pPr>
        <w:jc w:val="center"/>
        <w:rPr>
          <w:rFonts w:ascii="Arial" w:hAnsi="Arial"/>
          <w:b/>
          <w:caps/>
          <w:sz w:val="32"/>
        </w:rPr>
      </w:pPr>
      <w:r>
        <w:rPr>
          <w:rFonts w:ascii="Arial" w:hAnsi="Arial"/>
          <w:b/>
          <w:caps/>
          <w:sz w:val="32"/>
        </w:rPr>
        <w:t xml:space="preserve">Posudek </w:t>
      </w:r>
      <w:r w:rsidR="00F2650F">
        <w:rPr>
          <w:rFonts w:ascii="Arial" w:hAnsi="Arial"/>
          <w:b/>
          <w:caps/>
          <w:sz w:val="32"/>
        </w:rPr>
        <w:t>VEDOUCÍHO</w:t>
      </w:r>
      <w:r w:rsidR="00E13D1A">
        <w:rPr>
          <w:rFonts w:ascii="Arial" w:hAnsi="Arial"/>
          <w:b/>
          <w:caps/>
          <w:sz w:val="32"/>
        </w:rPr>
        <w:t xml:space="preserve"> DIPLOMOVÉ</w:t>
      </w:r>
      <w:r>
        <w:rPr>
          <w:rFonts w:ascii="Arial" w:hAnsi="Arial"/>
          <w:b/>
          <w:caps/>
          <w:sz w:val="32"/>
        </w:rPr>
        <w:t xml:space="preserve"> práce</w:t>
      </w:r>
    </w:p>
    <w:p w14:paraId="44A90957" w14:textId="77777777" w:rsidR="00A80134" w:rsidRDefault="00A80134" w:rsidP="00455189"/>
    <w:p w14:paraId="23D8285F" w14:textId="77777777" w:rsidR="00A80134" w:rsidRDefault="00A80134">
      <w:pPr>
        <w:jc w:val="center"/>
      </w:pPr>
    </w:p>
    <w:p w14:paraId="36918F37" w14:textId="77777777" w:rsidR="00A80134" w:rsidRDefault="00A80134" w:rsidP="00CA01C4">
      <w:pPr>
        <w:rPr>
          <w:sz w:val="24"/>
        </w:rPr>
      </w:pPr>
      <w:r>
        <w:rPr>
          <w:b/>
          <w:bCs/>
          <w:sz w:val="22"/>
        </w:rPr>
        <w:t xml:space="preserve">Název práce: </w:t>
      </w:r>
      <w:r w:rsidR="00E13D1A">
        <w:rPr>
          <w:b/>
          <w:bCs/>
          <w:sz w:val="22"/>
        </w:rPr>
        <w:t>Geometri</w:t>
      </w:r>
      <w:r w:rsidR="000173D5">
        <w:rPr>
          <w:b/>
          <w:bCs/>
          <w:sz w:val="22"/>
        </w:rPr>
        <w:t>e reálného světa ve výuce matematiky</w:t>
      </w:r>
    </w:p>
    <w:p w14:paraId="4CB25A66" w14:textId="77777777" w:rsidR="008C7735" w:rsidRPr="008C7735" w:rsidRDefault="008C7735">
      <w:pPr>
        <w:spacing w:line="360" w:lineRule="auto"/>
        <w:jc w:val="both"/>
        <w:rPr>
          <w:sz w:val="22"/>
          <w:szCs w:val="22"/>
        </w:rPr>
      </w:pPr>
    </w:p>
    <w:p w14:paraId="7142DBA2" w14:textId="77777777" w:rsidR="00A80134" w:rsidRDefault="00A80134">
      <w:pPr>
        <w:spacing w:line="312" w:lineRule="auto"/>
        <w:jc w:val="both"/>
      </w:pPr>
      <w:r>
        <w:rPr>
          <w:b/>
          <w:bCs/>
          <w:sz w:val="22"/>
        </w:rPr>
        <w:t>Kritéria hodnocení práce</w:t>
      </w:r>
      <w:r>
        <w:t xml:space="preserve"> (oz</w:t>
      </w:r>
      <w:r w:rsidR="00453D63">
        <w:t>načte vždy právě jednu z možných známek:</w:t>
      </w:r>
      <w:r>
        <w:t xml:space="preserve"> A – výborně, B – velmi dobře, C – dobře, N – nevyhověl):</w:t>
      </w:r>
    </w:p>
    <w:p w14:paraId="2CF0DB3A" w14:textId="77777777" w:rsidR="008C7735" w:rsidRDefault="008C7735">
      <w:pPr>
        <w:spacing w:line="312" w:lineRule="auto"/>
        <w:rPr>
          <w:sz w:val="22"/>
        </w:rPr>
      </w:pPr>
    </w:p>
    <w:p w14:paraId="2F16FFD6" w14:textId="41E2B12D" w:rsidR="00A80134" w:rsidRDefault="00A52BB7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284" w:hanging="284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F854960" wp14:editId="79801641">
                <wp:simplePos x="0" y="0"/>
                <wp:positionH relativeFrom="column">
                  <wp:posOffset>4866640</wp:posOffset>
                </wp:positionH>
                <wp:positionV relativeFrom="paragraph">
                  <wp:posOffset>33020</wp:posOffset>
                </wp:positionV>
                <wp:extent cx="1028700" cy="3429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"/>
                              <w:gridCol w:w="320"/>
                              <w:gridCol w:w="339"/>
                              <w:gridCol w:w="322"/>
                            </w:tblGrid>
                            <w:tr w:rsidR="008F2C28" w14:paraId="000E6DE3" w14:textId="77777777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3" w:type="dxa"/>
                                  <w:vAlign w:val="center"/>
                                </w:tcPr>
                                <w:p w14:paraId="1C0BDA51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0DC30815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0E19B904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  <w:vAlign w:val="center"/>
                                </w:tcPr>
                                <w:p w14:paraId="0BDB8873" w14:textId="77777777" w:rsidR="008F2C28" w:rsidRDefault="008F2C28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9A433B" w14:textId="77777777" w:rsidR="008F2C28" w:rsidRDefault="008F2C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549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2pt;margin-top:2.6pt;width:81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5udKAIAAFE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"/>
                        <w:gridCol w:w="320"/>
                        <w:gridCol w:w="339"/>
                        <w:gridCol w:w="322"/>
                      </w:tblGrid>
                      <w:tr w:rsidR="008F2C28" w14:paraId="000E6DE3" w14:textId="77777777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3" w:type="dxa"/>
                            <w:vAlign w:val="center"/>
                          </w:tcPr>
                          <w:p w14:paraId="1C0BDA51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0DC30815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0E19B904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43" w:type="dxa"/>
                            <w:vAlign w:val="center"/>
                          </w:tcPr>
                          <w:p w14:paraId="0BDB8873" w14:textId="77777777" w:rsidR="008F2C28" w:rsidRDefault="008F2C28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49A433B" w14:textId="77777777" w:rsidR="008F2C28" w:rsidRDefault="008F2C28"/>
                  </w:txbxContent>
                </v:textbox>
              </v:shape>
            </w:pict>
          </mc:Fallback>
        </mc:AlternateContent>
      </w:r>
      <w:r w:rsidR="00945143">
        <w:rPr>
          <w:b/>
          <w:bCs/>
          <w:sz w:val="22"/>
        </w:rPr>
        <w:t>Aktuálnost tématu, s</w:t>
      </w:r>
      <w:r w:rsidR="00A80134">
        <w:rPr>
          <w:b/>
          <w:bCs/>
          <w:sz w:val="22"/>
        </w:rPr>
        <w:t>truktura práce</w:t>
      </w:r>
      <w:r w:rsidR="00A80134">
        <w:rPr>
          <w:sz w:val="22"/>
        </w:rPr>
        <w:t xml:space="preserve"> </w:t>
      </w:r>
    </w:p>
    <w:p w14:paraId="20617E53" w14:textId="77777777" w:rsidR="00A80134" w:rsidRDefault="00A80134">
      <w:pPr>
        <w:spacing w:line="312" w:lineRule="auto"/>
        <w:ind w:left="284"/>
        <w:rPr>
          <w:sz w:val="22"/>
        </w:rPr>
      </w:pPr>
      <w:r>
        <w:rPr>
          <w:sz w:val="22"/>
        </w:rPr>
        <w:t>(</w:t>
      </w:r>
      <w:r w:rsidR="00453D63">
        <w:rPr>
          <w:sz w:val="22"/>
        </w:rPr>
        <w:t>rozsah</w:t>
      </w:r>
      <w:r w:rsidR="00945143">
        <w:rPr>
          <w:sz w:val="22"/>
        </w:rPr>
        <w:t>, logická návaznost, vnitřní vyváženost</w:t>
      </w:r>
      <w:r>
        <w:rPr>
          <w:sz w:val="22"/>
        </w:rPr>
        <w:t xml:space="preserve">) </w:t>
      </w:r>
    </w:p>
    <w:p w14:paraId="5737F7DD" w14:textId="5A011DC4" w:rsidR="00A80134" w:rsidRDefault="00A52BB7">
      <w:pPr>
        <w:spacing w:line="312" w:lineRule="auto"/>
        <w:ind w:left="28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75CA791" wp14:editId="1EDAAB45">
                <wp:simplePos x="0" y="0"/>
                <wp:positionH relativeFrom="column">
                  <wp:posOffset>60325</wp:posOffset>
                </wp:positionH>
                <wp:positionV relativeFrom="paragraph">
                  <wp:posOffset>70485</wp:posOffset>
                </wp:positionV>
                <wp:extent cx="5829300" cy="2499360"/>
                <wp:effectExtent l="0" t="0" r="19050" b="1524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249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6AE08" w14:textId="02C06670" w:rsidR="008F2C28" w:rsidRPr="00455189" w:rsidRDefault="008F2C28" w:rsidP="000F4D0A">
                            <w:r w:rsidRPr="00455189">
                              <w:t xml:space="preserve">Téma práce je velmi aktuální. </w:t>
                            </w:r>
                            <w:r w:rsidR="005003FF" w:rsidRPr="00455189">
                              <w:t>Cílem práce bylo dle jejího zadání, mimo jiné, „...</w:t>
                            </w:r>
                            <w:r w:rsidRPr="00455189">
                              <w:t xml:space="preserve"> na konkrétních příkladech, srozumitelnou formou, s využitím poznatků geometrie a matematiky a s pomocí prostředků výpočetní techniky poukázat na konkrétní projevy … spojitosti reálného světa s matematikou“ a „navrhnout postupy zakomponování uvedených příkladů do výuky matematiky na základní a střední škole, případně do vysokoškolských kurzů pro budoucí učitele matematiky.“  </w:t>
                            </w:r>
                            <w:r w:rsidR="005003FF" w:rsidRPr="00455189">
                              <w:t xml:space="preserve">Předložená práce svědčí o autorčině upřímné snaze tento cíl naplnit. Lze konstatovat, že se jí to do jisté míry i podařilo. Bohužel však ne vždy a ne zcela. Je například otázkou, zda se autorka rozhodla správně při volbě základní metody zpracování daného tématu. </w:t>
                            </w:r>
                            <w:r w:rsidRPr="00455189">
                              <w:t xml:space="preserve">Místo aby vyšla z objektů reálného světa, ať už přírodních či vytvořených člověkem, a dávala je do kontextu geometrického učiva, jak je uvedeno v zadání, postupovala opačně. V práci představuje přehled vybraných geometrických objektů či jevů a pro ně hledá analogie v reálném světě. </w:t>
                            </w:r>
                            <w:r w:rsidR="005003FF" w:rsidRPr="00455189">
                              <w:t xml:space="preserve">Nutno </w:t>
                            </w:r>
                            <w:r w:rsidR="004C261B" w:rsidRPr="00455189">
                              <w:t>konstatovat</w:t>
                            </w:r>
                            <w:r w:rsidR="005003FF" w:rsidRPr="00455189">
                              <w:t xml:space="preserve">, že se jedná o objekty a jevy, které si pozornost zaslouží a vzhledem k obsahu </w:t>
                            </w:r>
                            <w:r w:rsidR="004C261B" w:rsidRPr="00455189">
                              <w:t xml:space="preserve">matematického učiva na základní a střední škole jsou voleny vhodně. Popisy jejich matematické podstaty, jejich zasazení do kontextu matematického učiva, však bohužel vykazují značně nevyrovnanou úroveň, od poměrně fundovaného a elegantního zdůvodnění omezených možností pokrytí roviny pravidelnými n-úhelníky na str. 32–33, přes popis konstrukce zlatého řezu bez jakéhokoliv zdůvodnění zvoleného postupu na str. 27, až po </w:t>
                            </w:r>
                            <w:r w:rsidR="00A4086A">
                              <w:t xml:space="preserve">nijak nekomentovanou záměnu dvou pravidel </w:t>
                            </w:r>
                            <w:r w:rsidR="00591780" w:rsidRPr="00455189">
                              <w:t>kompozic</w:t>
                            </w:r>
                            <w:r w:rsidR="00A4086A">
                              <w:t>e</w:t>
                            </w:r>
                            <w:r w:rsidR="00591780" w:rsidRPr="00455189">
                              <w:t xml:space="preserve"> fotografie na str. 29.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CA791" id="Text Box 3" o:spid="_x0000_s1027" type="#_x0000_t202" style="position:absolute;left:0;text-align:left;margin-left:4.75pt;margin-top:5.55pt;width:459pt;height:196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">
                <v:textbox>
                  <w:txbxContent>
                    <w:p w14:paraId="1096AE08" w14:textId="02C06670" w:rsidR="008F2C28" w:rsidRPr="00455189" w:rsidRDefault="008F2C28" w:rsidP="000F4D0A">
                      <w:r w:rsidRPr="00455189">
                        <w:t xml:space="preserve">Téma práce je velmi aktuální. </w:t>
                      </w:r>
                      <w:r w:rsidR="005003FF" w:rsidRPr="00455189">
                        <w:t>Cílem práce bylo dle jejího zadání, mimo jiné, „...</w:t>
                      </w:r>
                      <w:r w:rsidRPr="00455189">
                        <w:t xml:space="preserve"> na konkrétních příkladech, srozumitelnou formou, s využitím poznatků geometrie a matematiky a s pomocí prostředků výpočetní techniky poukázat na konkrétní projevy … spojitosti reálného světa s matematikou“ a „navrhnout postupy zakomponování uvedených příkladů do výuky matematiky na základní a střední škole, případně do vysokoškolských kurzů pro budoucí učitele matematiky.“  </w:t>
                      </w:r>
                      <w:r w:rsidR="005003FF" w:rsidRPr="00455189">
                        <w:t xml:space="preserve">Předložená práce svědčí o autorčině upřímné snaze tento cíl naplnit. Lze konstatovat, že se jí to do jisté míry i podařilo. Bohužel však ne vždy a ne zcela. Je například otázkou, zda se autorka rozhodla správně při volbě základní metody zpracování daného tématu. </w:t>
                      </w:r>
                      <w:r w:rsidRPr="00455189">
                        <w:t xml:space="preserve">Místo aby vyšla z objektů reálného světa, ať už přírodních či vytvořených člověkem, a dávala je do kontextu geometrického učiva, jak je uvedeno v zadání, postupovala opačně. V práci představuje přehled vybraných geometrických objektů či jevů a pro ně hledá analogie v reálném světě. </w:t>
                      </w:r>
                      <w:r w:rsidR="005003FF" w:rsidRPr="00455189">
                        <w:t xml:space="preserve">Nutno </w:t>
                      </w:r>
                      <w:r w:rsidR="004C261B" w:rsidRPr="00455189">
                        <w:t>konstatovat</w:t>
                      </w:r>
                      <w:r w:rsidR="005003FF" w:rsidRPr="00455189">
                        <w:t xml:space="preserve">, že se jedná o objekty a jevy, které si pozornost zaslouží a vzhledem k obsahu </w:t>
                      </w:r>
                      <w:r w:rsidR="004C261B" w:rsidRPr="00455189">
                        <w:t xml:space="preserve">matematického učiva na základní a střední škole jsou voleny vhodně. Popisy jejich matematické podstaty, jejich zasazení do kontextu matematického učiva, však bohužel vykazují značně nevyrovnanou úroveň, od poměrně fundovaného a elegantního zdůvodnění omezených možností pokrytí roviny pravidelnými n-úhelníky na str. 32–33, přes popis konstrukce zlatého řezu bez jakéhokoliv zdůvodnění zvoleného postupu na str. 27, až po </w:t>
                      </w:r>
                      <w:r w:rsidR="00A4086A">
                        <w:t xml:space="preserve">nijak nekomentovanou záměnu dvou pravidel </w:t>
                      </w:r>
                      <w:r w:rsidR="00591780" w:rsidRPr="00455189">
                        <w:t>kompozic</w:t>
                      </w:r>
                      <w:r w:rsidR="00A4086A">
                        <w:t>e</w:t>
                      </w:r>
                      <w:r w:rsidR="00591780" w:rsidRPr="00455189">
                        <w:t xml:space="preserve"> fotografie na str. 29. </w:t>
                      </w:r>
                    </w:p>
                  </w:txbxContent>
                </v:textbox>
              </v:shape>
            </w:pict>
          </mc:Fallback>
        </mc:AlternateContent>
      </w:r>
    </w:p>
    <w:p w14:paraId="192CBE97" w14:textId="77777777" w:rsidR="00A80134" w:rsidRDefault="00A80134">
      <w:pPr>
        <w:spacing w:line="312" w:lineRule="auto"/>
        <w:ind w:left="284"/>
        <w:rPr>
          <w:sz w:val="22"/>
        </w:rPr>
      </w:pPr>
    </w:p>
    <w:p w14:paraId="64987082" w14:textId="77777777" w:rsidR="00A80134" w:rsidRDefault="00A80134">
      <w:pPr>
        <w:spacing w:line="312" w:lineRule="auto"/>
        <w:ind w:left="284"/>
        <w:rPr>
          <w:sz w:val="22"/>
        </w:rPr>
      </w:pPr>
    </w:p>
    <w:p w14:paraId="47211A45" w14:textId="77777777" w:rsidR="00A80134" w:rsidRDefault="00A80134">
      <w:pPr>
        <w:spacing w:line="312" w:lineRule="auto"/>
        <w:ind w:left="284"/>
        <w:rPr>
          <w:sz w:val="22"/>
        </w:rPr>
      </w:pPr>
    </w:p>
    <w:p w14:paraId="5BF9AA3F" w14:textId="77777777" w:rsidR="008C7735" w:rsidRDefault="008C7735">
      <w:pPr>
        <w:spacing w:line="312" w:lineRule="auto"/>
        <w:ind w:left="284"/>
        <w:rPr>
          <w:sz w:val="22"/>
        </w:rPr>
      </w:pPr>
    </w:p>
    <w:p w14:paraId="14052348" w14:textId="77777777" w:rsidR="008C7735" w:rsidRDefault="008C7735">
      <w:pPr>
        <w:spacing w:line="312" w:lineRule="auto"/>
        <w:ind w:left="284"/>
        <w:rPr>
          <w:sz w:val="22"/>
        </w:rPr>
      </w:pPr>
    </w:p>
    <w:p w14:paraId="24274651" w14:textId="77777777" w:rsidR="008C7735" w:rsidRDefault="008C7735">
      <w:pPr>
        <w:spacing w:line="312" w:lineRule="auto"/>
        <w:ind w:left="284"/>
        <w:rPr>
          <w:sz w:val="22"/>
        </w:rPr>
      </w:pPr>
    </w:p>
    <w:p w14:paraId="11C15E01" w14:textId="77777777" w:rsidR="008C7735" w:rsidRDefault="008C7735">
      <w:pPr>
        <w:spacing w:line="312" w:lineRule="auto"/>
        <w:ind w:left="284"/>
        <w:rPr>
          <w:sz w:val="22"/>
        </w:rPr>
      </w:pPr>
    </w:p>
    <w:p w14:paraId="42401844" w14:textId="77777777" w:rsidR="00AB13BC" w:rsidRDefault="00AB13BC">
      <w:pPr>
        <w:spacing w:line="312" w:lineRule="auto"/>
        <w:ind w:left="284"/>
        <w:rPr>
          <w:sz w:val="22"/>
        </w:rPr>
      </w:pPr>
    </w:p>
    <w:p w14:paraId="2FEFC29E" w14:textId="77777777" w:rsidR="00AB13BC" w:rsidRDefault="00AB13BC">
      <w:pPr>
        <w:spacing w:line="312" w:lineRule="auto"/>
        <w:ind w:left="284"/>
        <w:rPr>
          <w:sz w:val="22"/>
        </w:rPr>
      </w:pPr>
    </w:p>
    <w:p w14:paraId="1C0A000B" w14:textId="77777777" w:rsidR="007E0ABA" w:rsidRDefault="007E0ABA">
      <w:pPr>
        <w:spacing w:line="312" w:lineRule="auto"/>
        <w:ind w:left="284"/>
        <w:rPr>
          <w:sz w:val="22"/>
        </w:rPr>
      </w:pPr>
    </w:p>
    <w:p w14:paraId="46B054E7" w14:textId="77777777" w:rsidR="00850E11" w:rsidRDefault="00850E11">
      <w:pPr>
        <w:spacing w:line="312" w:lineRule="auto"/>
        <w:ind w:left="284"/>
        <w:rPr>
          <w:sz w:val="22"/>
        </w:rPr>
      </w:pPr>
    </w:p>
    <w:p w14:paraId="1420BCE2" w14:textId="77777777" w:rsidR="00455189" w:rsidRDefault="00455189" w:rsidP="00591780">
      <w:pPr>
        <w:spacing w:line="312" w:lineRule="auto"/>
        <w:rPr>
          <w:sz w:val="22"/>
        </w:rPr>
      </w:pPr>
    </w:p>
    <w:p w14:paraId="10A5C9C0" w14:textId="2506412C" w:rsidR="00A80134" w:rsidRDefault="00A52BB7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895284A" wp14:editId="211A3396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"/>
                              <w:gridCol w:w="321"/>
                              <w:gridCol w:w="339"/>
                              <w:gridCol w:w="321"/>
                            </w:tblGrid>
                            <w:tr w:rsidR="008F2C28" w14:paraId="7EBAAA6D" w14:textId="77777777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7B922437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30845B1A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60A7B781" w14:textId="1C13E18E" w:rsidR="008F2C28" w:rsidRDefault="001B1E86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1D37BF82" w14:textId="41C0B8D0" w:rsidR="008F2C28" w:rsidRDefault="008F2C28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290D62" w14:textId="77777777" w:rsidR="008F2C28" w:rsidRDefault="008F2C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5284A" id="Text Box 4" o:spid="_x0000_s1028" type="#_x0000_t202" style="position:absolute;left:0;text-align:left;margin-left:383.2pt;margin-top:2.95pt;width:81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"/>
                        <w:gridCol w:w="321"/>
                        <w:gridCol w:w="339"/>
                        <w:gridCol w:w="321"/>
                      </w:tblGrid>
                      <w:tr w:rsidR="008F2C28" w14:paraId="7EBAAA6D" w14:textId="77777777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14:paraId="7B922437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30845B1A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60A7B781" w14:textId="1C13E18E" w:rsidR="008F2C28" w:rsidRDefault="001B1E86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1D37BF82" w14:textId="41C0B8D0" w:rsidR="008F2C28" w:rsidRDefault="008F2C28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A290D62" w14:textId="77777777" w:rsidR="008F2C28" w:rsidRDefault="008F2C28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Metodologická a metodická stránka práce</w:t>
      </w:r>
      <w:r w:rsidR="00A80134">
        <w:rPr>
          <w:sz w:val="22"/>
        </w:rPr>
        <w:t xml:space="preserve"> </w:t>
      </w:r>
    </w:p>
    <w:p w14:paraId="433973F6" w14:textId="5C3E73EC" w:rsidR="00A80134" w:rsidRDefault="00A80134">
      <w:pPr>
        <w:spacing w:line="312" w:lineRule="auto"/>
        <w:ind w:left="284"/>
        <w:rPr>
          <w:sz w:val="22"/>
        </w:rPr>
      </w:pPr>
      <w:r>
        <w:rPr>
          <w:sz w:val="22"/>
        </w:rPr>
        <w:t>(s</w:t>
      </w:r>
      <w:r w:rsidR="00453D63">
        <w:rPr>
          <w:sz w:val="22"/>
        </w:rPr>
        <w:t xml:space="preserve">tanovení hypotéz a cílů práce, </w:t>
      </w:r>
      <w:r w:rsidR="00945143">
        <w:rPr>
          <w:sz w:val="22"/>
        </w:rPr>
        <w:t>užití metod</w:t>
      </w:r>
      <w:r w:rsidR="00453D63">
        <w:rPr>
          <w:sz w:val="22"/>
        </w:rPr>
        <w:t>)</w:t>
      </w:r>
    </w:p>
    <w:p w14:paraId="0E227A77" w14:textId="7BFF0202" w:rsidR="00A80134" w:rsidRDefault="00455189">
      <w:pPr>
        <w:spacing w:line="312" w:lineRule="auto"/>
        <w:ind w:left="28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3764B7" wp14:editId="0282BDED">
                <wp:simplePos x="0" y="0"/>
                <wp:positionH relativeFrom="column">
                  <wp:posOffset>47556</wp:posOffset>
                </wp:positionH>
                <wp:positionV relativeFrom="paragraph">
                  <wp:posOffset>43695</wp:posOffset>
                </wp:positionV>
                <wp:extent cx="5829300" cy="2487827"/>
                <wp:effectExtent l="0" t="0" r="19050" b="27305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2487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BD57D" w14:textId="43B18FBF" w:rsidR="005D777A" w:rsidRPr="00455189" w:rsidRDefault="00591780">
                            <w:r w:rsidRPr="00455189">
                              <w:t xml:space="preserve">Na první pohled je zřejmé, že autorka má představu o tom, jak má vypadat odborná práce. Tuto představu se také snaží ve své práci naplňovat. </w:t>
                            </w:r>
                            <w:r w:rsidR="00A4086A">
                              <w:t>P</w:t>
                            </w:r>
                            <w:r w:rsidRPr="00455189">
                              <w:t xml:space="preserve">řes tuto zjevnou snahu se </w:t>
                            </w:r>
                            <w:r w:rsidR="00A4086A">
                              <w:t xml:space="preserve">však </w:t>
                            </w:r>
                            <w:r w:rsidRPr="00455189">
                              <w:t xml:space="preserve">autorka dopouští některých prohřešků proti metodě </w:t>
                            </w:r>
                            <w:r w:rsidR="00ED4082" w:rsidRPr="00455189">
                              <w:t>tvorby</w:t>
                            </w:r>
                            <w:r w:rsidRPr="00455189">
                              <w:t xml:space="preserve"> závěrečné práce. Jedná se například o</w:t>
                            </w:r>
                            <w:r w:rsidR="00ED4082" w:rsidRPr="00455189">
                              <w:t> </w:t>
                            </w:r>
                            <w:r w:rsidRPr="00455189">
                              <w:t xml:space="preserve">zasazení práce do odborného a didaktického kontextu. Z použití četných odkazů a citací je zřejmé, že autorka studovala odbornou literaturu věnovanou vybraným jevům. V práci ale chybí rešerše </w:t>
                            </w:r>
                            <w:r w:rsidR="00604AEC" w:rsidRPr="00455189">
                              <w:t xml:space="preserve">odborné </w:t>
                            </w:r>
                            <w:r w:rsidRPr="00455189">
                              <w:t>literatury</w:t>
                            </w:r>
                            <w:r w:rsidR="00604AEC" w:rsidRPr="00455189">
                              <w:t xml:space="preserve"> věnované didaktickým aspektům pojednávaných témat. </w:t>
                            </w:r>
                            <w:r w:rsidR="005D777A" w:rsidRPr="00455189">
                              <w:t>Tento nedostatek se projevuje i v mnohdy slabé či dokonce žádné odborné argumentac</w:t>
                            </w:r>
                            <w:r w:rsidR="00A4086A">
                              <w:t>i</w:t>
                            </w:r>
                            <w:r w:rsidR="005D777A" w:rsidRPr="00455189">
                              <w:t xml:space="preserve"> ve prospěch mnohých závěrů, které autorka činí ve vztahu ke vzdělávacímu potenciálu pojednávaných jevů, viz např. str. 15 či 20.</w:t>
                            </w:r>
                          </w:p>
                          <w:p w14:paraId="231A4E92" w14:textId="346CD944" w:rsidR="008F2C28" w:rsidRPr="00455189" w:rsidRDefault="00604AEC">
                            <w:r w:rsidRPr="00455189">
                              <w:t>Ocenění si zaslouží skutečnost, že autorka v práci nabízí ukázky a rozbory žákovských řešení některých problémů</w:t>
                            </w:r>
                            <w:r w:rsidR="008F2C28" w:rsidRPr="00455189">
                              <w:t xml:space="preserve">, viz např. příklady v kap. 7.2, 9.6 a </w:t>
                            </w:r>
                            <w:r w:rsidR="008F2C28" w:rsidRPr="00455189">
                              <w:rPr>
                                <w:lang w:val="en-US"/>
                              </w:rPr>
                              <w:t>10.</w:t>
                            </w:r>
                            <w:r w:rsidR="005D777A" w:rsidRPr="00455189">
                              <w:rPr>
                                <w:lang w:val="en-US"/>
                              </w:rPr>
                              <w:t>2</w:t>
                            </w:r>
                            <w:r w:rsidR="008F2C28" w:rsidRPr="00455189">
                              <w:t xml:space="preserve">. Je jenom škoda, že se autorka pečlivěji nevěnovala metodické přípravě zadání těchto příkladů i analýzy jejich řešení. V případě chybných postupů žáků </w:t>
                            </w:r>
                            <w:r w:rsidR="00B6795A">
                              <w:t>tak</w:t>
                            </w:r>
                            <w:r w:rsidR="008F2C28" w:rsidRPr="00455189">
                              <w:t xml:space="preserve"> byla při jejich hodnocení omezena </w:t>
                            </w:r>
                            <w:r w:rsidR="00B6795A">
                              <w:t xml:space="preserve">pouze </w:t>
                            </w:r>
                            <w:r w:rsidR="008F2C28" w:rsidRPr="00455189">
                              <w:t>na své domněnky, viz např. věta „Tato chyba se pravděpodobně objevovala z nepochopení …“ na str. 3</w:t>
                            </w:r>
                            <w:r w:rsidR="00455189" w:rsidRPr="00455189">
                              <w:t>6</w:t>
                            </w:r>
                            <w:r w:rsidR="00B6795A">
                              <w:t>,</w:t>
                            </w:r>
                            <w:r w:rsidR="008F2C28" w:rsidRPr="00455189">
                              <w:t xml:space="preserve"> nebo tvrzení “Z jejich chyb lze soudit, že největší problém mají s představivostí a se zamyšlením se nad daným problémem” na str. 5</w:t>
                            </w:r>
                            <w:r w:rsidR="00455189" w:rsidRPr="00455189">
                              <w:t>4</w:t>
                            </w:r>
                            <w:r w:rsidR="008F2C28" w:rsidRPr="00455189">
                              <w:t>. Autorka nijak neřeší kontext, v jakém žáci dané úlohy řešili. Neuvádí, jakým stylem s žáky v hodinách pracuje, jaký prostor dává v hodinách například badatelským aktivitám, zda žáci pracují samostatně nebo týmově, zda s nimi řeší podobné či analogické úlohy častěji nebo zda to pro ně bylo něco naprosto nového apod.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764B7" id="Text Box 5" o:spid="_x0000_s1029" type="#_x0000_t202" style="position:absolute;left:0;text-align:left;margin-left:3.75pt;margin-top:3.45pt;width:459pt;height:195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">
                <v:textbox>
                  <w:txbxContent>
                    <w:p w14:paraId="499BD57D" w14:textId="43B18FBF" w:rsidR="005D777A" w:rsidRPr="00455189" w:rsidRDefault="00591780">
                      <w:r w:rsidRPr="00455189">
                        <w:t xml:space="preserve">Na první pohled je zřejmé, že autorka má představu o tom, jak má vypadat odborná práce. Tuto představu se také snaží ve své práci naplňovat. </w:t>
                      </w:r>
                      <w:r w:rsidR="00A4086A">
                        <w:t>P</w:t>
                      </w:r>
                      <w:r w:rsidRPr="00455189">
                        <w:t xml:space="preserve">řes tuto zjevnou snahu se </w:t>
                      </w:r>
                      <w:r w:rsidR="00A4086A">
                        <w:t xml:space="preserve">však </w:t>
                      </w:r>
                      <w:r w:rsidRPr="00455189">
                        <w:t xml:space="preserve">autorka dopouští některých prohřešků proti metodě </w:t>
                      </w:r>
                      <w:r w:rsidR="00ED4082" w:rsidRPr="00455189">
                        <w:t>tvorby</w:t>
                      </w:r>
                      <w:r w:rsidRPr="00455189">
                        <w:t xml:space="preserve"> závěrečné práce. Jedná se například o</w:t>
                      </w:r>
                      <w:r w:rsidR="00ED4082" w:rsidRPr="00455189">
                        <w:t> </w:t>
                      </w:r>
                      <w:r w:rsidRPr="00455189">
                        <w:t xml:space="preserve">zasazení práce do odborného a didaktického kontextu. Z použití četných odkazů a citací je zřejmé, že autorka studovala odbornou literaturu věnovanou vybraným jevům. V práci ale chybí rešerše </w:t>
                      </w:r>
                      <w:r w:rsidR="00604AEC" w:rsidRPr="00455189">
                        <w:t xml:space="preserve">odborné </w:t>
                      </w:r>
                      <w:r w:rsidRPr="00455189">
                        <w:t>literatury</w:t>
                      </w:r>
                      <w:r w:rsidR="00604AEC" w:rsidRPr="00455189">
                        <w:t xml:space="preserve"> věnované didaktickým aspektům pojednávaných témat. </w:t>
                      </w:r>
                      <w:r w:rsidR="005D777A" w:rsidRPr="00455189">
                        <w:t>Tento nedostatek se projevuje i v mnohdy slabé či dokonce žádné odborné argumentac</w:t>
                      </w:r>
                      <w:r w:rsidR="00A4086A">
                        <w:t>i</w:t>
                      </w:r>
                      <w:r w:rsidR="005D777A" w:rsidRPr="00455189">
                        <w:t xml:space="preserve"> ve prospěch mnohých závěrů, které autorka činí ve vztahu ke vzdělávacímu potenciálu pojednávaných jevů, viz např. str. 15 či 20.</w:t>
                      </w:r>
                    </w:p>
                    <w:p w14:paraId="231A4E92" w14:textId="346CD944" w:rsidR="008F2C28" w:rsidRPr="00455189" w:rsidRDefault="00604AEC">
                      <w:r w:rsidRPr="00455189">
                        <w:t>Ocenění si zaslouží skutečnost, že autorka v práci nabízí ukázky a rozbory žákovských řešení některých problémů</w:t>
                      </w:r>
                      <w:r w:rsidR="008F2C28" w:rsidRPr="00455189">
                        <w:t xml:space="preserve">, viz např. příklady v kap. 7.2, 9.6 a </w:t>
                      </w:r>
                      <w:r w:rsidR="008F2C28" w:rsidRPr="00455189">
                        <w:rPr>
                          <w:lang w:val="en-US"/>
                        </w:rPr>
                        <w:t>10.</w:t>
                      </w:r>
                      <w:r w:rsidR="005D777A" w:rsidRPr="00455189">
                        <w:rPr>
                          <w:lang w:val="en-US"/>
                        </w:rPr>
                        <w:t>2</w:t>
                      </w:r>
                      <w:r w:rsidR="008F2C28" w:rsidRPr="00455189">
                        <w:t xml:space="preserve">. Je jenom škoda, že se autorka pečlivěji nevěnovala metodické přípravě zadání těchto příkladů i analýzy jejich řešení. V případě chybných postupů žáků </w:t>
                      </w:r>
                      <w:r w:rsidR="00B6795A">
                        <w:t>tak</w:t>
                      </w:r>
                      <w:r w:rsidR="008F2C28" w:rsidRPr="00455189">
                        <w:t xml:space="preserve"> byla při jejich hodnocení omezena </w:t>
                      </w:r>
                      <w:r w:rsidR="00B6795A">
                        <w:t xml:space="preserve">pouze </w:t>
                      </w:r>
                      <w:r w:rsidR="008F2C28" w:rsidRPr="00455189">
                        <w:t>na své domněnky, viz např. věta „Tato chyba se pravděpodobně objevovala z nepochopení …“ na str. 3</w:t>
                      </w:r>
                      <w:r w:rsidR="00455189" w:rsidRPr="00455189">
                        <w:t>6</w:t>
                      </w:r>
                      <w:r w:rsidR="00B6795A">
                        <w:t>,</w:t>
                      </w:r>
                      <w:r w:rsidR="008F2C28" w:rsidRPr="00455189">
                        <w:t xml:space="preserve"> nebo tvrzení “Z jejich chyb lze soudit, že největší problém mají s představivostí a se zamyšlením se nad daným problémem” na str. 5</w:t>
                      </w:r>
                      <w:r w:rsidR="00455189" w:rsidRPr="00455189">
                        <w:t>4</w:t>
                      </w:r>
                      <w:r w:rsidR="008F2C28" w:rsidRPr="00455189">
                        <w:t>. Autorka nijak neřeší kontext, v jakém žáci dané úlohy řešili. Neuvádí, jakým stylem s žáky v hodinách pracuje, jaký prostor dává v hodinách například badatelským aktivitám, zda žáci pracují samostatně nebo týmově, zda s nimi řeší podobné či analogické úlohy častěji nebo zda to pro ně bylo něco naprosto nového apod.</w:t>
                      </w:r>
                    </w:p>
                  </w:txbxContent>
                </v:textbox>
              </v:shape>
            </w:pict>
          </mc:Fallback>
        </mc:AlternateContent>
      </w:r>
    </w:p>
    <w:p w14:paraId="5BC0CF64" w14:textId="77777777" w:rsidR="00A80134" w:rsidRDefault="00A80134">
      <w:pPr>
        <w:spacing w:line="312" w:lineRule="auto"/>
        <w:ind w:left="284"/>
        <w:rPr>
          <w:sz w:val="22"/>
        </w:rPr>
      </w:pPr>
    </w:p>
    <w:p w14:paraId="0EE116F5" w14:textId="77777777" w:rsidR="00A80134" w:rsidRDefault="00A80134">
      <w:pPr>
        <w:spacing w:line="312" w:lineRule="auto"/>
        <w:ind w:left="284"/>
        <w:rPr>
          <w:sz w:val="22"/>
        </w:rPr>
      </w:pPr>
    </w:p>
    <w:p w14:paraId="6C3A707F" w14:textId="77777777" w:rsidR="00A80134" w:rsidRDefault="00A80134">
      <w:pPr>
        <w:spacing w:line="312" w:lineRule="auto"/>
        <w:rPr>
          <w:u w:val="dotted"/>
        </w:rPr>
      </w:pPr>
    </w:p>
    <w:p w14:paraId="18FA9A85" w14:textId="77777777" w:rsidR="008C7735" w:rsidRDefault="008C7735">
      <w:pPr>
        <w:spacing w:line="312" w:lineRule="auto"/>
        <w:rPr>
          <w:u w:val="dotted"/>
        </w:rPr>
      </w:pPr>
    </w:p>
    <w:p w14:paraId="6106A6D2" w14:textId="77777777" w:rsidR="001834E9" w:rsidRDefault="001834E9">
      <w:pPr>
        <w:spacing w:line="312" w:lineRule="auto"/>
        <w:rPr>
          <w:u w:val="dotted"/>
        </w:rPr>
      </w:pPr>
    </w:p>
    <w:p w14:paraId="573AC391" w14:textId="77777777" w:rsidR="001834E9" w:rsidRDefault="001834E9">
      <w:pPr>
        <w:spacing w:line="312" w:lineRule="auto"/>
        <w:rPr>
          <w:u w:val="dotted"/>
        </w:rPr>
      </w:pPr>
    </w:p>
    <w:p w14:paraId="046D867E" w14:textId="77777777" w:rsidR="001834E9" w:rsidRDefault="001834E9">
      <w:pPr>
        <w:spacing w:line="312" w:lineRule="auto"/>
        <w:rPr>
          <w:u w:val="dotted"/>
        </w:rPr>
      </w:pPr>
    </w:p>
    <w:p w14:paraId="78CD4A11" w14:textId="77777777" w:rsidR="001834E9" w:rsidRDefault="001834E9">
      <w:pPr>
        <w:spacing w:line="312" w:lineRule="auto"/>
        <w:rPr>
          <w:u w:val="dotted"/>
        </w:rPr>
      </w:pPr>
    </w:p>
    <w:p w14:paraId="769F5426" w14:textId="77777777" w:rsidR="001834E9" w:rsidRDefault="001834E9">
      <w:pPr>
        <w:spacing w:line="312" w:lineRule="auto"/>
        <w:rPr>
          <w:u w:val="dotted"/>
        </w:rPr>
      </w:pPr>
    </w:p>
    <w:p w14:paraId="782103EE" w14:textId="77777777" w:rsidR="00344331" w:rsidRDefault="00344331">
      <w:pPr>
        <w:spacing w:line="312" w:lineRule="auto"/>
        <w:rPr>
          <w:u w:val="dotted"/>
        </w:rPr>
      </w:pPr>
    </w:p>
    <w:p w14:paraId="25A0C26A" w14:textId="26B56DA4" w:rsidR="00A80134" w:rsidRDefault="00A52BB7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1FA569" wp14:editId="4AAB3FA5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"/>
                              <w:gridCol w:w="339"/>
                              <w:gridCol w:w="321"/>
                              <w:gridCol w:w="321"/>
                            </w:tblGrid>
                            <w:tr w:rsidR="008F2C28" w14:paraId="1CB12627" w14:textId="77777777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4A3E0993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49023633" w14:textId="197ECE32" w:rsidR="008F2C28" w:rsidRDefault="001B1E86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74E62EA5" w14:textId="30B90458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3D987444" w14:textId="77777777" w:rsidR="008F2C28" w:rsidRDefault="008F2C28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116AA7" w14:textId="77777777" w:rsidR="008F2C28" w:rsidRDefault="008F2C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569" id="Text Box 6" o:spid="_x0000_s1030" type="#_x0000_t202" style="position:absolute;left:0;text-align:left;margin-left:383.2pt;margin-top:2.95pt;width:81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SGKwIAAFg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"/>
                        <w:gridCol w:w="339"/>
                        <w:gridCol w:w="321"/>
                        <w:gridCol w:w="321"/>
                      </w:tblGrid>
                      <w:tr w:rsidR="008F2C28" w14:paraId="1CB12627" w14:textId="77777777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14:paraId="4A3E0993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49023633" w14:textId="197ECE32" w:rsidR="008F2C28" w:rsidRDefault="001B1E86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74E62EA5" w14:textId="30B90458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3D987444" w14:textId="77777777" w:rsidR="008F2C28" w:rsidRDefault="008F2C28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3116AA7" w14:textId="77777777" w:rsidR="008F2C28" w:rsidRDefault="008F2C28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Práce s literaturou a dalšími informačními zdroji</w:t>
      </w:r>
    </w:p>
    <w:p w14:paraId="234F2737" w14:textId="77777777" w:rsidR="00A80134" w:rsidRPr="00945143" w:rsidRDefault="00A80134" w:rsidP="00945143">
      <w:pPr>
        <w:spacing w:line="312" w:lineRule="auto"/>
        <w:ind w:left="284"/>
        <w:rPr>
          <w:sz w:val="22"/>
        </w:rPr>
      </w:pPr>
      <w:r>
        <w:rPr>
          <w:sz w:val="22"/>
        </w:rPr>
        <w:t>(výběr, správná citace, použití, dodržování bibliografických norem)</w:t>
      </w:r>
    </w:p>
    <w:p w14:paraId="2EA02021" w14:textId="155698D0" w:rsidR="00A80134" w:rsidRDefault="00A52BB7" w:rsidP="004144E0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197A53" wp14:editId="49FC8B21">
                <wp:simplePos x="0" y="0"/>
                <wp:positionH relativeFrom="column">
                  <wp:posOffset>62230</wp:posOffset>
                </wp:positionH>
                <wp:positionV relativeFrom="paragraph">
                  <wp:posOffset>158750</wp:posOffset>
                </wp:positionV>
                <wp:extent cx="5829300" cy="714375"/>
                <wp:effectExtent l="0" t="0" r="19050" b="2857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DA59B" w14:textId="3C42C79E" w:rsidR="008F2C28" w:rsidRPr="006B4C33" w:rsidRDefault="008F2C28">
                            <w:r w:rsidRPr="006B4C33">
                              <w:t>Autorka pracovala převážně s internetovými zdroji. Větší část doporučené literatury není v práci použita. Citace použitých zdrojů odpovídají citační normě.</w:t>
                            </w:r>
                            <w:r w:rsidR="00455189" w:rsidRPr="006B4C33">
                              <w:t xml:space="preserve"> Jak už bylo zmíněno výše, chybí rešerše literatury, která pojednává stejné téma, jako diplomová práce. </w:t>
                            </w:r>
                            <w:r w:rsidR="00A85A83" w:rsidRPr="006B4C33">
                              <w:t>Některé argumenty o efektu řešení daných úloh jsou pak na úrovni spekulací, bez podložení odbornými argumenty, viz např. str. 15, 20.</w:t>
                            </w:r>
                          </w:p>
                          <w:p w14:paraId="0F3701DB" w14:textId="77777777" w:rsidR="008F2C28" w:rsidRDefault="008F2C28"/>
                          <w:p w14:paraId="4C4EDA2B" w14:textId="77777777" w:rsidR="008F2C28" w:rsidRDefault="008F2C28"/>
                          <w:p w14:paraId="08147286" w14:textId="77777777" w:rsidR="008F2C28" w:rsidRDefault="008F2C28"/>
                          <w:p w14:paraId="137A3C6C" w14:textId="77777777" w:rsidR="008F2C28" w:rsidRDefault="008F2C28"/>
                          <w:p w14:paraId="536CC87C" w14:textId="77777777" w:rsidR="008F2C28" w:rsidRDefault="008F2C28"/>
                          <w:p w14:paraId="0F54214E" w14:textId="77777777" w:rsidR="008F2C28" w:rsidRDefault="008F2C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97A53" id="Text Box 7" o:spid="_x0000_s1031" type="#_x0000_t202" style="position:absolute;margin-left:4.9pt;margin-top:12.5pt;width:459pt;height:5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">
                <v:textbox>
                  <w:txbxContent>
                    <w:p w14:paraId="412DA59B" w14:textId="3C42C79E" w:rsidR="008F2C28" w:rsidRPr="006B4C33" w:rsidRDefault="008F2C28">
                      <w:r w:rsidRPr="006B4C33">
                        <w:t>Autorka pracovala převážně s internetovými zdroji. Větší část doporučené literatury není v práci použita. Citace použitých zdrojů odpovídají citační normě.</w:t>
                      </w:r>
                      <w:r w:rsidR="00455189" w:rsidRPr="006B4C33">
                        <w:t xml:space="preserve"> Jak už bylo zmíněno výše, chybí rešerše literatury, která pojednává stejné téma, jako diplomová práce. </w:t>
                      </w:r>
                      <w:r w:rsidR="00A85A83" w:rsidRPr="006B4C33">
                        <w:t>Některé argumenty o efektu řešení daných úloh jsou pak na úrovni spekulací, bez podložení odbornými argumenty, viz např. str. 15, 20.</w:t>
                      </w:r>
                    </w:p>
                    <w:p w14:paraId="0F3701DB" w14:textId="77777777" w:rsidR="008F2C28" w:rsidRDefault="008F2C28"/>
                    <w:p w14:paraId="4C4EDA2B" w14:textId="77777777" w:rsidR="008F2C28" w:rsidRDefault="008F2C28"/>
                    <w:p w14:paraId="08147286" w14:textId="77777777" w:rsidR="008F2C28" w:rsidRDefault="008F2C28"/>
                    <w:p w14:paraId="137A3C6C" w14:textId="77777777" w:rsidR="008F2C28" w:rsidRDefault="008F2C28"/>
                    <w:p w14:paraId="536CC87C" w14:textId="77777777" w:rsidR="008F2C28" w:rsidRDefault="008F2C28"/>
                    <w:p w14:paraId="0F54214E" w14:textId="77777777" w:rsidR="008F2C28" w:rsidRDefault="008F2C28"/>
                  </w:txbxContent>
                </v:textbox>
              </v:shape>
            </w:pict>
          </mc:Fallback>
        </mc:AlternateContent>
      </w:r>
    </w:p>
    <w:p w14:paraId="4FFD5FD7" w14:textId="77777777" w:rsidR="00A80134" w:rsidRDefault="00A80134">
      <w:pPr>
        <w:spacing w:line="312" w:lineRule="auto"/>
      </w:pPr>
    </w:p>
    <w:p w14:paraId="46528A61" w14:textId="77777777" w:rsidR="00A80134" w:rsidRDefault="00A80134">
      <w:pPr>
        <w:spacing w:line="312" w:lineRule="auto"/>
      </w:pPr>
    </w:p>
    <w:p w14:paraId="67938BD2" w14:textId="77777777" w:rsidR="00A80134" w:rsidRDefault="00A80134">
      <w:pPr>
        <w:spacing w:line="312" w:lineRule="auto"/>
      </w:pPr>
    </w:p>
    <w:p w14:paraId="4B33DA87" w14:textId="78724521" w:rsidR="00CA61CD" w:rsidRDefault="00CA61CD">
      <w:pPr>
        <w:spacing w:line="312" w:lineRule="auto"/>
      </w:pPr>
    </w:p>
    <w:p w14:paraId="52D30284" w14:textId="77777777" w:rsidR="006B4C33" w:rsidRDefault="006B4C33">
      <w:pPr>
        <w:spacing w:line="312" w:lineRule="auto"/>
      </w:pPr>
    </w:p>
    <w:p w14:paraId="6B5AB73C" w14:textId="134DD165" w:rsidR="00A80134" w:rsidRDefault="00A52BB7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767913" wp14:editId="148A28D9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"/>
                              <w:gridCol w:w="321"/>
                              <w:gridCol w:w="339"/>
                              <w:gridCol w:w="321"/>
                            </w:tblGrid>
                            <w:tr w:rsidR="008F2C28" w14:paraId="19D509E3" w14:textId="77777777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56589AE8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203B9238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28654350" w14:textId="765DE30C" w:rsidR="008F2C28" w:rsidRDefault="00A85A83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4FD42D27" w14:textId="68F0CA11" w:rsidR="008F2C28" w:rsidRDefault="008F2C28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E8FF57" w14:textId="77777777" w:rsidR="008F2C28" w:rsidRDefault="008F2C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67913" id="Text Box 8" o:spid="_x0000_s1032" type="#_x0000_t202" style="position:absolute;left:0;text-align:left;margin-left:383.2pt;margin-top:2.95pt;width:81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NXyKgIAAFg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"/>
                        <w:gridCol w:w="321"/>
                        <w:gridCol w:w="339"/>
                        <w:gridCol w:w="321"/>
                      </w:tblGrid>
                      <w:tr w:rsidR="008F2C28" w14:paraId="19D509E3" w14:textId="77777777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14:paraId="56589AE8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203B9238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28654350" w14:textId="765DE30C" w:rsidR="008F2C28" w:rsidRDefault="00A85A83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4FD42D27" w14:textId="68F0CA11" w:rsidR="008F2C28" w:rsidRDefault="008F2C28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CE8FF57" w14:textId="77777777" w:rsidR="008F2C28" w:rsidRDefault="008F2C28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Odborná správnost – znalost problematiky</w:t>
      </w:r>
    </w:p>
    <w:p w14:paraId="12345E1A" w14:textId="77777777" w:rsidR="00945143" w:rsidRDefault="00A80134" w:rsidP="00945143">
      <w:pPr>
        <w:spacing w:line="312" w:lineRule="auto"/>
        <w:ind w:left="284"/>
        <w:rPr>
          <w:sz w:val="22"/>
        </w:rPr>
      </w:pPr>
      <w:r>
        <w:rPr>
          <w:sz w:val="22"/>
        </w:rPr>
        <w:t>(prokázán</w:t>
      </w:r>
      <w:r w:rsidR="00945143">
        <w:rPr>
          <w:sz w:val="22"/>
        </w:rPr>
        <w:t xml:space="preserve">í znalosti řešené problematiky, </w:t>
      </w:r>
    </w:p>
    <w:p w14:paraId="7E0AD519" w14:textId="657454D0" w:rsidR="00A80134" w:rsidRDefault="00453D63" w:rsidP="000D0526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schopnost </w:t>
      </w:r>
      <w:r w:rsidR="00A80134">
        <w:rPr>
          <w:sz w:val="22"/>
        </w:rPr>
        <w:t xml:space="preserve">aplikovat </w:t>
      </w:r>
      <w:r>
        <w:rPr>
          <w:sz w:val="22"/>
        </w:rPr>
        <w:t xml:space="preserve">znalosti </w:t>
      </w:r>
      <w:r w:rsidR="00A80134">
        <w:rPr>
          <w:sz w:val="22"/>
        </w:rPr>
        <w:t>na konkrétní problém)</w:t>
      </w:r>
    </w:p>
    <w:p w14:paraId="009E0F21" w14:textId="3AE69E28" w:rsidR="000D0526" w:rsidRDefault="00167FE2" w:rsidP="000D0526">
      <w:pPr>
        <w:spacing w:line="312" w:lineRule="auto"/>
        <w:ind w:left="284"/>
        <w:rPr>
          <w:sz w:val="22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0FAD35" wp14:editId="4F999966">
                <wp:simplePos x="0" y="0"/>
                <wp:positionH relativeFrom="column">
                  <wp:posOffset>55794</wp:posOffset>
                </wp:positionH>
                <wp:positionV relativeFrom="paragraph">
                  <wp:posOffset>47452</wp:posOffset>
                </wp:positionV>
                <wp:extent cx="5829300" cy="4835611"/>
                <wp:effectExtent l="0" t="0" r="19050" b="222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8356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87EA4" w14:textId="47BCF30E" w:rsidR="00A85A83" w:rsidRPr="006B4C33" w:rsidRDefault="00A85A83" w:rsidP="000D0526">
                            <w:r w:rsidRPr="006B4C33">
                              <w:t xml:space="preserve">Odborná správnost textu je poněkud nevyrovnaná. Pro její posouzení se nabízí rozlišení odborného výkladu předkládaných jevů od popisu řešení uvedených úloh. </w:t>
                            </w:r>
                          </w:p>
                          <w:p w14:paraId="002AAEFF" w14:textId="6494C83D" w:rsidR="00167FE2" w:rsidRPr="006B4C33" w:rsidRDefault="00A85A83" w:rsidP="000D0526">
                            <w:r w:rsidRPr="006B4C33">
                              <w:t xml:space="preserve">V případě objektů a jevů reprezentujících v práci geometrii reálného světa </w:t>
                            </w:r>
                            <w:r w:rsidR="002B5D04" w:rsidRPr="006B4C33">
                              <w:t xml:space="preserve">je autorka obecně </w:t>
                            </w:r>
                            <w:r w:rsidR="008F2C28" w:rsidRPr="006B4C33">
                              <w:t xml:space="preserve">poněkud skoupá na zevrubnější </w:t>
                            </w:r>
                            <w:r w:rsidR="000C180C" w:rsidRPr="006B4C33">
                              <w:t>pojednání</w:t>
                            </w:r>
                            <w:r w:rsidR="008F2C28" w:rsidRPr="006B4C33">
                              <w:t xml:space="preserve"> jejich matematické podstaty</w:t>
                            </w:r>
                            <w:r w:rsidR="002B5D04" w:rsidRPr="006B4C33">
                              <w:t xml:space="preserve">. Až na několik výjimek, viz např. str. </w:t>
                            </w:r>
                            <w:r w:rsidR="00167FE2" w:rsidRPr="006B4C33">
                              <w:t>10</w:t>
                            </w:r>
                            <w:r w:rsidR="002B5D04" w:rsidRPr="006B4C33">
                              <w:t xml:space="preserve">, </w:t>
                            </w:r>
                            <w:r w:rsidR="00167FE2" w:rsidRPr="006B4C33">
                              <w:t>20</w:t>
                            </w:r>
                            <w:r w:rsidR="002B5D04" w:rsidRPr="006B4C33">
                              <w:t xml:space="preserve">, </w:t>
                            </w:r>
                            <w:r w:rsidR="00167FE2" w:rsidRPr="006B4C33">
                              <w:t>33 nebo</w:t>
                            </w:r>
                            <w:r w:rsidR="002B5D04" w:rsidRPr="006B4C33">
                              <w:t xml:space="preserve"> 5</w:t>
                            </w:r>
                            <w:r w:rsidR="00167FE2" w:rsidRPr="006B4C33">
                              <w:t>3</w:t>
                            </w:r>
                            <w:r w:rsidR="002B5D04" w:rsidRPr="006B4C33">
                              <w:t>, je představuje povrchně, na úrovni laického po</w:t>
                            </w:r>
                            <w:r w:rsidR="00167FE2" w:rsidRPr="006B4C33">
                              <w:t>vídání</w:t>
                            </w:r>
                            <w:r w:rsidR="002B5D04" w:rsidRPr="006B4C33">
                              <w:t>, nikoliv odborného textu, bez opory v odborných argumentech nebo v citacích odpovídajících zdrojů. Viz např. tvrzení, že k popisu Kochovy křivky bychom „museli použít složitou rovnici, která by navíc byla nepřehledná“ na str. 3</w:t>
                            </w:r>
                            <w:r w:rsidR="00167FE2" w:rsidRPr="006B4C33">
                              <w:t>8</w:t>
                            </w:r>
                            <w:r w:rsidR="002B5D04" w:rsidRPr="006B4C33">
                              <w:t xml:space="preserve">. </w:t>
                            </w:r>
                            <w:r w:rsidR="008F2C28" w:rsidRPr="006B4C33">
                              <w:t xml:space="preserve">Absence </w:t>
                            </w:r>
                            <w:r w:rsidR="00167FE2" w:rsidRPr="006B4C33">
                              <w:t xml:space="preserve">odborné </w:t>
                            </w:r>
                            <w:r w:rsidR="008F2C28" w:rsidRPr="006B4C33">
                              <w:t>diskuse širšího spektra</w:t>
                            </w:r>
                            <w:r w:rsidR="00167FE2" w:rsidRPr="006B4C33">
                              <w:t xml:space="preserve"> </w:t>
                            </w:r>
                            <w:r w:rsidR="008F2C28" w:rsidRPr="006B4C33">
                              <w:t xml:space="preserve">geometrických vlastností zmiňovaných objektů </w:t>
                            </w:r>
                            <w:r w:rsidR="00167FE2" w:rsidRPr="006B4C33">
                              <w:t xml:space="preserve">bohužel nedovoluje naplnění ambicí tématu práce. </w:t>
                            </w:r>
                          </w:p>
                          <w:p w14:paraId="3AD2C0F9" w14:textId="4FD760DE" w:rsidR="00167FE2" w:rsidRDefault="00167FE2" w:rsidP="000D0526">
                            <w:r w:rsidRPr="006B4C33">
                              <w:t xml:space="preserve">Zadání a popisy příkladů, které jsou v práci představeny, je jich 16, jestli jsem dobře počítal, trpí stejnými nedostatky. </w:t>
                            </w:r>
                            <w:r w:rsidR="00FD692F" w:rsidRPr="006B4C33">
                              <w:t>Kromě nevyrovnanosti odborného ukotvení jejich textů spatřuji další nedostatek v nedostatečné argumentaci ve prospěch jejich použití ve výuce, ve prospěch jejich užitečnosti.</w:t>
                            </w:r>
                          </w:p>
                          <w:p w14:paraId="14AC0BFB" w14:textId="77777777" w:rsidR="00D600E4" w:rsidRPr="006B4C33" w:rsidRDefault="00D600E4" w:rsidP="000D0526"/>
                          <w:p w14:paraId="1E49A4E8" w14:textId="77777777" w:rsidR="00FD692F" w:rsidRPr="006B4C33" w:rsidRDefault="00FD692F" w:rsidP="00FD692F">
                            <w:pPr>
                              <w:spacing w:after="60"/>
                            </w:pPr>
                            <w:r w:rsidRPr="006B4C33">
                              <w:rPr>
                                <w:b/>
                              </w:rPr>
                              <w:t>Komentáře konkrétních nedostatků</w:t>
                            </w:r>
                            <w:r w:rsidRPr="006B4C33">
                              <w:t xml:space="preserve"> (index u čísla stránky odpovídá číslu řádku, počítáno shora nebo zdola):</w:t>
                            </w:r>
                          </w:p>
                          <w:p w14:paraId="6A035E68" w14:textId="72F92E85" w:rsidR="00FD692F" w:rsidRDefault="00FD692F" w:rsidP="000D0526">
                            <w:pPr>
                              <w:rPr>
                                <w:iCs/>
                              </w:rPr>
                            </w:pPr>
                            <w:r w:rsidRPr="006B4C33">
                              <w:rPr>
                                <w:i/>
                              </w:rPr>
                              <w:t>Str</w:t>
                            </w:r>
                            <w:r w:rsidR="0084650A">
                              <w:rPr>
                                <w:i/>
                              </w:rPr>
                              <w:t>. 9</w:t>
                            </w:r>
                            <w:r w:rsidRPr="006B4C33">
                              <w:rPr>
                                <w:i/>
                              </w:rPr>
                              <w:t>:</w:t>
                            </w:r>
                            <w:r w:rsidR="0084650A">
                              <w:rPr>
                                <w:i/>
                              </w:rPr>
                              <w:t xml:space="preserve"> </w:t>
                            </w:r>
                            <w:r w:rsidR="0084650A">
                              <w:rPr>
                                <w:iCs/>
                              </w:rPr>
                              <w:t>„Každý pravidelný n-úhelník je vepsán v kružnici.“ –</w:t>
                            </w:r>
                            <w:r w:rsidR="0084650A"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 w:rsidR="0084650A">
                              <w:rPr>
                                <w:iCs/>
                              </w:rPr>
                              <w:t>„lze ho vepsat“.</w:t>
                            </w:r>
                          </w:p>
                          <w:p w14:paraId="5C7A8C3E" w14:textId="6EE2DF97" w:rsidR="0084650A" w:rsidRDefault="0084650A" w:rsidP="000D0526">
                            <w:pPr>
                              <w:rPr>
                                <w:iCs/>
                              </w:rPr>
                            </w:pPr>
                            <w:r w:rsidRPr="0084650A">
                              <w:rPr>
                                <w:i/>
                              </w:rPr>
                              <w:t>Str. 10</w:t>
                            </w:r>
                            <w:r w:rsidRPr="0084650A">
                              <w:rPr>
                                <w:i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iCs/>
                              </w:rPr>
                              <w:t>: „... sečteme všechny jeho hrany.“ –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>
                              <w:rPr>
                                <w:iCs/>
                              </w:rPr>
                              <w:t>„strany“ (použití pojmu „hrana“ místo „strana“ se objevuje opakovaně).</w:t>
                            </w:r>
                          </w:p>
                          <w:p w14:paraId="10A88EC8" w14:textId="01711F49" w:rsidR="0084650A" w:rsidRDefault="0084650A" w:rsidP="000D0526">
                            <w:pPr>
                              <w:rPr>
                                <w:iCs/>
                              </w:rPr>
                            </w:pPr>
                            <w:r w:rsidRPr="0084650A">
                              <w:rPr>
                                <w:i/>
                              </w:rPr>
                              <w:t>Str. 11</w:t>
                            </w:r>
                            <w:r w:rsidRPr="0084650A">
                              <w:rPr>
                                <w:i/>
                                <w:vertAlign w:val="superscript"/>
                              </w:rPr>
                              <w:t>13</w:t>
                            </w:r>
                            <w:r>
                              <w:rPr>
                                <w:iCs/>
                              </w:rPr>
                              <w:t xml:space="preserve">: </w:t>
                            </w:r>
                            <w:r w:rsidRPr="00774026">
                              <w:rPr>
                                <w:iCs/>
                              </w:rPr>
                              <w:t xml:space="preserve">Jsou zmíněny 4 body, symbolicky je ale zapsán vztah pouze </w:t>
                            </w:r>
                            <w:r w:rsidR="00774026" w:rsidRPr="00774026">
                              <w:rPr>
                                <w:iCs/>
                              </w:rPr>
                              <w:t>3 bodů.</w:t>
                            </w:r>
                          </w:p>
                          <w:p w14:paraId="6BC9E412" w14:textId="009F0907" w:rsidR="00774026" w:rsidRDefault="00774026" w:rsidP="000D0526">
                            <w:pPr>
                              <w:rPr>
                                <w:iCs/>
                              </w:rPr>
                            </w:pPr>
                            <w:r w:rsidRPr="00774026">
                              <w:rPr>
                                <w:i/>
                              </w:rPr>
                              <w:t>Str. 21:</w:t>
                            </w:r>
                            <w:r>
                              <w:rPr>
                                <w:iCs/>
                              </w:rPr>
                              <w:t xml:space="preserve"> Rozdělení v poměru zlatého řezu není nijak zdůvodněné. Minimálně by měl být odkaz na str. 25.</w:t>
                            </w:r>
                          </w:p>
                          <w:p w14:paraId="7029F462" w14:textId="1096C339" w:rsidR="00F5176E" w:rsidRDefault="00F5176E" w:rsidP="000D0526">
                            <w:pPr>
                              <w:rPr>
                                <w:iCs/>
                              </w:rPr>
                            </w:pPr>
                            <w:r w:rsidRPr="00F5176E">
                              <w:rPr>
                                <w:i/>
                              </w:rPr>
                              <w:t>Str. 24</w:t>
                            </w:r>
                            <w:r w:rsidRPr="00F5176E">
                              <w:rPr>
                                <w:i/>
                                <w:vertAlign w:val="subscript"/>
                              </w:rPr>
                              <w:t>9</w:t>
                            </w:r>
                            <w:r>
                              <w:rPr>
                                <w:iCs/>
                              </w:rPr>
                              <w:t>: „... úhel ABC má délku ...“ –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>&gt;</w:t>
                            </w:r>
                            <w:r>
                              <w:rPr>
                                <w:iCs/>
                              </w:rPr>
                              <w:t xml:space="preserve"> „velikost“.</w:t>
                            </w:r>
                          </w:p>
                          <w:p w14:paraId="02CC0E38" w14:textId="45D59A11" w:rsidR="00F5176E" w:rsidRDefault="00F5176E" w:rsidP="000D0526">
                            <w:pPr>
                              <w:rPr>
                                <w:iCs/>
                              </w:rPr>
                            </w:pPr>
                            <w:r w:rsidRPr="00F5176E">
                              <w:rPr>
                                <w:i/>
                              </w:rPr>
                              <w:t>Str. 24</w:t>
                            </w:r>
                            <w:r w:rsidRPr="00F5176E">
                              <w:rPr>
                                <w:i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iCs/>
                              </w:rPr>
                              <w:t>: „Vrchol u základny je roven 66°“ –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>
                              <w:rPr>
                                <w:iCs/>
                              </w:rPr>
                              <w:t>„velikost vnitřního úhlu při vrcholu ... je rovna ...“</w:t>
                            </w:r>
                            <w:r w:rsidR="002D2EBD">
                              <w:rPr>
                                <w:iCs/>
                              </w:rPr>
                              <w:t>.</w:t>
                            </w:r>
                          </w:p>
                          <w:p w14:paraId="3BFBCC33" w14:textId="28640C70" w:rsidR="002D2EBD" w:rsidRPr="000E6942" w:rsidRDefault="002D2EBD" w:rsidP="000D0526">
                            <w:pPr>
                              <w:rPr>
                                <w:iCs/>
                                <w:lang w:val="en-US"/>
                              </w:rPr>
                            </w:pPr>
                            <w:r w:rsidRPr="000E6942">
                              <w:rPr>
                                <w:i/>
                              </w:rPr>
                              <w:t>Str. 37:</w:t>
                            </w:r>
                            <w:r>
                              <w:rPr>
                                <w:iCs/>
                              </w:rPr>
                              <w:t xml:space="preserve"> Úvahy o včelí plástvi jsou poněkud zkratkovité. Viz str. 37</w:t>
                            </w:r>
                            <w:r w:rsidRPr="002D2EBD">
                              <w:rPr>
                                <w:iCs/>
                                <w:vertAlign w:val="subscript"/>
                              </w:rPr>
                              <w:t>5</w:t>
                            </w:r>
                            <w:r>
                              <w:rPr>
                                <w:iCs/>
                              </w:rPr>
                              <w:t xml:space="preserve">: „... mají šestiúhelníkový tvar ..., ... podíl jejich </w:t>
                            </w:r>
                            <w:r w:rsidR="000E6942">
                              <w:rPr>
                                <w:iCs/>
                              </w:rPr>
                              <w:t>objemu a povrchu ...“. Šestiúhelník je rovinný útvar, zde se ale hovoří o objemu a povrchu</w:t>
                            </w:r>
                            <w:r w:rsidR="000E6942">
                              <w:rPr>
                                <w:iCs/>
                                <w:lang w:val="en-US"/>
                              </w:rPr>
                              <w:t>!</w:t>
                            </w:r>
                          </w:p>
                          <w:p w14:paraId="263C73AB" w14:textId="40B5012E" w:rsidR="00F5176E" w:rsidRDefault="00AA5FF4" w:rsidP="000D0526">
                            <w:pPr>
                              <w:rPr>
                                <w:iCs/>
                              </w:rPr>
                            </w:pPr>
                            <w:r w:rsidRPr="00AA5FF4">
                              <w:rPr>
                                <w:i/>
                              </w:rPr>
                              <w:t>Str. 54:</w:t>
                            </w:r>
                            <w:r>
                              <w:rPr>
                                <w:iCs/>
                              </w:rPr>
                              <w:t xml:space="preserve"> Je zmíněn neúspěch žáků. Je škoda, že autorka nenabízí nějaké pomocné úlohy, které by je k řešená dovedly.</w:t>
                            </w:r>
                          </w:p>
                          <w:p w14:paraId="7AFB0DFC" w14:textId="3E2B2331" w:rsidR="00AA5FF4" w:rsidRDefault="00AA5FF4" w:rsidP="000D0526">
                            <w:pPr>
                              <w:rPr>
                                <w:iCs/>
                              </w:rPr>
                            </w:pPr>
                            <w:r w:rsidRPr="002D2EBD">
                              <w:rPr>
                                <w:i/>
                              </w:rPr>
                              <w:t>Str. 58:</w:t>
                            </w:r>
                            <w:r>
                              <w:rPr>
                                <w:iCs/>
                              </w:rPr>
                              <w:t xml:space="preserve"> Symboly a, b jsou použity opakované v různých významech. Navozuje se tím dojem, že písmena a, b jsou nutnou součástí použitých vztahů. Navíc nejsou symboly a, b použity v obrázcích. </w:t>
                            </w:r>
                          </w:p>
                          <w:p w14:paraId="17F1E977" w14:textId="2DACB761" w:rsidR="00AA5FF4" w:rsidRDefault="00AA5FF4" w:rsidP="000D0526">
                            <w:pPr>
                              <w:rPr>
                                <w:iCs/>
                              </w:rPr>
                            </w:pPr>
                            <w:r w:rsidRPr="002D2EBD">
                              <w:rPr>
                                <w:i/>
                              </w:rPr>
                              <w:t>Str. 63: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="002D2EBD">
                              <w:rPr>
                                <w:iCs/>
                              </w:rPr>
                              <w:t>Nelze říci, že „Archimedova spirála je množina bodů, které se rovnoměrně pohybují po přímce ...“. Takové body přece leží stále na této přímce. Spirála je množinou jejich poloh.</w:t>
                            </w:r>
                          </w:p>
                          <w:p w14:paraId="5603C6C6" w14:textId="0EDFD850" w:rsidR="002D2EBD" w:rsidRDefault="002D2EBD" w:rsidP="000D0526">
                            <w:pPr>
                              <w:rPr>
                                <w:iCs/>
                              </w:rPr>
                            </w:pPr>
                            <w:r w:rsidRPr="002D2EBD">
                              <w:rPr>
                                <w:i/>
                              </w:rPr>
                              <w:t>Str. 66:</w:t>
                            </w:r>
                            <w:r>
                              <w:rPr>
                                <w:iCs/>
                              </w:rPr>
                              <w:t xml:space="preserve"> Jaký je vzdělávací účel představené úlohy?</w:t>
                            </w:r>
                          </w:p>
                          <w:p w14:paraId="3C7A3C05" w14:textId="701B35AA" w:rsidR="002D2EBD" w:rsidRDefault="002D2EBD" w:rsidP="000D0526">
                            <w:pPr>
                              <w:rPr>
                                <w:iCs/>
                              </w:rPr>
                            </w:pPr>
                            <w:r w:rsidRPr="002D2EBD">
                              <w:rPr>
                                <w:i/>
                              </w:rPr>
                              <w:t>Str. 67:</w:t>
                            </w:r>
                            <w:r>
                              <w:rPr>
                                <w:iCs/>
                              </w:rPr>
                              <w:t xml:space="preserve"> Popis </w:t>
                            </w:r>
                            <w:proofErr w:type="spellStart"/>
                            <w:r>
                              <w:rPr>
                                <w:iCs/>
                              </w:rPr>
                              <w:t>Bernoulliho</w:t>
                            </w:r>
                            <w:proofErr w:type="spellEnd"/>
                            <w:r>
                              <w:rPr>
                                <w:iCs/>
                              </w:rPr>
                              <w:t xml:space="preserve"> lemniskáty je poněkud zmatený. Jaká je například role těch dvou kružnic? Co znamená obrat „součin vzdáleností ... bodu na křivce se středem F</w:t>
                            </w:r>
                            <w:r w:rsidRPr="002D2EBD">
                              <w:rPr>
                                <w:iCs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iCs/>
                              </w:rPr>
                              <w:t xml:space="preserve"> a se středem F</w:t>
                            </w:r>
                            <w:r w:rsidRPr="002D2EBD">
                              <w:rPr>
                                <w:iCs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iCs/>
                              </w:rPr>
                              <w:t xml:space="preserve"> ...“?</w:t>
                            </w:r>
                          </w:p>
                          <w:p w14:paraId="5EE6BF4E" w14:textId="6F7126EA" w:rsidR="002D2EBD" w:rsidRPr="00F5176E" w:rsidRDefault="002D2EBD" w:rsidP="000D0526">
                            <w:pPr>
                              <w:rPr>
                                <w:iCs/>
                              </w:rPr>
                            </w:pPr>
                            <w:r w:rsidRPr="000E6942">
                              <w:rPr>
                                <w:i/>
                              </w:rPr>
                              <w:t>Str. 68:</w:t>
                            </w:r>
                            <w:r>
                              <w:rPr>
                                <w:iCs/>
                              </w:rPr>
                              <w:t xml:space="preserve"> Chybí popis řešení příkladu. Jak má být veden řez?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FAD35" id="Text Box 9" o:spid="_x0000_s1033" type="#_x0000_t202" style="position:absolute;left:0;text-align:left;margin-left:4.4pt;margin-top:3.75pt;width:459pt;height:3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">
                <v:textbox>
                  <w:txbxContent>
                    <w:p w14:paraId="26687EA4" w14:textId="47BCF30E" w:rsidR="00A85A83" w:rsidRPr="006B4C33" w:rsidRDefault="00A85A83" w:rsidP="000D0526">
                      <w:r w:rsidRPr="006B4C33">
                        <w:t xml:space="preserve">Odborná správnost textu je poněkud nevyrovnaná. Pro její posouzení se nabízí rozlišení odborného výkladu předkládaných jevů od popisu řešení uvedených úloh. </w:t>
                      </w:r>
                    </w:p>
                    <w:p w14:paraId="002AAEFF" w14:textId="6494C83D" w:rsidR="00167FE2" w:rsidRPr="006B4C33" w:rsidRDefault="00A85A83" w:rsidP="000D0526">
                      <w:r w:rsidRPr="006B4C33">
                        <w:t xml:space="preserve">V případě objektů a jevů reprezentujících v práci geometrii reálného světa </w:t>
                      </w:r>
                      <w:r w:rsidR="002B5D04" w:rsidRPr="006B4C33">
                        <w:t xml:space="preserve">je autorka obecně </w:t>
                      </w:r>
                      <w:r w:rsidR="008F2C28" w:rsidRPr="006B4C33">
                        <w:t xml:space="preserve">poněkud skoupá na zevrubnější </w:t>
                      </w:r>
                      <w:r w:rsidR="000C180C" w:rsidRPr="006B4C33">
                        <w:t>pojednání</w:t>
                      </w:r>
                      <w:r w:rsidR="008F2C28" w:rsidRPr="006B4C33">
                        <w:t xml:space="preserve"> jejich matematické podstaty</w:t>
                      </w:r>
                      <w:r w:rsidR="002B5D04" w:rsidRPr="006B4C33">
                        <w:t xml:space="preserve">. Až na několik výjimek, viz např. str. </w:t>
                      </w:r>
                      <w:r w:rsidR="00167FE2" w:rsidRPr="006B4C33">
                        <w:t>10</w:t>
                      </w:r>
                      <w:r w:rsidR="002B5D04" w:rsidRPr="006B4C33">
                        <w:t xml:space="preserve">, </w:t>
                      </w:r>
                      <w:r w:rsidR="00167FE2" w:rsidRPr="006B4C33">
                        <w:t>20</w:t>
                      </w:r>
                      <w:r w:rsidR="002B5D04" w:rsidRPr="006B4C33">
                        <w:t xml:space="preserve">, </w:t>
                      </w:r>
                      <w:r w:rsidR="00167FE2" w:rsidRPr="006B4C33">
                        <w:t>33 nebo</w:t>
                      </w:r>
                      <w:r w:rsidR="002B5D04" w:rsidRPr="006B4C33">
                        <w:t xml:space="preserve"> 5</w:t>
                      </w:r>
                      <w:r w:rsidR="00167FE2" w:rsidRPr="006B4C33">
                        <w:t>3</w:t>
                      </w:r>
                      <w:r w:rsidR="002B5D04" w:rsidRPr="006B4C33">
                        <w:t>, je představuje povrchně, na úrovni laického po</w:t>
                      </w:r>
                      <w:r w:rsidR="00167FE2" w:rsidRPr="006B4C33">
                        <w:t>vídání</w:t>
                      </w:r>
                      <w:r w:rsidR="002B5D04" w:rsidRPr="006B4C33">
                        <w:t>, nikoliv odborného textu, bez opory v odborných argumentech nebo v citacích odpovídajících zdrojů. Viz např. tvrzení, že k popisu Kochovy křivky bychom „museli použít složitou rovnici, která by navíc byla nepřehledná“ na str. 3</w:t>
                      </w:r>
                      <w:r w:rsidR="00167FE2" w:rsidRPr="006B4C33">
                        <w:t>8</w:t>
                      </w:r>
                      <w:r w:rsidR="002B5D04" w:rsidRPr="006B4C33">
                        <w:t xml:space="preserve">. </w:t>
                      </w:r>
                      <w:r w:rsidR="008F2C28" w:rsidRPr="006B4C33">
                        <w:t xml:space="preserve">Absence </w:t>
                      </w:r>
                      <w:r w:rsidR="00167FE2" w:rsidRPr="006B4C33">
                        <w:t xml:space="preserve">odborné </w:t>
                      </w:r>
                      <w:r w:rsidR="008F2C28" w:rsidRPr="006B4C33">
                        <w:t>diskuse širšího spektra</w:t>
                      </w:r>
                      <w:r w:rsidR="00167FE2" w:rsidRPr="006B4C33">
                        <w:t xml:space="preserve"> </w:t>
                      </w:r>
                      <w:r w:rsidR="008F2C28" w:rsidRPr="006B4C33">
                        <w:t xml:space="preserve">geometrických vlastností zmiňovaných objektů </w:t>
                      </w:r>
                      <w:r w:rsidR="00167FE2" w:rsidRPr="006B4C33">
                        <w:t xml:space="preserve">bohužel nedovoluje naplnění ambicí tématu práce. </w:t>
                      </w:r>
                    </w:p>
                    <w:p w14:paraId="3AD2C0F9" w14:textId="4FD760DE" w:rsidR="00167FE2" w:rsidRDefault="00167FE2" w:rsidP="000D0526">
                      <w:r w:rsidRPr="006B4C33">
                        <w:t xml:space="preserve">Zadání a popisy příkladů, které jsou v práci představeny, je jich 16, jestli jsem dobře počítal, trpí stejnými nedostatky. </w:t>
                      </w:r>
                      <w:r w:rsidR="00FD692F" w:rsidRPr="006B4C33">
                        <w:t>Kromě nevyrovnanosti odborného ukotvení jejich textů spatřuji další nedostatek v nedostatečné argumentaci ve prospěch jejich použití ve výuce, ve prospěch jejich užitečnosti.</w:t>
                      </w:r>
                    </w:p>
                    <w:p w14:paraId="14AC0BFB" w14:textId="77777777" w:rsidR="00D600E4" w:rsidRPr="006B4C33" w:rsidRDefault="00D600E4" w:rsidP="000D0526"/>
                    <w:p w14:paraId="1E49A4E8" w14:textId="77777777" w:rsidR="00FD692F" w:rsidRPr="006B4C33" w:rsidRDefault="00FD692F" w:rsidP="00FD692F">
                      <w:pPr>
                        <w:spacing w:after="60"/>
                      </w:pPr>
                      <w:r w:rsidRPr="006B4C33">
                        <w:rPr>
                          <w:b/>
                        </w:rPr>
                        <w:t>Komentáře konkrétních nedostatků</w:t>
                      </w:r>
                      <w:r w:rsidRPr="006B4C33">
                        <w:t xml:space="preserve"> (index u čísla stránky odpovídá číslu řádku, počítáno shora nebo zdola):</w:t>
                      </w:r>
                    </w:p>
                    <w:p w14:paraId="6A035E68" w14:textId="72F92E85" w:rsidR="00FD692F" w:rsidRDefault="00FD692F" w:rsidP="000D0526">
                      <w:pPr>
                        <w:rPr>
                          <w:iCs/>
                        </w:rPr>
                      </w:pPr>
                      <w:r w:rsidRPr="006B4C33">
                        <w:rPr>
                          <w:i/>
                        </w:rPr>
                        <w:t>Str</w:t>
                      </w:r>
                      <w:r w:rsidR="0084650A">
                        <w:rPr>
                          <w:i/>
                        </w:rPr>
                        <w:t>. 9</w:t>
                      </w:r>
                      <w:r w:rsidRPr="006B4C33">
                        <w:rPr>
                          <w:i/>
                        </w:rPr>
                        <w:t>:</w:t>
                      </w:r>
                      <w:r w:rsidR="0084650A">
                        <w:rPr>
                          <w:i/>
                        </w:rPr>
                        <w:t xml:space="preserve"> </w:t>
                      </w:r>
                      <w:r w:rsidR="0084650A">
                        <w:rPr>
                          <w:iCs/>
                        </w:rPr>
                        <w:t>„Každý pravidelný n-úhelník je vepsán v kružnici.“ –</w:t>
                      </w:r>
                      <w:r w:rsidR="0084650A">
                        <w:rPr>
                          <w:iCs/>
                          <w:lang w:val="en-US"/>
                        </w:rPr>
                        <w:t xml:space="preserve">&gt; </w:t>
                      </w:r>
                      <w:r w:rsidR="0084650A">
                        <w:rPr>
                          <w:iCs/>
                        </w:rPr>
                        <w:t>„lze ho vepsat“.</w:t>
                      </w:r>
                    </w:p>
                    <w:p w14:paraId="5C7A8C3E" w14:textId="6EE2DF97" w:rsidR="0084650A" w:rsidRDefault="0084650A" w:rsidP="000D0526">
                      <w:pPr>
                        <w:rPr>
                          <w:iCs/>
                        </w:rPr>
                      </w:pPr>
                      <w:r w:rsidRPr="0084650A">
                        <w:rPr>
                          <w:i/>
                        </w:rPr>
                        <w:t>Str. 10</w:t>
                      </w:r>
                      <w:r w:rsidRPr="0084650A">
                        <w:rPr>
                          <w:i/>
                          <w:vertAlign w:val="superscript"/>
                        </w:rPr>
                        <w:t>2</w:t>
                      </w:r>
                      <w:r>
                        <w:rPr>
                          <w:iCs/>
                        </w:rPr>
                        <w:t>: „... sečteme všechny jeho hrany.“ –</w:t>
                      </w:r>
                      <w:r>
                        <w:rPr>
                          <w:iCs/>
                          <w:lang w:val="en-US"/>
                        </w:rPr>
                        <w:t xml:space="preserve">&gt; </w:t>
                      </w:r>
                      <w:r>
                        <w:rPr>
                          <w:iCs/>
                        </w:rPr>
                        <w:t>„strany“ (použití pojmu „hrana“ místo „strana“ se objevuje opakovaně).</w:t>
                      </w:r>
                    </w:p>
                    <w:p w14:paraId="10A88EC8" w14:textId="01711F49" w:rsidR="0084650A" w:rsidRDefault="0084650A" w:rsidP="000D0526">
                      <w:pPr>
                        <w:rPr>
                          <w:iCs/>
                        </w:rPr>
                      </w:pPr>
                      <w:r w:rsidRPr="0084650A">
                        <w:rPr>
                          <w:i/>
                        </w:rPr>
                        <w:t>Str. 11</w:t>
                      </w:r>
                      <w:r w:rsidRPr="0084650A">
                        <w:rPr>
                          <w:i/>
                          <w:vertAlign w:val="superscript"/>
                        </w:rPr>
                        <w:t>13</w:t>
                      </w:r>
                      <w:r>
                        <w:rPr>
                          <w:iCs/>
                        </w:rPr>
                        <w:t xml:space="preserve">: </w:t>
                      </w:r>
                      <w:r w:rsidRPr="00774026">
                        <w:rPr>
                          <w:iCs/>
                        </w:rPr>
                        <w:t xml:space="preserve">Jsou zmíněny 4 body, symbolicky je ale zapsán vztah pouze </w:t>
                      </w:r>
                      <w:r w:rsidR="00774026" w:rsidRPr="00774026">
                        <w:rPr>
                          <w:iCs/>
                        </w:rPr>
                        <w:t>3 bodů.</w:t>
                      </w:r>
                    </w:p>
                    <w:p w14:paraId="6BC9E412" w14:textId="009F0907" w:rsidR="00774026" w:rsidRDefault="00774026" w:rsidP="000D0526">
                      <w:pPr>
                        <w:rPr>
                          <w:iCs/>
                        </w:rPr>
                      </w:pPr>
                      <w:r w:rsidRPr="00774026">
                        <w:rPr>
                          <w:i/>
                        </w:rPr>
                        <w:t>Str. 21:</w:t>
                      </w:r>
                      <w:r>
                        <w:rPr>
                          <w:iCs/>
                        </w:rPr>
                        <w:t xml:space="preserve"> Rozdělení v poměru zlatého řezu není nijak zdůvodněné. Minimálně by měl být odkaz na str. 25.</w:t>
                      </w:r>
                    </w:p>
                    <w:p w14:paraId="7029F462" w14:textId="1096C339" w:rsidR="00F5176E" w:rsidRDefault="00F5176E" w:rsidP="000D0526">
                      <w:pPr>
                        <w:rPr>
                          <w:iCs/>
                        </w:rPr>
                      </w:pPr>
                      <w:r w:rsidRPr="00F5176E">
                        <w:rPr>
                          <w:i/>
                        </w:rPr>
                        <w:t>Str. 24</w:t>
                      </w:r>
                      <w:r w:rsidRPr="00F5176E">
                        <w:rPr>
                          <w:i/>
                          <w:vertAlign w:val="subscript"/>
                        </w:rPr>
                        <w:t>9</w:t>
                      </w:r>
                      <w:r>
                        <w:rPr>
                          <w:iCs/>
                        </w:rPr>
                        <w:t>: „... úhel ABC má délku ...“ –</w:t>
                      </w:r>
                      <w:r>
                        <w:rPr>
                          <w:iCs/>
                          <w:lang w:val="en-US"/>
                        </w:rPr>
                        <w:t>&gt;</w:t>
                      </w:r>
                      <w:r>
                        <w:rPr>
                          <w:iCs/>
                        </w:rPr>
                        <w:t xml:space="preserve"> „velikost“.</w:t>
                      </w:r>
                    </w:p>
                    <w:p w14:paraId="02CC0E38" w14:textId="45D59A11" w:rsidR="00F5176E" w:rsidRDefault="00F5176E" w:rsidP="000D0526">
                      <w:pPr>
                        <w:rPr>
                          <w:iCs/>
                        </w:rPr>
                      </w:pPr>
                      <w:r w:rsidRPr="00F5176E">
                        <w:rPr>
                          <w:i/>
                        </w:rPr>
                        <w:t>Str. 24</w:t>
                      </w:r>
                      <w:r w:rsidRPr="00F5176E">
                        <w:rPr>
                          <w:i/>
                          <w:vertAlign w:val="subscript"/>
                        </w:rPr>
                        <w:t>1</w:t>
                      </w:r>
                      <w:r>
                        <w:rPr>
                          <w:iCs/>
                        </w:rPr>
                        <w:t>: „Vrchol u základny je roven 66°“ –</w:t>
                      </w:r>
                      <w:r>
                        <w:rPr>
                          <w:iCs/>
                          <w:lang w:val="en-US"/>
                        </w:rPr>
                        <w:t xml:space="preserve">&gt; </w:t>
                      </w:r>
                      <w:r>
                        <w:rPr>
                          <w:iCs/>
                        </w:rPr>
                        <w:t>„velikost vnitřního úhlu při vrcholu ... je rovna ...“</w:t>
                      </w:r>
                      <w:r w:rsidR="002D2EBD">
                        <w:rPr>
                          <w:iCs/>
                        </w:rPr>
                        <w:t>.</w:t>
                      </w:r>
                    </w:p>
                    <w:p w14:paraId="3BFBCC33" w14:textId="28640C70" w:rsidR="002D2EBD" w:rsidRPr="000E6942" w:rsidRDefault="002D2EBD" w:rsidP="000D0526">
                      <w:pPr>
                        <w:rPr>
                          <w:iCs/>
                          <w:lang w:val="en-US"/>
                        </w:rPr>
                      </w:pPr>
                      <w:r w:rsidRPr="000E6942">
                        <w:rPr>
                          <w:i/>
                        </w:rPr>
                        <w:t>Str. 37:</w:t>
                      </w:r>
                      <w:r>
                        <w:rPr>
                          <w:iCs/>
                        </w:rPr>
                        <w:t xml:space="preserve"> Úvahy o včelí plástvi jsou poněkud zkratkovité. Viz str. 37</w:t>
                      </w:r>
                      <w:r w:rsidRPr="002D2EBD">
                        <w:rPr>
                          <w:iCs/>
                          <w:vertAlign w:val="subscript"/>
                        </w:rPr>
                        <w:t>5</w:t>
                      </w:r>
                      <w:r>
                        <w:rPr>
                          <w:iCs/>
                        </w:rPr>
                        <w:t xml:space="preserve">: „... mají šestiúhelníkový tvar ..., ... podíl jejich </w:t>
                      </w:r>
                      <w:r w:rsidR="000E6942">
                        <w:rPr>
                          <w:iCs/>
                        </w:rPr>
                        <w:t>objemu a povrchu ...“. Šestiúhelník je rovinný útvar, zde se ale hovoří o objemu a povrchu</w:t>
                      </w:r>
                      <w:r w:rsidR="000E6942">
                        <w:rPr>
                          <w:iCs/>
                          <w:lang w:val="en-US"/>
                        </w:rPr>
                        <w:t>!</w:t>
                      </w:r>
                    </w:p>
                    <w:p w14:paraId="263C73AB" w14:textId="40B5012E" w:rsidR="00F5176E" w:rsidRDefault="00AA5FF4" w:rsidP="000D0526">
                      <w:pPr>
                        <w:rPr>
                          <w:iCs/>
                        </w:rPr>
                      </w:pPr>
                      <w:r w:rsidRPr="00AA5FF4">
                        <w:rPr>
                          <w:i/>
                        </w:rPr>
                        <w:t>Str. 54:</w:t>
                      </w:r>
                      <w:r>
                        <w:rPr>
                          <w:iCs/>
                        </w:rPr>
                        <w:t xml:space="preserve"> Je zmíněn neúspěch žáků. Je škoda, že autorka nenabízí nějaké pomocné úlohy, které by je k řešená dovedly.</w:t>
                      </w:r>
                    </w:p>
                    <w:p w14:paraId="7AFB0DFC" w14:textId="3E2B2331" w:rsidR="00AA5FF4" w:rsidRDefault="00AA5FF4" w:rsidP="000D0526">
                      <w:pPr>
                        <w:rPr>
                          <w:iCs/>
                        </w:rPr>
                      </w:pPr>
                      <w:r w:rsidRPr="002D2EBD">
                        <w:rPr>
                          <w:i/>
                        </w:rPr>
                        <w:t>Str. 58:</w:t>
                      </w:r>
                      <w:r>
                        <w:rPr>
                          <w:iCs/>
                        </w:rPr>
                        <w:t xml:space="preserve"> Symboly a, b jsou použity opakované v různých významech. Navozuje se tím dojem, že písmena a, b jsou nutnou součástí použitých vztahů. Navíc nejsou symboly a, b použity v obrázcích. </w:t>
                      </w:r>
                    </w:p>
                    <w:p w14:paraId="17F1E977" w14:textId="2DACB761" w:rsidR="00AA5FF4" w:rsidRDefault="00AA5FF4" w:rsidP="000D0526">
                      <w:pPr>
                        <w:rPr>
                          <w:iCs/>
                        </w:rPr>
                      </w:pPr>
                      <w:r w:rsidRPr="002D2EBD">
                        <w:rPr>
                          <w:i/>
                        </w:rPr>
                        <w:t>Str. 63: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="002D2EBD">
                        <w:rPr>
                          <w:iCs/>
                        </w:rPr>
                        <w:t>Nelze říci, že „Archimedova spirála je množina bodů, které se rovnoměrně pohybují po přímce ...“. Takové body přece leží stále na této přímce. Spirála je množinou jejich poloh.</w:t>
                      </w:r>
                    </w:p>
                    <w:p w14:paraId="5603C6C6" w14:textId="0EDFD850" w:rsidR="002D2EBD" w:rsidRDefault="002D2EBD" w:rsidP="000D0526">
                      <w:pPr>
                        <w:rPr>
                          <w:iCs/>
                        </w:rPr>
                      </w:pPr>
                      <w:r w:rsidRPr="002D2EBD">
                        <w:rPr>
                          <w:i/>
                        </w:rPr>
                        <w:t>Str. 66:</w:t>
                      </w:r>
                      <w:r>
                        <w:rPr>
                          <w:iCs/>
                        </w:rPr>
                        <w:t xml:space="preserve"> Jaký je vzdělávací účel představené úlohy?</w:t>
                      </w:r>
                    </w:p>
                    <w:p w14:paraId="3C7A3C05" w14:textId="701B35AA" w:rsidR="002D2EBD" w:rsidRDefault="002D2EBD" w:rsidP="000D0526">
                      <w:pPr>
                        <w:rPr>
                          <w:iCs/>
                        </w:rPr>
                      </w:pPr>
                      <w:r w:rsidRPr="002D2EBD">
                        <w:rPr>
                          <w:i/>
                        </w:rPr>
                        <w:t>Str. 67:</w:t>
                      </w:r>
                      <w:r>
                        <w:rPr>
                          <w:iCs/>
                        </w:rPr>
                        <w:t xml:space="preserve"> Popis </w:t>
                      </w:r>
                      <w:proofErr w:type="spellStart"/>
                      <w:r>
                        <w:rPr>
                          <w:iCs/>
                        </w:rPr>
                        <w:t>Bernoulliho</w:t>
                      </w:r>
                      <w:proofErr w:type="spellEnd"/>
                      <w:r>
                        <w:rPr>
                          <w:iCs/>
                        </w:rPr>
                        <w:t xml:space="preserve"> lemniskáty je poněkud zmatený. Jaká je například role těch dvou kružnic? Co znamená obrat „součin vzdáleností ... bodu na křivce se středem F</w:t>
                      </w:r>
                      <w:r w:rsidRPr="002D2EBD">
                        <w:rPr>
                          <w:iCs/>
                          <w:vertAlign w:val="subscript"/>
                        </w:rPr>
                        <w:t>1</w:t>
                      </w:r>
                      <w:r>
                        <w:rPr>
                          <w:iCs/>
                        </w:rPr>
                        <w:t xml:space="preserve"> a se středem F</w:t>
                      </w:r>
                      <w:r w:rsidRPr="002D2EBD">
                        <w:rPr>
                          <w:iCs/>
                          <w:vertAlign w:val="subscript"/>
                        </w:rPr>
                        <w:t>2</w:t>
                      </w:r>
                      <w:r>
                        <w:rPr>
                          <w:iCs/>
                        </w:rPr>
                        <w:t xml:space="preserve"> ...“?</w:t>
                      </w:r>
                    </w:p>
                    <w:p w14:paraId="5EE6BF4E" w14:textId="6F7126EA" w:rsidR="002D2EBD" w:rsidRPr="00F5176E" w:rsidRDefault="002D2EBD" w:rsidP="000D0526">
                      <w:pPr>
                        <w:rPr>
                          <w:iCs/>
                        </w:rPr>
                      </w:pPr>
                      <w:r w:rsidRPr="000E6942">
                        <w:rPr>
                          <w:i/>
                        </w:rPr>
                        <w:t>Str. 68:</w:t>
                      </w:r>
                      <w:r>
                        <w:rPr>
                          <w:iCs/>
                        </w:rPr>
                        <w:t xml:space="preserve"> Chybí popis řešení příkladu. Jak má být veden řez?</w:t>
                      </w:r>
                    </w:p>
                  </w:txbxContent>
                </v:textbox>
              </v:shape>
            </w:pict>
          </mc:Fallback>
        </mc:AlternateContent>
      </w:r>
    </w:p>
    <w:p w14:paraId="4AB71FF5" w14:textId="77777777" w:rsidR="000D0526" w:rsidRDefault="000D0526" w:rsidP="000D0526">
      <w:pPr>
        <w:spacing w:line="312" w:lineRule="auto"/>
        <w:ind w:left="284"/>
        <w:rPr>
          <w:sz w:val="22"/>
        </w:rPr>
      </w:pPr>
    </w:p>
    <w:p w14:paraId="6E51D1F8" w14:textId="77777777" w:rsidR="00A80134" w:rsidRDefault="00A80134" w:rsidP="000D0526">
      <w:pPr>
        <w:spacing w:line="312" w:lineRule="auto"/>
        <w:rPr>
          <w:u w:val="dotted"/>
        </w:rPr>
      </w:pPr>
    </w:p>
    <w:p w14:paraId="53F105D6" w14:textId="77777777" w:rsidR="009F3563" w:rsidRDefault="009F3563" w:rsidP="000D0526">
      <w:pPr>
        <w:spacing w:line="312" w:lineRule="auto"/>
        <w:rPr>
          <w:u w:val="dotted"/>
        </w:rPr>
      </w:pPr>
    </w:p>
    <w:p w14:paraId="6079CE90" w14:textId="77777777" w:rsidR="009F3563" w:rsidRDefault="009F3563" w:rsidP="000D0526">
      <w:pPr>
        <w:spacing w:line="312" w:lineRule="auto"/>
        <w:rPr>
          <w:u w:val="dotted"/>
        </w:rPr>
      </w:pPr>
    </w:p>
    <w:p w14:paraId="3BF652C3" w14:textId="77777777" w:rsidR="000E1005" w:rsidRDefault="000E1005" w:rsidP="000D0526">
      <w:pPr>
        <w:spacing w:line="312" w:lineRule="auto"/>
        <w:rPr>
          <w:u w:val="dotted"/>
        </w:rPr>
      </w:pPr>
    </w:p>
    <w:p w14:paraId="73D1E49E" w14:textId="77777777" w:rsidR="000E1005" w:rsidRDefault="000E1005" w:rsidP="000D0526">
      <w:pPr>
        <w:spacing w:line="312" w:lineRule="auto"/>
        <w:rPr>
          <w:u w:val="dotted"/>
        </w:rPr>
      </w:pPr>
    </w:p>
    <w:p w14:paraId="563C832C" w14:textId="77777777" w:rsidR="000E1005" w:rsidRDefault="000E1005" w:rsidP="000D0526">
      <w:pPr>
        <w:spacing w:line="312" w:lineRule="auto"/>
        <w:rPr>
          <w:u w:val="dotted"/>
        </w:rPr>
      </w:pPr>
    </w:p>
    <w:p w14:paraId="6A811FE6" w14:textId="77777777" w:rsidR="000E1005" w:rsidRDefault="000E1005" w:rsidP="000D0526">
      <w:pPr>
        <w:spacing w:line="312" w:lineRule="auto"/>
        <w:rPr>
          <w:u w:val="dotted"/>
        </w:rPr>
      </w:pPr>
    </w:p>
    <w:p w14:paraId="76B1B07D" w14:textId="77777777" w:rsidR="000E1005" w:rsidRDefault="000E1005" w:rsidP="000D0526">
      <w:pPr>
        <w:spacing w:line="312" w:lineRule="auto"/>
        <w:rPr>
          <w:u w:val="dotted"/>
        </w:rPr>
      </w:pPr>
    </w:p>
    <w:p w14:paraId="19CCA7DE" w14:textId="620CB351" w:rsidR="003A3EBE" w:rsidRDefault="003A3EBE" w:rsidP="000D0526">
      <w:pPr>
        <w:spacing w:line="312" w:lineRule="auto"/>
        <w:rPr>
          <w:u w:val="dotted"/>
        </w:rPr>
      </w:pPr>
    </w:p>
    <w:p w14:paraId="1C481859" w14:textId="14DAD3B8" w:rsidR="000C180C" w:rsidRDefault="000C180C" w:rsidP="000D0526">
      <w:pPr>
        <w:spacing w:line="312" w:lineRule="auto"/>
        <w:rPr>
          <w:u w:val="dotted"/>
        </w:rPr>
      </w:pPr>
    </w:p>
    <w:p w14:paraId="29F8F4F7" w14:textId="77777777" w:rsidR="000C180C" w:rsidRDefault="000C180C" w:rsidP="000D0526">
      <w:pPr>
        <w:spacing w:line="312" w:lineRule="auto"/>
        <w:rPr>
          <w:u w:val="dotted"/>
        </w:rPr>
      </w:pPr>
    </w:p>
    <w:p w14:paraId="5B50BE3F" w14:textId="77777777" w:rsidR="003A3EBE" w:rsidRDefault="003A3EBE" w:rsidP="000D0526">
      <w:pPr>
        <w:spacing w:line="312" w:lineRule="auto"/>
        <w:rPr>
          <w:u w:val="dotted"/>
        </w:rPr>
      </w:pPr>
    </w:p>
    <w:p w14:paraId="439F657B" w14:textId="085CB9DA" w:rsidR="003A3EBE" w:rsidRDefault="003A3EBE" w:rsidP="000D0526">
      <w:pPr>
        <w:spacing w:line="312" w:lineRule="auto"/>
        <w:rPr>
          <w:u w:val="dotted"/>
        </w:rPr>
      </w:pPr>
    </w:p>
    <w:p w14:paraId="3631830F" w14:textId="42BD0680" w:rsidR="00711353" w:rsidRDefault="00711353" w:rsidP="000D0526">
      <w:pPr>
        <w:spacing w:line="312" w:lineRule="auto"/>
        <w:rPr>
          <w:u w:val="dotted"/>
        </w:rPr>
      </w:pPr>
    </w:p>
    <w:p w14:paraId="5BA1E65E" w14:textId="724EB898" w:rsidR="000F47A2" w:rsidRDefault="000F47A2" w:rsidP="000D0526">
      <w:pPr>
        <w:spacing w:line="312" w:lineRule="auto"/>
        <w:rPr>
          <w:u w:val="dotted"/>
        </w:rPr>
      </w:pPr>
    </w:p>
    <w:p w14:paraId="0A241943" w14:textId="7E7AED7F" w:rsidR="000F47A2" w:rsidRDefault="000F47A2" w:rsidP="000D0526">
      <w:pPr>
        <w:spacing w:line="312" w:lineRule="auto"/>
        <w:rPr>
          <w:u w:val="dotted"/>
        </w:rPr>
      </w:pPr>
    </w:p>
    <w:p w14:paraId="164F2D58" w14:textId="108F1FFA" w:rsidR="000F47A2" w:rsidRDefault="000F47A2" w:rsidP="000D0526">
      <w:pPr>
        <w:spacing w:line="312" w:lineRule="auto"/>
        <w:rPr>
          <w:u w:val="dotted"/>
        </w:rPr>
      </w:pPr>
    </w:p>
    <w:p w14:paraId="554D4216" w14:textId="4C2A034E" w:rsidR="000F47A2" w:rsidRDefault="000F47A2" w:rsidP="000D0526">
      <w:pPr>
        <w:spacing w:line="312" w:lineRule="auto"/>
        <w:rPr>
          <w:u w:val="dotted"/>
        </w:rPr>
      </w:pPr>
    </w:p>
    <w:p w14:paraId="1985E20D" w14:textId="6557EB7E" w:rsidR="000F47A2" w:rsidRDefault="000F47A2" w:rsidP="000D0526">
      <w:pPr>
        <w:spacing w:line="312" w:lineRule="auto"/>
        <w:rPr>
          <w:u w:val="dotted"/>
        </w:rPr>
      </w:pPr>
    </w:p>
    <w:p w14:paraId="1C64F1CE" w14:textId="7C266C6F" w:rsidR="000F47A2" w:rsidRDefault="000F47A2" w:rsidP="000D0526">
      <w:pPr>
        <w:spacing w:line="312" w:lineRule="auto"/>
        <w:rPr>
          <w:u w:val="dotted"/>
        </w:rPr>
      </w:pPr>
    </w:p>
    <w:p w14:paraId="13B57B7E" w14:textId="45711353" w:rsidR="000F47A2" w:rsidRDefault="000F47A2" w:rsidP="000D0526">
      <w:pPr>
        <w:spacing w:line="312" w:lineRule="auto"/>
        <w:rPr>
          <w:u w:val="dotted"/>
        </w:rPr>
      </w:pPr>
    </w:p>
    <w:p w14:paraId="62EB3B09" w14:textId="7544C27A" w:rsidR="000F47A2" w:rsidRDefault="000F47A2" w:rsidP="000D0526">
      <w:pPr>
        <w:spacing w:line="312" w:lineRule="auto"/>
        <w:rPr>
          <w:u w:val="dotted"/>
        </w:rPr>
      </w:pPr>
    </w:p>
    <w:p w14:paraId="69E5A5F9" w14:textId="5FEDD1A8" w:rsidR="000F47A2" w:rsidRDefault="000F47A2" w:rsidP="000D0526">
      <w:pPr>
        <w:spacing w:line="312" w:lineRule="auto"/>
        <w:rPr>
          <w:u w:val="dotted"/>
        </w:rPr>
      </w:pPr>
    </w:p>
    <w:p w14:paraId="2EB09C27" w14:textId="47CB70C4" w:rsidR="002A7CAE" w:rsidRDefault="002A7CAE" w:rsidP="000D0526">
      <w:pPr>
        <w:spacing w:line="312" w:lineRule="auto"/>
        <w:rPr>
          <w:u w:val="dotted"/>
        </w:rPr>
      </w:pPr>
    </w:p>
    <w:p w14:paraId="62B1F1CF" w14:textId="77777777" w:rsidR="00EF7957" w:rsidRDefault="00EF7957" w:rsidP="000D0526">
      <w:pPr>
        <w:spacing w:line="312" w:lineRule="auto"/>
        <w:rPr>
          <w:u w:val="dotted"/>
        </w:rPr>
      </w:pPr>
    </w:p>
    <w:p w14:paraId="723BE766" w14:textId="4968486A" w:rsidR="00A80134" w:rsidRDefault="00A52BB7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74CC41" wp14:editId="63122026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"/>
                              <w:gridCol w:w="321"/>
                              <w:gridCol w:w="339"/>
                              <w:gridCol w:w="321"/>
                            </w:tblGrid>
                            <w:tr w:rsidR="008F2C28" w14:paraId="7A2EE525" w14:textId="77777777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1296A976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38EFBD4E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603E1DF8" w14:textId="44E875F1" w:rsidR="008F2C28" w:rsidRDefault="001B1E86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4A109B9E" w14:textId="25016D74" w:rsidR="008F2C28" w:rsidRDefault="008F2C28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19BA18" w14:textId="77777777" w:rsidR="008F2C28" w:rsidRDefault="008F2C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4CC41" id="Text Box 10" o:spid="_x0000_s1034" type="#_x0000_t202" style="position:absolute;left:0;text-align:left;margin-left:383.2pt;margin-top:2.95pt;width:81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"/>
                        <w:gridCol w:w="321"/>
                        <w:gridCol w:w="339"/>
                        <w:gridCol w:w="321"/>
                      </w:tblGrid>
                      <w:tr w:rsidR="008F2C28" w14:paraId="7A2EE525" w14:textId="77777777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14:paraId="1296A976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38EFBD4E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603E1DF8" w14:textId="44E875F1" w:rsidR="008F2C28" w:rsidRDefault="001B1E86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4A109B9E" w14:textId="25016D74" w:rsidR="008F2C28" w:rsidRDefault="008F2C28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7419BA18" w14:textId="77777777" w:rsidR="008F2C28" w:rsidRDefault="008F2C28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Zhodnocení výsledků, naplnění cílů, aplikovatelnost v praxi</w:t>
      </w:r>
    </w:p>
    <w:p w14:paraId="7F2915C2" w14:textId="77777777" w:rsidR="00A80134" w:rsidRDefault="00A80134">
      <w:pPr>
        <w:spacing w:line="312" w:lineRule="auto"/>
        <w:ind w:left="284"/>
        <w:rPr>
          <w:sz w:val="22"/>
        </w:rPr>
      </w:pPr>
    </w:p>
    <w:p w14:paraId="6634AE48" w14:textId="5491471D" w:rsidR="00A80134" w:rsidRDefault="00247E42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CCB926" wp14:editId="37B8CE34">
                <wp:simplePos x="0" y="0"/>
                <wp:positionH relativeFrom="column">
                  <wp:posOffset>105221</wp:posOffset>
                </wp:positionH>
                <wp:positionV relativeFrom="paragraph">
                  <wp:posOffset>100880</wp:posOffset>
                </wp:positionV>
                <wp:extent cx="5829300" cy="939114"/>
                <wp:effectExtent l="0" t="0" r="19050" b="1397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939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3D3F4" w14:textId="6EB19D8F" w:rsidR="008F2C28" w:rsidRPr="00EF7957" w:rsidRDefault="000E6942">
                            <w:r w:rsidRPr="00EF7957">
                              <w:t>Práce svědčí o autorčině upřímné snaze o naplnění cílů daných zadáním. Přes skutečnost, že tuto její snahu devalvují četné nedostatky, lze konstatovat, že v mezích jejích možností bylo daných cílů dosaženo. Neznamená to však, že je p</w:t>
                            </w:r>
                            <w:r w:rsidR="008F2C28" w:rsidRPr="00EF7957">
                              <w:t xml:space="preserve">ráce v aktuální podobě </w:t>
                            </w:r>
                            <w:r w:rsidRPr="00EF7957">
                              <w:t>jako celek aplikovateln</w:t>
                            </w:r>
                            <w:r w:rsidR="00247E42" w:rsidRPr="00EF7957">
                              <w:t>á</w:t>
                            </w:r>
                            <w:r w:rsidRPr="00EF7957">
                              <w:t xml:space="preserve"> do výuky.</w:t>
                            </w:r>
                            <w:r w:rsidR="008F2C28" w:rsidRPr="00EF7957">
                              <w:t xml:space="preserve"> </w:t>
                            </w:r>
                            <w:r w:rsidR="00247E42" w:rsidRPr="00EF7957">
                              <w:t>Bohužel není na takové úrovni, aby mohla být předložena žákům. To se ale netýká některých vybraných příkladů. Ty by bylo jistě možné,</w:t>
                            </w:r>
                            <w:r w:rsidR="008F2C28" w:rsidRPr="00EF7957">
                              <w:t xml:space="preserve"> po vyjmutí z textu a precizaci zadání</w:t>
                            </w:r>
                            <w:r w:rsidR="00247E42" w:rsidRPr="00EF7957">
                              <w:t>,</w:t>
                            </w:r>
                            <w:r w:rsidR="008F2C28" w:rsidRPr="00EF7957">
                              <w:t xml:space="preserve"> </w:t>
                            </w:r>
                            <w:r w:rsidR="00247E42" w:rsidRPr="00EF7957">
                              <w:t xml:space="preserve">ve výuce </w:t>
                            </w:r>
                            <w:r w:rsidR="008F2C28" w:rsidRPr="00EF7957">
                              <w:t xml:space="preserve">s úspěchem použít.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CB926" id="Text Box 11" o:spid="_x0000_s1035" type="#_x0000_t202" style="position:absolute;margin-left:8.3pt;margin-top:7.95pt;width:459pt;height:73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">
                <v:textbox>
                  <w:txbxContent>
                    <w:p w14:paraId="3393D3F4" w14:textId="6EB19D8F" w:rsidR="008F2C28" w:rsidRPr="00EF7957" w:rsidRDefault="000E6942">
                      <w:r w:rsidRPr="00EF7957">
                        <w:t>Práce svědčí o autorčině upřímné snaze o naplnění cílů daných zadáním. Přes skutečnost, že tuto její snahu devalvují četné nedostatky, lze konstatovat, že v mezích jejích možností bylo daných cílů dosaženo. Neznamená to však, že je p</w:t>
                      </w:r>
                      <w:r w:rsidR="008F2C28" w:rsidRPr="00EF7957">
                        <w:t xml:space="preserve">ráce v aktuální podobě </w:t>
                      </w:r>
                      <w:r w:rsidRPr="00EF7957">
                        <w:t>jako celek aplikovateln</w:t>
                      </w:r>
                      <w:r w:rsidR="00247E42" w:rsidRPr="00EF7957">
                        <w:t>á</w:t>
                      </w:r>
                      <w:r w:rsidRPr="00EF7957">
                        <w:t xml:space="preserve"> do výuky.</w:t>
                      </w:r>
                      <w:r w:rsidR="008F2C28" w:rsidRPr="00EF7957">
                        <w:t xml:space="preserve"> </w:t>
                      </w:r>
                      <w:r w:rsidR="00247E42" w:rsidRPr="00EF7957">
                        <w:t>Bohužel není na takové úrovni, aby mohla být předložena žákům. To se ale netýká některých vybraných příkladů. Ty by bylo jistě možné,</w:t>
                      </w:r>
                      <w:r w:rsidR="008F2C28" w:rsidRPr="00EF7957">
                        <w:t xml:space="preserve"> po vyjmutí z textu a precizaci zadání</w:t>
                      </w:r>
                      <w:r w:rsidR="00247E42" w:rsidRPr="00EF7957">
                        <w:t>,</w:t>
                      </w:r>
                      <w:r w:rsidR="008F2C28" w:rsidRPr="00EF7957">
                        <w:t xml:space="preserve"> </w:t>
                      </w:r>
                      <w:r w:rsidR="00247E42" w:rsidRPr="00EF7957">
                        <w:t xml:space="preserve">ve výuce </w:t>
                      </w:r>
                      <w:r w:rsidR="008F2C28" w:rsidRPr="00EF7957">
                        <w:t xml:space="preserve">s úspěchem použít.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0EF546" w14:textId="75028B88" w:rsidR="00A80134" w:rsidRDefault="00A80134">
      <w:pPr>
        <w:spacing w:line="312" w:lineRule="auto"/>
        <w:jc w:val="center"/>
        <w:rPr>
          <w:u w:val="dotted"/>
        </w:rPr>
      </w:pPr>
    </w:p>
    <w:p w14:paraId="6EE42E3B" w14:textId="1C2E53DA" w:rsidR="00A80134" w:rsidRDefault="00A80134">
      <w:pPr>
        <w:spacing w:line="312" w:lineRule="auto"/>
      </w:pPr>
    </w:p>
    <w:p w14:paraId="42CE894A" w14:textId="21E8E35E" w:rsidR="00A80134" w:rsidRDefault="00A80134">
      <w:pPr>
        <w:spacing w:line="312" w:lineRule="auto"/>
      </w:pPr>
    </w:p>
    <w:p w14:paraId="0875BF77" w14:textId="08479BFE" w:rsidR="00A80134" w:rsidRDefault="00A80134">
      <w:pPr>
        <w:spacing w:line="312" w:lineRule="auto"/>
      </w:pPr>
    </w:p>
    <w:p w14:paraId="255DDF33" w14:textId="10E2F0DF" w:rsidR="00CD6103" w:rsidRDefault="00CD6103">
      <w:pPr>
        <w:spacing w:line="312" w:lineRule="auto"/>
      </w:pPr>
    </w:p>
    <w:p w14:paraId="33D47DA1" w14:textId="2F972C97" w:rsidR="00A80134" w:rsidRDefault="00A52BB7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E7B0FC" wp14:editId="04802871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"/>
                              <w:gridCol w:w="321"/>
                              <w:gridCol w:w="339"/>
                              <w:gridCol w:w="321"/>
                            </w:tblGrid>
                            <w:tr w:rsidR="008F2C28" w14:paraId="2E076C7C" w14:textId="77777777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5F9DF940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4A700782" w14:textId="5C51835A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46DCD859" w14:textId="3E28F7F3" w:rsidR="008F2C28" w:rsidRDefault="001B1E86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2164AB2C" w14:textId="44BD0077" w:rsidR="008F2C28" w:rsidRDefault="008F2C28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D99F0B" w14:textId="77777777" w:rsidR="008F2C28" w:rsidRDefault="008F2C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7B0FC" id="Text Box 12" o:spid="_x0000_s1036" type="#_x0000_t202" style="position:absolute;left:0;text-align:left;margin-left:383.2pt;margin-top:2.95pt;width:81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"/>
                        <w:gridCol w:w="321"/>
                        <w:gridCol w:w="339"/>
                        <w:gridCol w:w="321"/>
                      </w:tblGrid>
                      <w:tr w:rsidR="008F2C28" w14:paraId="2E076C7C" w14:textId="77777777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14:paraId="5F9DF940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4A700782" w14:textId="5C51835A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46DCD859" w14:textId="3E28F7F3" w:rsidR="008F2C28" w:rsidRDefault="001B1E86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2164AB2C" w14:textId="44BD0077" w:rsidR="008F2C28" w:rsidRDefault="008F2C28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DD99F0B" w14:textId="77777777" w:rsidR="008F2C28" w:rsidRDefault="008F2C28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Úroveň jazykového a stylistického zpracování</w:t>
      </w:r>
    </w:p>
    <w:p w14:paraId="79E4552A" w14:textId="2843F17D" w:rsidR="00A80134" w:rsidRDefault="00A80134">
      <w:pPr>
        <w:spacing w:line="312" w:lineRule="auto"/>
        <w:ind w:left="284"/>
        <w:rPr>
          <w:sz w:val="22"/>
        </w:rPr>
      </w:pPr>
    </w:p>
    <w:p w14:paraId="47A417A1" w14:textId="0FCF4F2B" w:rsidR="00A80134" w:rsidRDefault="007F47CF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07D86A5" wp14:editId="43D3C6EC">
                <wp:simplePos x="0" y="0"/>
                <wp:positionH relativeFrom="column">
                  <wp:posOffset>175970</wp:posOffset>
                </wp:positionH>
                <wp:positionV relativeFrom="paragraph">
                  <wp:posOffset>137535</wp:posOffset>
                </wp:positionV>
                <wp:extent cx="5829300" cy="2160494"/>
                <wp:effectExtent l="0" t="0" r="19050" b="1143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2160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32C0A" w14:textId="0EF4601F" w:rsidR="008F2C28" w:rsidRPr="00247E42" w:rsidRDefault="008F2C28" w:rsidP="000174DF">
                            <w:r w:rsidRPr="00247E42">
                              <w:t>Práce je psána jednoduchým a srozumitelným jazykem</w:t>
                            </w:r>
                            <w:r w:rsidR="000174DF">
                              <w:t>.</w:t>
                            </w:r>
                            <w:r w:rsidRPr="00247E42">
                              <w:t xml:space="preserve"> </w:t>
                            </w:r>
                            <w:r w:rsidR="000174DF">
                              <w:t>K</w:t>
                            </w:r>
                            <w:r w:rsidR="00247E42" w:rsidRPr="00247E42">
                              <w:t xml:space="preserve">romě některých odborných nejasností, </w:t>
                            </w:r>
                            <w:r w:rsidR="000174DF">
                              <w:t xml:space="preserve">které zmiňuji výše, jsem narazil i na několik překlepů, viz </w:t>
                            </w:r>
                            <w:r w:rsidR="004D3FB1" w:rsidRPr="00247E42">
                              <w:t>(index u čísla stránky odpovídá číslu řádku, počítáno shora nebo zdola):</w:t>
                            </w:r>
                          </w:p>
                          <w:p w14:paraId="58EF80F5" w14:textId="0B89CABF" w:rsidR="008F2C28" w:rsidRPr="00247E42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FF209B">
                              <w:rPr>
                                <w:i/>
                              </w:rPr>
                              <w:t>13</w:t>
                            </w:r>
                            <w:r w:rsidR="00FF209B">
                              <w:rPr>
                                <w:i/>
                                <w:vertAlign w:val="superscript"/>
                              </w:rPr>
                              <w:t>6</w:t>
                            </w:r>
                            <w:r w:rsidRPr="00247E42">
                              <w:rPr>
                                <w:i/>
                              </w:rPr>
                              <w:t xml:space="preserve">: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FF209B">
                              <w:rPr>
                                <w:iCs/>
                              </w:rPr>
                              <w:t>Jedné se o ...</w:t>
                            </w:r>
                            <w:r w:rsidRPr="00247E42">
                              <w:rPr>
                                <w:iCs/>
                              </w:rPr>
                              <w:t>“ –</w:t>
                            </w:r>
                            <w:r w:rsidRPr="00247E42">
                              <w:rPr>
                                <w:iCs/>
                                <w:lang w:val="en-US"/>
                              </w:rPr>
                              <w:t>&gt;</w:t>
                            </w:r>
                            <w:r w:rsidR="00FF209B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FF209B">
                              <w:rPr>
                                <w:iCs/>
                              </w:rPr>
                              <w:t>Jedná se</w:t>
                            </w:r>
                            <w:r w:rsidRPr="00247E42">
                              <w:rPr>
                                <w:iCs/>
                              </w:rPr>
                              <w:t>“</w:t>
                            </w:r>
                            <w:r w:rsidR="00FF209B">
                              <w:rPr>
                                <w:iCs/>
                              </w:rPr>
                              <w:t>.</w:t>
                            </w:r>
                          </w:p>
                          <w:p w14:paraId="0F1116C4" w14:textId="5B216881" w:rsidR="008F2C28" w:rsidRPr="00247E42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FF209B">
                              <w:rPr>
                                <w:i/>
                              </w:rPr>
                              <w:t>25</w:t>
                            </w:r>
                            <w:r w:rsidR="00FF209B" w:rsidRPr="00FF209B">
                              <w:rPr>
                                <w:i/>
                                <w:vertAlign w:val="subscript"/>
                              </w:rPr>
                              <w:t>3</w:t>
                            </w:r>
                            <w:r w:rsidRPr="00247E42">
                              <w:rPr>
                                <w:i/>
                              </w:rPr>
                              <w:t>:</w:t>
                            </w:r>
                            <w:r w:rsidRPr="00247E42">
                              <w:rPr>
                                <w:iCs/>
                              </w:rPr>
                              <w:t xml:space="preserve"> </w:t>
                            </w:r>
                            <w:r w:rsidR="00FF209B">
                              <w:rPr>
                                <w:iCs/>
                              </w:rPr>
                              <w:t xml:space="preserve">Ve větě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FF209B">
                              <w:rPr>
                                <w:iCs/>
                              </w:rPr>
                              <w:t>Vrátíme zpět do substituce ...</w:t>
                            </w:r>
                            <w:r w:rsidRPr="00247E42">
                              <w:rPr>
                                <w:iCs/>
                              </w:rPr>
                              <w:t>“</w:t>
                            </w:r>
                            <w:r w:rsidR="00FF209B">
                              <w:rPr>
                                <w:iCs/>
                              </w:rPr>
                              <w:t xml:space="preserve"> dle mého názoru chybí slova.</w:t>
                            </w:r>
                          </w:p>
                          <w:p w14:paraId="15D59FCE" w14:textId="3D901356" w:rsidR="008F2C28" w:rsidRPr="00247E42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FF209B">
                              <w:rPr>
                                <w:i/>
                              </w:rPr>
                              <w:t>26</w:t>
                            </w:r>
                            <w:r w:rsidR="00FF209B">
                              <w:rPr>
                                <w:i/>
                                <w:vertAlign w:val="superscript"/>
                              </w:rPr>
                              <w:t>10</w:t>
                            </w:r>
                            <w:r w:rsidRPr="00247E42">
                              <w:rPr>
                                <w:i/>
                              </w:rPr>
                              <w:t>:</w:t>
                            </w:r>
                            <w:r w:rsidRPr="00247E42">
                              <w:rPr>
                                <w:iCs/>
                              </w:rPr>
                              <w:t xml:space="preserve"> „</w:t>
                            </w:r>
                            <w:proofErr w:type="spellStart"/>
                            <w:r w:rsidR="00FF209B">
                              <w:rPr>
                                <w:iCs/>
                              </w:rPr>
                              <w:t>kužnic</w:t>
                            </w:r>
                            <w:proofErr w:type="spellEnd"/>
                            <w:r w:rsidRPr="00247E42">
                              <w:rPr>
                                <w:iCs/>
                              </w:rPr>
                              <w:t>“ –&gt; „</w:t>
                            </w:r>
                            <w:r w:rsidR="00FF209B">
                              <w:rPr>
                                <w:iCs/>
                              </w:rPr>
                              <w:t>kružnic</w:t>
                            </w:r>
                            <w:r w:rsidRPr="00247E42">
                              <w:rPr>
                                <w:iCs/>
                              </w:rPr>
                              <w:t>“</w:t>
                            </w:r>
                            <w:r w:rsidR="00FF209B">
                              <w:rPr>
                                <w:iCs/>
                              </w:rPr>
                              <w:t>.</w:t>
                            </w:r>
                          </w:p>
                          <w:p w14:paraId="16C35D03" w14:textId="5B6DB172" w:rsidR="008F2C28" w:rsidRPr="00247E42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FF209B">
                              <w:rPr>
                                <w:i/>
                              </w:rPr>
                              <w:t>26</w:t>
                            </w:r>
                            <w:r w:rsidR="00FF209B">
                              <w:rPr>
                                <w:i/>
                                <w:vertAlign w:val="superscript"/>
                              </w:rPr>
                              <w:t>11</w:t>
                            </w:r>
                            <w:r w:rsidR="00FF209B" w:rsidRPr="00FF209B">
                              <w:rPr>
                                <w:i/>
                              </w:rPr>
                              <w:t>:</w:t>
                            </w:r>
                            <w:r w:rsidRPr="00247E42">
                              <w:rPr>
                                <w:iCs/>
                              </w:rPr>
                              <w:t xml:space="preserve"> „</w:t>
                            </w:r>
                            <w:proofErr w:type="spellStart"/>
                            <w:r w:rsidR="00FF209B">
                              <w:rPr>
                                <w:iCs/>
                              </w:rPr>
                              <w:t>logirotmické</w:t>
                            </w:r>
                            <w:proofErr w:type="spellEnd"/>
                            <w:r w:rsidRPr="00247E42">
                              <w:rPr>
                                <w:iCs/>
                              </w:rPr>
                              <w:t>“ -</w:t>
                            </w:r>
                            <w:r w:rsidRPr="00247E42"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FF209B">
                              <w:rPr>
                                <w:iCs/>
                              </w:rPr>
                              <w:t>logaritmické</w:t>
                            </w:r>
                            <w:r w:rsidRPr="00247E42">
                              <w:rPr>
                                <w:iCs/>
                              </w:rPr>
                              <w:t>“</w:t>
                            </w:r>
                            <w:r w:rsidR="00FF209B">
                              <w:rPr>
                                <w:iCs/>
                              </w:rPr>
                              <w:t>.</w:t>
                            </w:r>
                          </w:p>
                          <w:p w14:paraId="1667352F" w14:textId="1A3D58CE" w:rsidR="008F2C28" w:rsidRPr="00247E42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FF209B">
                              <w:rPr>
                                <w:i/>
                              </w:rPr>
                              <w:t>48</w:t>
                            </w:r>
                            <w:r w:rsidR="00FF209B">
                              <w:rPr>
                                <w:i/>
                                <w:vertAlign w:val="superscript"/>
                              </w:rPr>
                              <w:t>2</w:t>
                            </w:r>
                            <w:r w:rsidR="00FF209B" w:rsidRPr="00FF209B">
                              <w:rPr>
                                <w:i/>
                              </w:rPr>
                              <w:t>:</w:t>
                            </w:r>
                            <w:r w:rsidRPr="00247E42">
                              <w:rPr>
                                <w:iCs/>
                              </w:rPr>
                              <w:t xml:space="preserve"> „</w:t>
                            </w:r>
                            <w:r w:rsidR="00FF209B">
                              <w:rPr>
                                <w:iCs/>
                              </w:rPr>
                              <w:t>horný</w:t>
                            </w:r>
                            <w:r w:rsidRPr="00247E42">
                              <w:rPr>
                                <w:iCs/>
                              </w:rPr>
                              <w:t>“ -</w:t>
                            </w:r>
                            <w:r w:rsidRPr="00247E42"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FF209B">
                              <w:rPr>
                                <w:iCs/>
                              </w:rPr>
                              <w:t>horní</w:t>
                            </w:r>
                            <w:r w:rsidRPr="00247E42">
                              <w:rPr>
                                <w:iCs/>
                              </w:rPr>
                              <w:t>“</w:t>
                            </w:r>
                            <w:r w:rsidR="00FF209B">
                              <w:rPr>
                                <w:iCs/>
                              </w:rPr>
                              <w:t>.</w:t>
                            </w:r>
                          </w:p>
                          <w:p w14:paraId="6097EC54" w14:textId="43EA5C5F" w:rsidR="008F2C28" w:rsidRPr="00FF209B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FF209B">
                              <w:rPr>
                                <w:i/>
                              </w:rPr>
                              <w:t>48</w:t>
                            </w:r>
                            <w:r w:rsidR="00FF209B">
                              <w:rPr>
                                <w:i/>
                                <w:vertAlign w:val="superscript"/>
                              </w:rPr>
                              <w:t>4</w:t>
                            </w:r>
                            <w:r w:rsidR="00FF209B" w:rsidRPr="00FF209B">
                              <w:rPr>
                                <w:i/>
                              </w:rPr>
                              <w:t>:</w:t>
                            </w:r>
                            <w:r w:rsidR="00FF209B" w:rsidRPr="00FF209B">
                              <w:rPr>
                                <w:iCs/>
                              </w:rPr>
                              <w:t xml:space="preserve"> „... už, ale problém nastal.</w:t>
                            </w:r>
                            <w:r w:rsidRPr="00FF209B">
                              <w:rPr>
                                <w:iCs/>
                              </w:rPr>
                              <w:t>“</w:t>
                            </w:r>
                            <w:r w:rsidRPr="00247E42">
                              <w:rPr>
                                <w:iCs/>
                              </w:rPr>
                              <w:t xml:space="preserve"> -</w:t>
                            </w:r>
                            <w:r w:rsidRPr="00247E42"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 w:rsidR="00FF209B">
                              <w:rPr>
                                <w:iCs/>
                                <w:lang w:val="en-US"/>
                              </w:rPr>
                              <w:t xml:space="preserve">bez </w:t>
                            </w:r>
                            <w:r w:rsidR="00FF209B" w:rsidRPr="00FF209B">
                              <w:rPr>
                                <w:iCs/>
                              </w:rPr>
                              <w:t>čárky.</w:t>
                            </w:r>
                          </w:p>
                          <w:p w14:paraId="1889862D" w14:textId="1FEECC93" w:rsidR="008F2C28" w:rsidRPr="00247E42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0174DF">
                              <w:rPr>
                                <w:i/>
                              </w:rPr>
                              <w:t>58</w:t>
                            </w:r>
                            <w:r w:rsidRPr="000174DF">
                              <w:rPr>
                                <w:i/>
                                <w:vertAlign w:val="superscript"/>
                              </w:rPr>
                              <w:t>5</w:t>
                            </w:r>
                            <w:r w:rsidRPr="00247E42">
                              <w:rPr>
                                <w:i/>
                              </w:rPr>
                              <w:t>:</w:t>
                            </w:r>
                            <w:r w:rsidRPr="00247E42">
                              <w:rPr>
                                <w:iCs/>
                              </w:rPr>
                              <w:t xml:space="preserve"> „</w:t>
                            </w:r>
                            <w:r w:rsidR="000174DF">
                              <w:rPr>
                                <w:iCs/>
                              </w:rPr>
                              <w:t>V první ...</w:t>
                            </w:r>
                            <w:r w:rsidRPr="00247E42">
                              <w:rPr>
                                <w:iCs/>
                              </w:rPr>
                              <w:t>“ -</w:t>
                            </w:r>
                            <w:r w:rsidRPr="00247E42"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0174DF">
                              <w:rPr>
                                <w:iCs/>
                              </w:rPr>
                              <w:t>prvním</w:t>
                            </w:r>
                            <w:r w:rsidRPr="00247E42">
                              <w:rPr>
                                <w:iCs/>
                              </w:rPr>
                              <w:t>“</w:t>
                            </w:r>
                            <w:r w:rsidR="000174DF">
                              <w:rPr>
                                <w:iCs/>
                              </w:rPr>
                              <w:t>.</w:t>
                            </w:r>
                          </w:p>
                          <w:p w14:paraId="14FE5BD4" w14:textId="19DF3619" w:rsidR="008F2C28" w:rsidRPr="00247E42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0174DF">
                              <w:rPr>
                                <w:i/>
                              </w:rPr>
                              <w:t>58</w:t>
                            </w:r>
                            <w:r w:rsidR="000174DF">
                              <w:rPr>
                                <w:i/>
                                <w:vertAlign w:val="subscript"/>
                              </w:rPr>
                              <w:t>6</w:t>
                            </w:r>
                            <w:r w:rsidRPr="00247E42">
                              <w:rPr>
                                <w:i/>
                              </w:rPr>
                              <w:t xml:space="preserve">: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0174DF">
                              <w:rPr>
                                <w:iCs/>
                              </w:rPr>
                              <w:t>který je viděl ...</w:t>
                            </w:r>
                            <w:r w:rsidRPr="00247E42">
                              <w:rPr>
                                <w:iCs/>
                              </w:rPr>
                              <w:t>“ -</w:t>
                            </w:r>
                            <w:r w:rsidRPr="00247E42"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0174DF">
                              <w:rPr>
                                <w:iCs/>
                              </w:rPr>
                              <w:t>vidět</w:t>
                            </w:r>
                            <w:r w:rsidRPr="00247E42">
                              <w:rPr>
                                <w:iCs/>
                              </w:rPr>
                              <w:t>“</w:t>
                            </w:r>
                            <w:r w:rsidR="000174DF">
                              <w:rPr>
                                <w:iCs/>
                              </w:rPr>
                              <w:t>.</w:t>
                            </w:r>
                          </w:p>
                          <w:p w14:paraId="0B7AF4BD" w14:textId="0B1A5CDF" w:rsidR="008F2C28" w:rsidRPr="00247E42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0174DF">
                              <w:rPr>
                                <w:i/>
                              </w:rPr>
                              <w:t>59</w:t>
                            </w:r>
                            <w:r w:rsidR="000174DF" w:rsidRPr="000174DF">
                              <w:rPr>
                                <w:i/>
                                <w:vertAlign w:val="superscript"/>
                              </w:rPr>
                              <w:t>11</w:t>
                            </w:r>
                            <w:r w:rsidRPr="00247E42">
                              <w:rPr>
                                <w:i/>
                              </w:rPr>
                              <w:t xml:space="preserve">: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0174DF">
                              <w:rPr>
                                <w:iCs/>
                              </w:rPr>
                              <w:t>kterou Vypočítáme ...</w:t>
                            </w:r>
                            <w:r w:rsidRPr="00247E42">
                              <w:rPr>
                                <w:iCs/>
                              </w:rPr>
                              <w:t>“ -</w:t>
                            </w:r>
                            <w:r w:rsidRPr="00247E42"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0174DF">
                              <w:rPr>
                                <w:iCs/>
                              </w:rPr>
                              <w:t>vypočítáme</w:t>
                            </w:r>
                            <w:r w:rsidRPr="00247E42">
                              <w:rPr>
                                <w:iCs/>
                              </w:rPr>
                              <w:t>“.</w:t>
                            </w:r>
                          </w:p>
                          <w:p w14:paraId="0D6FE3F9" w14:textId="2C29D600" w:rsidR="008F2C28" w:rsidRDefault="008F2C28" w:rsidP="000F47A2">
                            <w:pPr>
                              <w:rPr>
                                <w:iCs/>
                              </w:rPr>
                            </w:pPr>
                            <w:r w:rsidRPr="00247E42">
                              <w:rPr>
                                <w:i/>
                              </w:rPr>
                              <w:t xml:space="preserve">Str. </w:t>
                            </w:r>
                            <w:r w:rsidR="000174DF">
                              <w:rPr>
                                <w:i/>
                              </w:rPr>
                              <w:t>60</w:t>
                            </w:r>
                            <w:r w:rsidR="000174DF" w:rsidRPr="000174DF">
                              <w:rPr>
                                <w:i/>
                                <w:vertAlign w:val="subscript"/>
                              </w:rPr>
                              <w:t>11</w:t>
                            </w:r>
                            <w:r w:rsidRPr="00247E42">
                              <w:rPr>
                                <w:i/>
                              </w:rPr>
                              <w:t xml:space="preserve">: </w:t>
                            </w:r>
                            <w:r w:rsidRPr="00247E42">
                              <w:rPr>
                                <w:iCs/>
                              </w:rPr>
                              <w:t>„</w:t>
                            </w:r>
                            <w:r w:rsidR="000174DF">
                              <w:rPr>
                                <w:iCs/>
                              </w:rPr>
                              <w:t>oblevily</w:t>
                            </w:r>
                            <w:r w:rsidRPr="00247E42">
                              <w:rPr>
                                <w:iCs/>
                              </w:rPr>
                              <w:t>“ -</w:t>
                            </w:r>
                            <w:r w:rsidRPr="00247E42">
                              <w:rPr>
                                <w:iCs/>
                                <w:lang w:val="en-US"/>
                              </w:rPr>
                              <w:t xml:space="preserve">&gt; </w:t>
                            </w:r>
                            <w:r w:rsidR="000174DF">
                              <w:rPr>
                                <w:iCs/>
                              </w:rPr>
                              <w:t>„objevily“</w:t>
                            </w:r>
                            <w:r w:rsidRPr="00247E42">
                              <w:rPr>
                                <w:iCs/>
                              </w:rPr>
                              <w:t>.</w:t>
                            </w:r>
                          </w:p>
                          <w:p w14:paraId="5C039A4F" w14:textId="7BCE42E3" w:rsidR="000174DF" w:rsidRPr="00247E42" w:rsidRDefault="000174DF" w:rsidP="000F47A2">
                            <w:pPr>
                              <w:rPr>
                                <w:iCs/>
                              </w:rPr>
                            </w:pPr>
                            <w:r w:rsidRPr="000174DF">
                              <w:rPr>
                                <w:i/>
                              </w:rPr>
                              <w:t>Str. 60</w:t>
                            </w:r>
                            <w:r w:rsidRPr="000174DF">
                              <w:rPr>
                                <w:i/>
                                <w:vertAlign w:val="subscript"/>
                              </w:rPr>
                              <w:t>9</w:t>
                            </w:r>
                            <w:r w:rsidRPr="000174DF">
                              <w:rPr>
                                <w:i/>
                              </w:rPr>
                              <w:t>:</w:t>
                            </w:r>
                            <w:r>
                              <w:rPr>
                                <w:iCs/>
                              </w:rPr>
                              <w:t xml:space="preserve"> Chybí čárka. </w:t>
                            </w:r>
                          </w:p>
                          <w:p w14:paraId="40C9910D" w14:textId="77777777" w:rsidR="008F2C28" w:rsidRDefault="008F2C28" w:rsidP="000F47A2">
                            <w:pPr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7787BA88" w14:textId="77777777" w:rsidR="008F2C28" w:rsidRPr="00B517FB" w:rsidRDefault="008F2C28" w:rsidP="000F47A2">
                            <w:pPr>
                              <w:rPr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D86A5" id="Text Box 13" o:spid="_x0000_s1037" type="#_x0000_t202" style="position:absolute;margin-left:13.85pt;margin-top:10.85pt;width:459pt;height:170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">
                <v:textbox>
                  <w:txbxContent>
                    <w:p w14:paraId="77332C0A" w14:textId="0EF4601F" w:rsidR="008F2C28" w:rsidRPr="00247E42" w:rsidRDefault="008F2C28" w:rsidP="000174DF">
                      <w:r w:rsidRPr="00247E42">
                        <w:t>Práce je psána jednoduchým a srozumitelným jazykem</w:t>
                      </w:r>
                      <w:r w:rsidR="000174DF">
                        <w:t>.</w:t>
                      </w:r>
                      <w:r w:rsidRPr="00247E42">
                        <w:t xml:space="preserve"> </w:t>
                      </w:r>
                      <w:r w:rsidR="000174DF">
                        <w:t>K</w:t>
                      </w:r>
                      <w:r w:rsidR="00247E42" w:rsidRPr="00247E42">
                        <w:t xml:space="preserve">romě některých odborných nejasností, </w:t>
                      </w:r>
                      <w:r w:rsidR="000174DF">
                        <w:t xml:space="preserve">které zmiňuji výše, jsem narazil i na několik překlepů, viz </w:t>
                      </w:r>
                      <w:r w:rsidR="004D3FB1" w:rsidRPr="00247E42">
                        <w:t>(index u čísla stránky odpovídá číslu řádku, počítáno shora nebo zdola):</w:t>
                      </w:r>
                    </w:p>
                    <w:p w14:paraId="58EF80F5" w14:textId="0B89CABF" w:rsidR="008F2C28" w:rsidRPr="00247E42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FF209B">
                        <w:rPr>
                          <w:i/>
                        </w:rPr>
                        <w:t>13</w:t>
                      </w:r>
                      <w:r w:rsidR="00FF209B">
                        <w:rPr>
                          <w:i/>
                          <w:vertAlign w:val="superscript"/>
                        </w:rPr>
                        <w:t>6</w:t>
                      </w:r>
                      <w:r w:rsidRPr="00247E42">
                        <w:rPr>
                          <w:i/>
                        </w:rPr>
                        <w:t xml:space="preserve">: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FF209B">
                        <w:rPr>
                          <w:iCs/>
                        </w:rPr>
                        <w:t>Jedné se o ...</w:t>
                      </w:r>
                      <w:r w:rsidRPr="00247E42">
                        <w:rPr>
                          <w:iCs/>
                        </w:rPr>
                        <w:t>“ –</w:t>
                      </w:r>
                      <w:r w:rsidRPr="00247E42">
                        <w:rPr>
                          <w:iCs/>
                          <w:lang w:val="en-US"/>
                        </w:rPr>
                        <w:t>&gt;</w:t>
                      </w:r>
                      <w:r w:rsidR="00FF209B">
                        <w:rPr>
                          <w:iCs/>
                          <w:lang w:val="en-US"/>
                        </w:rPr>
                        <w:t xml:space="preserve">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FF209B">
                        <w:rPr>
                          <w:iCs/>
                        </w:rPr>
                        <w:t>Jedná se</w:t>
                      </w:r>
                      <w:r w:rsidRPr="00247E42">
                        <w:rPr>
                          <w:iCs/>
                        </w:rPr>
                        <w:t>“</w:t>
                      </w:r>
                      <w:r w:rsidR="00FF209B">
                        <w:rPr>
                          <w:iCs/>
                        </w:rPr>
                        <w:t>.</w:t>
                      </w:r>
                    </w:p>
                    <w:p w14:paraId="0F1116C4" w14:textId="5B216881" w:rsidR="008F2C28" w:rsidRPr="00247E42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FF209B">
                        <w:rPr>
                          <w:i/>
                        </w:rPr>
                        <w:t>25</w:t>
                      </w:r>
                      <w:r w:rsidR="00FF209B" w:rsidRPr="00FF209B">
                        <w:rPr>
                          <w:i/>
                          <w:vertAlign w:val="subscript"/>
                        </w:rPr>
                        <w:t>3</w:t>
                      </w:r>
                      <w:r w:rsidRPr="00247E42">
                        <w:rPr>
                          <w:i/>
                        </w:rPr>
                        <w:t>:</w:t>
                      </w:r>
                      <w:r w:rsidRPr="00247E42">
                        <w:rPr>
                          <w:iCs/>
                        </w:rPr>
                        <w:t xml:space="preserve"> </w:t>
                      </w:r>
                      <w:r w:rsidR="00FF209B">
                        <w:rPr>
                          <w:iCs/>
                        </w:rPr>
                        <w:t xml:space="preserve">Ve větě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FF209B">
                        <w:rPr>
                          <w:iCs/>
                        </w:rPr>
                        <w:t>Vrátíme zpět do substituce ...</w:t>
                      </w:r>
                      <w:r w:rsidRPr="00247E42">
                        <w:rPr>
                          <w:iCs/>
                        </w:rPr>
                        <w:t>“</w:t>
                      </w:r>
                      <w:r w:rsidR="00FF209B">
                        <w:rPr>
                          <w:iCs/>
                        </w:rPr>
                        <w:t xml:space="preserve"> dle mého názoru chybí slova.</w:t>
                      </w:r>
                    </w:p>
                    <w:p w14:paraId="15D59FCE" w14:textId="3D901356" w:rsidR="008F2C28" w:rsidRPr="00247E42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FF209B">
                        <w:rPr>
                          <w:i/>
                        </w:rPr>
                        <w:t>26</w:t>
                      </w:r>
                      <w:r w:rsidR="00FF209B">
                        <w:rPr>
                          <w:i/>
                          <w:vertAlign w:val="superscript"/>
                        </w:rPr>
                        <w:t>10</w:t>
                      </w:r>
                      <w:r w:rsidRPr="00247E42">
                        <w:rPr>
                          <w:i/>
                        </w:rPr>
                        <w:t>:</w:t>
                      </w:r>
                      <w:r w:rsidRPr="00247E42">
                        <w:rPr>
                          <w:iCs/>
                        </w:rPr>
                        <w:t xml:space="preserve"> „</w:t>
                      </w:r>
                      <w:proofErr w:type="spellStart"/>
                      <w:r w:rsidR="00FF209B">
                        <w:rPr>
                          <w:iCs/>
                        </w:rPr>
                        <w:t>kužnic</w:t>
                      </w:r>
                      <w:proofErr w:type="spellEnd"/>
                      <w:r w:rsidRPr="00247E42">
                        <w:rPr>
                          <w:iCs/>
                        </w:rPr>
                        <w:t>“ –&gt; „</w:t>
                      </w:r>
                      <w:r w:rsidR="00FF209B">
                        <w:rPr>
                          <w:iCs/>
                        </w:rPr>
                        <w:t>kružnic</w:t>
                      </w:r>
                      <w:r w:rsidRPr="00247E42">
                        <w:rPr>
                          <w:iCs/>
                        </w:rPr>
                        <w:t>“</w:t>
                      </w:r>
                      <w:r w:rsidR="00FF209B">
                        <w:rPr>
                          <w:iCs/>
                        </w:rPr>
                        <w:t>.</w:t>
                      </w:r>
                    </w:p>
                    <w:p w14:paraId="16C35D03" w14:textId="5B6DB172" w:rsidR="008F2C28" w:rsidRPr="00247E42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FF209B">
                        <w:rPr>
                          <w:i/>
                        </w:rPr>
                        <w:t>26</w:t>
                      </w:r>
                      <w:r w:rsidR="00FF209B">
                        <w:rPr>
                          <w:i/>
                          <w:vertAlign w:val="superscript"/>
                        </w:rPr>
                        <w:t>11</w:t>
                      </w:r>
                      <w:r w:rsidR="00FF209B" w:rsidRPr="00FF209B">
                        <w:rPr>
                          <w:i/>
                        </w:rPr>
                        <w:t>:</w:t>
                      </w:r>
                      <w:r w:rsidRPr="00247E42">
                        <w:rPr>
                          <w:iCs/>
                        </w:rPr>
                        <w:t xml:space="preserve"> „</w:t>
                      </w:r>
                      <w:proofErr w:type="spellStart"/>
                      <w:r w:rsidR="00FF209B">
                        <w:rPr>
                          <w:iCs/>
                        </w:rPr>
                        <w:t>logirotmické</w:t>
                      </w:r>
                      <w:proofErr w:type="spellEnd"/>
                      <w:r w:rsidRPr="00247E42">
                        <w:rPr>
                          <w:iCs/>
                        </w:rPr>
                        <w:t>“ -</w:t>
                      </w:r>
                      <w:r w:rsidRPr="00247E42">
                        <w:rPr>
                          <w:iCs/>
                          <w:lang w:val="en-US"/>
                        </w:rPr>
                        <w:t xml:space="preserve">&gt;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FF209B">
                        <w:rPr>
                          <w:iCs/>
                        </w:rPr>
                        <w:t>logaritmické</w:t>
                      </w:r>
                      <w:r w:rsidRPr="00247E42">
                        <w:rPr>
                          <w:iCs/>
                        </w:rPr>
                        <w:t>“</w:t>
                      </w:r>
                      <w:r w:rsidR="00FF209B">
                        <w:rPr>
                          <w:iCs/>
                        </w:rPr>
                        <w:t>.</w:t>
                      </w:r>
                    </w:p>
                    <w:p w14:paraId="1667352F" w14:textId="1A3D58CE" w:rsidR="008F2C28" w:rsidRPr="00247E42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FF209B">
                        <w:rPr>
                          <w:i/>
                        </w:rPr>
                        <w:t>48</w:t>
                      </w:r>
                      <w:r w:rsidR="00FF209B">
                        <w:rPr>
                          <w:i/>
                          <w:vertAlign w:val="superscript"/>
                        </w:rPr>
                        <w:t>2</w:t>
                      </w:r>
                      <w:r w:rsidR="00FF209B" w:rsidRPr="00FF209B">
                        <w:rPr>
                          <w:i/>
                        </w:rPr>
                        <w:t>:</w:t>
                      </w:r>
                      <w:r w:rsidRPr="00247E42">
                        <w:rPr>
                          <w:iCs/>
                        </w:rPr>
                        <w:t xml:space="preserve"> „</w:t>
                      </w:r>
                      <w:r w:rsidR="00FF209B">
                        <w:rPr>
                          <w:iCs/>
                        </w:rPr>
                        <w:t>horný</w:t>
                      </w:r>
                      <w:r w:rsidRPr="00247E42">
                        <w:rPr>
                          <w:iCs/>
                        </w:rPr>
                        <w:t>“ -</w:t>
                      </w:r>
                      <w:r w:rsidRPr="00247E42">
                        <w:rPr>
                          <w:iCs/>
                          <w:lang w:val="en-US"/>
                        </w:rPr>
                        <w:t xml:space="preserve">&gt;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FF209B">
                        <w:rPr>
                          <w:iCs/>
                        </w:rPr>
                        <w:t>horní</w:t>
                      </w:r>
                      <w:r w:rsidRPr="00247E42">
                        <w:rPr>
                          <w:iCs/>
                        </w:rPr>
                        <w:t>“</w:t>
                      </w:r>
                      <w:r w:rsidR="00FF209B">
                        <w:rPr>
                          <w:iCs/>
                        </w:rPr>
                        <w:t>.</w:t>
                      </w:r>
                    </w:p>
                    <w:p w14:paraId="6097EC54" w14:textId="43EA5C5F" w:rsidR="008F2C28" w:rsidRPr="00FF209B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FF209B">
                        <w:rPr>
                          <w:i/>
                        </w:rPr>
                        <w:t>48</w:t>
                      </w:r>
                      <w:r w:rsidR="00FF209B">
                        <w:rPr>
                          <w:i/>
                          <w:vertAlign w:val="superscript"/>
                        </w:rPr>
                        <w:t>4</w:t>
                      </w:r>
                      <w:r w:rsidR="00FF209B" w:rsidRPr="00FF209B">
                        <w:rPr>
                          <w:i/>
                        </w:rPr>
                        <w:t>:</w:t>
                      </w:r>
                      <w:r w:rsidR="00FF209B" w:rsidRPr="00FF209B">
                        <w:rPr>
                          <w:iCs/>
                        </w:rPr>
                        <w:t xml:space="preserve"> „... už, ale problém nastal.</w:t>
                      </w:r>
                      <w:r w:rsidRPr="00FF209B">
                        <w:rPr>
                          <w:iCs/>
                        </w:rPr>
                        <w:t>“</w:t>
                      </w:r>
                      <w:r w:rsidRPr="00247E42">
                        <w:rPr>
                          <w:iCs/>
                        </w:rPr>
                        <w:t xml:space="preserve"> -</w:t>
                      </w:r>
                      <w:r w:rsidRPr="00247E42">
                        <w:rPr>
                          <w:iCs/>
                          <w:lang w:val="en-US"/>
                        </w:rPr>
                        <w:t xml:space="preserve">&gt; </w:t>
                      </w:r>
                      <w:r w:rsidR="00FF209B">
                        <w:rPr>
                          <w:iCs/>
                          <w:lang w:val="en-US"/>
                        </w:rPr>
                        <w:t xml:space="preserve">bez </w:t>
                      </w:r>
                      <w:r w:rsidR="00FF209B" w:rsidRPr="00FF209B">
                        <w:rPr>
                          <w:iCs/>
                        </w:rPr>
                        <w:t>čárky.</w:t>
                      </w:r>
                    </w:p>
                    <w:p w14:paraId="1889862D" w14:textId="1FEECC93" w:rsidR="008F2C28" w:rsidRPr="00247E42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0174DF">
                        <w:rPr>
                          <w:i/>
                        </w:rPr>
                        <w:t>58</w:t>
                      </w:r>
                      <w:r w:rsidRPr="000174DF">
                        <w:rPr>
                          <w:i/>
                          <w:vertAlign w:val="superscript"/>
                        </w:rPr>
                        <w:t>5</w:t>
                      </w:r>
                      <w:r w:rsidRPr="00247E42">
                        <w:rPr>
                          <w:i/>
                        </w:rPr>
                        <w:t>:</w:t>
                      </w:r>
                      <w:r w:rsidRPr="00247E42">
                        <w:rPr>
                          <w:iCs/>
                        </w:rPr>
                        <w:t xml:space="preserve"> „</w:t>
                      </w:r>
                      <w:r w:rsidR="000174DF">
                        <w:rPr>
                          <w:iCs/>
                        </w:rPr>
                        <w:t>V první ...</w:t>
                      </w:r>
                      <w:r w:rsidRPr="00247E42">
                        <w:rPr>
                          <w:iCs/>
                        </w:rPr>
                        <w:t>“ -</w:t>
                      </w:r>
                      <w:r w:rsidRPr="00247E42">
                        <w:rPr>
                          <w:iCs/>
                          <w:lang w:val="en-US"/>
                        </w:rPr>
                        <w:t xml:space="preserve">&gt;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0174DF">
                        <w:rPr>
                          <w:iCs/>
                        </w:rPr>
                        <w:t>prvním</w:t>
                      </w:r>
                      <w:r w:rsidRPr="00247E42">
                        <w:rPr>
                          <w:iCs/>
                        </w:rPr>
                        <w:t>“</w:t>
                      </w:r>
                      <w:r w:rsidR="000174DF">
                        <w:rPr>
                          <w:iCs/>
                        </w:rPr>
                        <w:t>.</w:t>
                      </w:r>
                    </w:p>
                    <w:p w14:paraId="14FE5BD4" w14:textId="19DF3619" w:rsidR="008F2C28" w:rsidRPr="00247E42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0174DF">
                        <w:rPr>
                          <w:i/>
                        </w:rPr>
                        <w:t>58</w:t>
                      </w:r>
                      <w:r w:rsidR="000174DF">
                        <w:rPr>
                          <w:i/>
                          <w:vertAlign w:val="subscript"/>
                        </w:rPr>
                        <w:t>6</w:t>
                      </w:r>
                      <w:r w:rsidRPr="00247E42">
                        <w:rPr>
                          <w:i/>
                        </w:rPr>
                        <w:t xml:space="preserve">: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0174DF">
                        <w:rPr>
                          <w:iCs/>
                        </w:rPr>
                        <w:t>který je viděl ...</w:t>
                      </w:r>
                      <w:r w:rsidRPr="00247E42">
                        <w:rPr>
                          <w:iCs/>
                        </w:rPr>
                        <w:t>“ -</w:t>
                      </w:r>
                      <w:r w:rsidRPr="00247E42">
                        <w:rPr>
                          <w:iCs/>
                          <w:lang w:val="en-US"/>
                        </w:rPr>
                        <w:t xml:space="preserve">&gt;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0174DF">
                        <w:rPr>
                          <w:iCs/>
                        </w:rPr>
                        <w:t>vidět</w:t>
                      </w:r>
                      <w:r w:rsidRPr="00247E42">
                        <w:rPr>
                          <w:iCs/>
                        </w:rPr>
                        <w:t>“</w:t>
                      </w:r>
                      <w:r w:rsidR="000174DF">
                        <w:rPr>
                          <w:iCs/>
                        </w:rPr>
                        <w:t>.</w:t>
                      </w:r>
                    </w:p>
                    <w:p w14:paraId="0B7AF4BD" w14:textId="0B1A5CDF" w:rsidR="008F2C28" w:rsidRPr="00247E42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0174DF">
                        <w:rPr>
                          <w:i/>
                        </w:rPr>
                        <w:t>59</w:t>
                      </w:r>
                      <w:r w:rsidR="000174DF" w:rsidRPr="000174DF">
                        <w:rPr>
                          <w:i/>
                          <w:vertAlign w:val="superscript"/>
                        </w:rPr>
                        <w:t>11</w:t>
                      </w:r>
                      <w:r w:rsidRPr="00247E42">
                        <w:rPr>
                          <w:i/>
                        </w:rPr>
                        <w:t xml:space="preserve">: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0174DF">
                        <w:rPr>
                          <w:iCs/>
                        </w:rPr>
                        <w:t>kterou Vypočítáme ...</w:t>
                      </w:r>
                      <w:r w:rsidRPr="00247E42">
                        <w:rPr>
                          <w:iCs/>
                        </w:rPr>
                        <w:t>“ -</w:t>
                      </w:r>
                      <w:r w:rsidRPr="00247E42">
                        <w:rPr>
                          <w:iCs/>
                          <w:lang w:val="en-US"/>
                        </w:rPr>
                        <w:t xml:space="preserve">&gt;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0174DF">
                        <w:rPr>
                          <w:iCs/>
                        </w:rPr>
                        <w:t>vypočítáme</w:t>
                      </w:r>
                      <w:r w:rsidRPr="00247E42">
                        <w:rPr>
                          <w:iCs/>
                        </w:rPr>
                        <w:t>“.</w:t>
                      </w:r>
                    </w:p>
                    <w:p w14:paraId="0D6FE3F9" w14:textId="2C29D600" w:rsidR="008F2C28" w:rsidRDefault="008F2C28" w:rsidP="000F47A2">
                      <w:pPr>
                        <w:rPr>
                          <w:iCs/>
                        </w:rPr>
                      </w:pPr>
                      <w:r w:rsidRPr="00247E42">
                        <w:rPr>
                          <w:i/>
                        </w:rPr>
                        <w:t xml:space="preserve">Str. </w:t>
                      </w:r>
                      <w:r w:rsidR="000174DF">
                        <w:rPr>
                          <w:i/>
                        </w:rPr>
                        <w:t>60</w:t>
                      </w:r>
                      <w:r w:rsidR="000174DF" w:rsidRPr="000174DF">
                        <w:rPr>
                          <w:i/>
                          <w:vertAlign w:val="subscript"/>
                        </w:rPr>
                        <w:t>11</w:t>
                      </w:r>
                      <w:r w:rsidRPr="00247E42">
                        <w:rPr>
                          <w:i/>
                        </w:rPr>
                        <w:t xml:space="preserve">: </w:t>
                      </w:r>
                      <w:r w:rsidRPr="00247E42">
                        <w:rPr>
                          <w:iCs/>
                        </w:rPr>
                        <w:t>„</w:t>
                      </w:r>
                      <w:r w:rsidR="000174DF">
                        <w:rPr>
                          <w:iCs/>
                        </w:rPr>
                        <w:t>oblevily</w:t>
                      </w:r>
                      <w:r w:rsidRPr="00247E42">
                        <w:rPr>
                          <w:iCs/>
                        </w:rPr>
                        <w:t>“ -</w:t>
                      </w:r>
                      <w:r w:rsidRPr="00247E42">
                        <w:rPr>
                          <w:iCs/>
                          <w:lang w:val="en-US"/>
                        </w:rPr>
                        <w:t xml:space="preserve">&gt; </w:t>
                      </w:r>
                      <w:r w:rsidR="000174DF">
                        <w:rPr>
                          <w:iCs/>
                        </w:rPr>
                        <w:t>„objevily“</w:t>
                      </w:r>
                      <w:r w:rsidRPr="00247E42">
                        <w:rPr>
                          <w:iCs/>
                        </w:rPr>
                        <w:t>.</w:t>
                      </w:r>
                    </w:p>
                    <w:p w14:paraId="5C039A4F" w14:textId="7BCE42E3" w:rsidR="000174DF" w:rsidRPr="00247E42" w:rsidRDefault="000174DF" w:rsidP="000F47A2">
                      <w:pPr>
                        <w:rPr>
                          <w:iCs/>
                        </w:rPr>
                      </w:pPr>
                      <w:r w:rsidRPr="000174DF">
                        <w:rPr>
                          <w:i/>
                        </w:rPr>
                        <w:t>Str. 60</w:t>
                      </w:r>
                      <w:r w:rsidRPr="000174DF">
                        <w:rPr>
                          <w:i/>
                          <w:vertAlign w:val="subscript"/>
                        </w:rPr>
                        <w:t>9</w:t>
                      </w:r>
                      <w:r w:rsidRPr="000174DF">
                        <w:rPr>
                          <w:i/>
                        </w:rPr>
                        <w:t>:</w:t>
                      </w:r>
                      <w:r>
                        <w:rPr>
                          <w:iCs/>
                        </w:rPr>
                        <w:t xml:space="preserve"> Chybí čárka. </w:t>
                      </w:r>
                    </w:p>
                    <w:p w14:paraId="40C9910D" w14:textId="77777777" w:rsidR="008F2C28" w:rsidRDefault="008F2C28" w:rsidP="000F47A2">
                      <w:pPr>
                        <w:rPr>
                          <w:iCs/>
                          <w:sz w:val="22"/>
                          <w:szCs w:val="22"/>
                        </w:rPr>
                      </w:pPr>
                    </w:p>
                    <w:p w14:paraId="7787BA88" w14:textId="77777777" w:rsidR="008F2C28" w:rsidRPr="00B517FB" w:rsidRDefault="008F2C28" w:rsidP="000F47A2">
                      <w:pPr>
                        <w:rPr>
                          <w:i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2B6090" w14:textId="6A56387D" w:rsidR="00A80134" w:rsidRDefault="00A80134">
      <w:pPr>
        <w:spacing w:line="312" w:lineRule="auto"/>
        <w:jc w:val="center"/>
        <w:rPr>
          <w:u w:val="dotted"/>
        </w:rPr>
      </w:pPr>
    </w:p>
    <w:p w14:paraId="042475CB" w14:textId="3EB2D77A" w:rsidR="00A80134" w:rsidRDefault="00A80134">
      <w:pPr>
        <w:spacing w:line="312" w:lineRule="auto"/>
      </w:pPr>
    </w:p>
    <w:p w14:paraId="05C79B6E" w14:textId="77777777" w:rsidR="00A80134" w:rsidRDefault="00A80134">
      <w:pPr>
        <w:spacing w:line="312" w:lineRule="auto"/>
      </w:pPr>
    </w:p>
    <w:p w14:paraId="55A284A8" w14:textId="77777777" w:rsidR="00A80134" w:rsidRDefault="00A80134">
      <w:pPr>
        <w:spacing w:line="312" w:lineRule="auto"/>
      </w:pPr>
    </w:p>
    <w:p w14:paraId="56C7F5A0" w14:textId="3465BA32" w:rsidR="008C7735" w:rsidRDefault="008C7735">
      <w:pPr>
        <w:spacing w:line="312" w:lineRule="auto"/>
      </w:pPr>
    </w:p>
    <w:p w14:paraId="3DA4D1CD" w14:textId="771183CE" w:rsidR="000F47A2" w:rsidRDefault="000F47A2">
      <w:pPr>
        <w:spacing w:line="312" w:lineRule="auto"/>
      </w:pPr>
    </w:p>
    <w:p w14:paraId="75FA69F9" w14:textId="22C06447" w:rsidR="000F47A2" w:rsidRDefault="000F47A2">
      <w:pPr>
        <w:spacing w:line="312" w:lineRule="auto"/>
      </w:pPr>
    </w:p>
    <w:p w14:paraId="49D3C425" w14:textId="5C189CCD" w:rsidR="000F47A2" w:rsidRDefault="000F47A2">
      <w:pPr>
        <w:spacing w:line="312" w:lineRule="auto"/>
      </w:pPr>
    </w:p>
    <w:p w14:paraId="37444AC0" w14:textId="51F47F44" w:rsidR="000F47A2" w:rsidRDefault="000F47A2">
      <w:pPr>
        <w:spacing w:line="312" w:lineRule="auto"/>
      </w:pPr>
    </w:p>
    <w:p w14:paraId="2BC3338A" w14:textId="7A9CF4D2" w:rsidR="000F47A2" w:rsidRDefault="000F47A2">
      <w:pPr>
        <w:spacing w:line="312" w:lineRule="auto"/>
      </w:pPr>
    </w:p>
    <w:p w14:paraId="659C119C" w14:textId="2F5C74B3" w:rsidR="00B86336" w:rsidRDefault="00B86336">
      <w:pPr>
        <w:spacing w:line="312" w:lineRule="auto"/>
      </w:pPr>
    </w:p>
    <w:p w14:paraId="200AF1DC" w14:textId="77777777" w:rsidR="001F3272" w:rsidRDefault="001F3272">
      <w:pPr>
        <w:spacing w:line="312" w:lineRule="auto"/>
      </w:pPr>
    </w:p>
    <w:p w14:paraId="5026D7BC" w14:textId="7AB8608D" w:rsidR="00A80134" w:rsidRDefault="00A52BB7">
      <w:pPr>
        <w:numPr>
          <w:ilvl w:val="0"/>
          <w:numId w:val="8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AA32C47" wp14:editId="36F89D54">
                <wp:simplePos x="0" y="0"/>
                <wp:positionH relativeFrom="column">
                  <wp:posOffset>4866640</wp:posOffset>
                </wp:positionH>
                <wp:positionV relativeFrom="paragraph">
                  <wp:posOffset>37465</wp:posOffset>
                </wp:positionV>
                <wp:extent cx="1028700" cy="342900"/>
                <wp:effectExtent l="0" t="0" r="0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right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2"/>
                              <w:gridCol w:w="339"/>
                              <w:gridCol w:w="321"/>
                              <w:gridCol w:w="321"/>
                            </w:tblGrid>
                            <w:tr w:rsidR="008F2C28" w14:paraId="00DA11B8" w14:textId="77777777">
                              <w:trPr>
                                <w:trHeight w:hRule="exact" w:val="340"/>
                                <w:jc w:val="right"/>
                              </w:trPr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038A9205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76106FE1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6FA0EF11" w14:textId="77777777" w:rsidR="008F2C28" w:rsidRDefault="008F2C28">
                                  <w:pPr>
                                    <w:spacing w:line="312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vAlign w:val="center"/>
                                </w:tcPr>
                                <w:p w14:paraId="0C004169" w14:textId="77777777" w:rsidR="008F2C28" w:rsidRDefault="008F2C28">
                                  <w:pPr>
                                    <w:pStyle w:val="Nadpis1"/>
                                    <w:rPr>
                                      <w:b w:val="0"/>
                                      <w:bCs w:val="0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678A4" w14:textId="77777777" w:rsidR="008F2C28" w:rsidRDefault="008F2C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32C47" id="Text Box 14" o:spid="_x0000_s1038" type="#_x0000_t202" style="position:absolute;left:0;text-align:left;margin-left:383.2pt;margin-top:2.95pt;width:81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">
                <v:textbox>
                  <w:txbxContent>
                    <w:tbl>
                      <w:tblPr>
                        <w:tblW w:w="0" w:type="auto"/>
                        <w:jc w:val="right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2"/>
                        <w:gridCol w:w="339"/>
                        <w:gridCol w:w="321"/>
                        <w:gridCol w:w="321"/>
                      </w:tblGrid>
                      <w:tr w:rsidR="008F2C28" w14:paraId="00DA11B8" w14:textId="77777777">
                        <w:trPr>
                          <w:trHeight w:hRule="exact" w:val="340"/>
                          <w:jc w:val="right"/>
                        </w:trPr>
                        <w:tc>
                          <w:tcPr>
                            <w:tcW w:w="340" w:type="dxa"/>
                            <w:vAlign w:val="center"/>
                          </w:tcPr>
                          <w:p w14:paraId="038A9205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76106FE1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6FA0EF11" w14:textId="77777777" w:rsidR="008F2C28" w:rsidRDefault="008F2C28">
                            <w:pPr>
                              <w:spacing w:line="312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vAlign w:val="center"/>
                          </w:tcPr>
                          <w:p w14:paraId="0C004169" w14:textId="77777777" w:rsidR="008F2C28" w:rsidRDefault="008F2C28">
                            <w:pPr>
                              <w:pStyle w:val="Nadpis1"/>
                              <w:rPr>
                                <w:b w:val="0"/>
                                <w:bCs w:val="0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8E678A4" w14:textId="77777777" w:rsidR="008F2C28" w:rsidRDefault="008F2C28"/>
                  </w:txbxContent>
                </v:textbox>
              </v:shape>
            </w:pict>
          </mc:Fallback>
        </mc:AlternateContent>
      </w:r>
      <w:r w:rsidR="00A80134">
        <w:rPr>
          <w:b/>
          <w:bCs/>
          <w:sz w:val="22"/>
        </w:rPr>
        <w:t>Formální a grafická úroveň práce</w:t>
      </w:r>
    </w:p>
    <w:p w14:paraId="7D2F349D" w14:textId="77777777" w:rsidR="00A80134" w:rsidRDefault="00A80134">
      <w:pPr>
        <w:spacing w:line="312" w:lineRule="auto"/>
        <w:ind w:left="284"/>
        <w:rPr>
          <w:sz w:val="22"/>
        </w:rPr>
      </w:pPr>
    </w:p>
    <w:p w14:paraId="17026BC4" w14:textId="7DED0BA9" w:rsidR="00A80134" w:rsidRDefault="00A52BB7">
      <w:pPr>
        <w:spacing w:line="312" w:lineRule="auto"/>
        <w:rPr>
          <w:u w:val="dotted"/>
        </w:rPr>
      </w:pPr>
      <w:r>
        <w:rPr>
          <w:noProof/>
          <w:u w:val="dotted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0E66C72" wp14:editId="3B9996B7">
                <wp:simplePos x="0" y="0"/>
                <wp:positionH relativeFrom="column">
                  <wp:posOffset>63911</wp:posOffset>
                </wp:positionH>
                <wp:positionV relativeFrom="paragraph">
                  <wp:posOffset>98389</wp:posOffset>
                </wp:positionV>
                <wp:extent cx="5829300" cy="340658"/>
                <wp:effectExtent l="0" t="0" r="19050" b="2159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406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E0BF5" w14:textId="2E832D5E" w:rsidR="008F2C28" w:rsidRPr="00FB6152" w:rsidRDefault="008F2C28" w:rsidP="003E3592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B6152">
                              <w:rPr>
                                <w:sz w:val="22"/>
                                <w:szCs w:val="22"/>
                              </w:rPr>
                              <w:t xml:space="preserve">Práce je na solidní grafické úrovni. </w:t>
                            </w:r>
                          </w:p>
                          <w:p w14:paraId="1C6E1694" w14:textId="4664E0AA" w:rsidR="008F2C28" w:rsidRPr="00FB6152" w:rsidRDefault="008F2C28" w:rsidP="003E3592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66C72" id="Text Box 15" o:spid="_x0000_s1039" type="#_x0000_t202" style="position:absolute;margin-left:5.05pt;margin-top:7.75pt;width:459pt;height:26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">
                <v:textbox>
                  <w:txbxContent>
                    <w:p w14:paraId="6F9E0BF5" w14:textId="2E832D5E" w:rsidR="008F2C28" w:rsidRPr="00FB6152" w:rsidRDefault="008F2C28" w:rsidP="003E3592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FB6152">
                        <w:rPr>
                          <w:sz w:val="22"/>
                          <w:szCs w:val="22"/>
                        </w:rPr>
                        <w:t xml:space="preserve">Práce je na solidní grafické úrovni. </w:t>
                      </w:r>
                    </w:p>
                    <w:p w14:paraId="1C6E1694" w14:textId="4664E0AA" w:rsidR="008F2C28" w:rsidRPr="00FB6152" w:rsidRDefault="008F2C28" w:rsidP="003E3592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ECF413" w14:textId="77777777" w:rsidR="00A80134" w:rsidRDefault="00A80134">
      <w:pPr>
        <w:spacing w:line="312" w:lineRule="auto"/>
        <w:jc w:val="center"/>
        <w:rPr>
          <w:u w:val="dotted"/>
        </w:rPr>
      </w:pPr>
    </w:p>
    <w:p w14:paraId="6AE391D4" w14:textId="6011D93D" w:rsidR="00AE5A4E" w:rsidRDefault="00AE5A4E">
      <w:pPr>
        <w:spacing w:line="312" w:lineRule="auto"/>
      </w:pPr>
    </w:p>
    <w:p w14:paraId="27C7F222" w14:textId="3CA0D2FA" w:rsidR="001F3272" w:rsidRDefault="001F3272">
      <w:pPr>
        <w:spacing w:line="312" w:lineRule="auto"/>
      </w:pPr>
    </w:p>
    <w:p w14:paraId="233FD819" w14:textId="77777777" w:rsidR="00A80134" w:rsidRDefault="00D11997">
      <w:pPr>
        <w:spacing w:line="312" w:lineRule="auto"/>
        <w:rPr>
          <w:b/>
          <w:bCs/>
          <w:sz w:val="22"/>
        </w:rPr>
        <w:sectPr w:rsidR="00A80134">
          <w:pgSz w:w="11906" w:h="16838"/>
          <w:pgMar w:top="1417" w:right="1417" w:bottom="1417" w:left="1417" w:header="708" w:footer="708" w:gutter="0"/>
          <w:cols w:space="708"/>
        </w:sectPr>
      </w:pPr>
      <w:r>
        <w:rPr>
          <w:b/>
          <w:bCs/>
          <w:sz w:val="22"/>
        </w:rPr>
        <w:t xml:space="preserve">  Připomínky a o</w:t>
      </w:r>
      <w:r w:rsidR="00A80134">
        <w:rPr>
          <w:b/>
          <w:bCs/>
          <w:sz w:val="22"/>
        </w:rPr>
        <w:t>tázky k obhajobě:</w:t>
      </w:r>
    </w:p>
    <w:p w14:paraId="6352072E" w14:textId="3DE4E458" w:rsidR="00A80134" w:rsidRDefault="00A52BB7">
      <w:pPr>
        <w:sectPr w:rsidR="00A8013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2DB2449" wp14:editId="5FA1AAC6">
                <wp:simplePos x="0" y="0"/>
                <wp:positionH relativeFrom="column">
                  <wp:posOffset>64032</wp:posOffset>
                </wp:positionH>
                <wp:positionV relativeFrom="paragraph">
                  <wp:posOffset>92538</wp:posOffset>
                </wp:positionV>
                <wp:extent cx="5829300" cy="1037968"/>
                <wp:effectExtent l="0" t="0" r="19050" b="1016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037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7A27C" w14:textId="0430B186" w:rsidR="006568A3" w:rsidRDefault="006568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Zdůvodněte postup konstrukce zlatého řezu úsečky na str. 27. Jakou vlastnost z planimetrie k tomu můžete využít?</w:t>
                            </w:r>
                          </w:p>
                          <w:p w14:paraId="0FC3246C" w14:textId="77777777" w:rsidR="006568A3" w:rsidRDefault="006568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CF771D" w14:textId="75C132B4" w:rsidR="008F2C28" w:rsidRDefault="000174D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Vysvětlete řešení příkladu 2 na straně 29. Opravdu je pravidlo zlatého řezu to samé, jako pravidlo třetin?</w:t>
                            </w:r>
                          </w:p>
                          <w:p w14:paraId="27BA55E8" w14:textId="77777777" w:rsidR="000174DF" w:rsidRPr="007F47CF" w:rsidRDefault="000174D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B2449" id="Text Box 16" o:spid="_x0000_s1040" type="#_x0000_t202" style="position:absolute;margin-left:5.05pt;margin-top:7.3pt;width:459pt;height:8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">
                <v:textbox>
                  <w:txbxContent>
                    <w:p w14:paraId="1017A27C" w14:textId="0430B186" w:rsidR="006568A3" w:rsidRDefault="006568A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Zdůvodněte postup konstrukce zlatého řezu úsečky na str. 27. Jakou vlastnost z planimetrie k tomu můžete využít?</w:t>
                      </w:r>
                    </w:p>
                    <w:p w14:paraId="0FC3246C" w14:textId="77777777" w:rsidR="006568A3" w:rsidRDefault="006568A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ECF771D" w14:textId="75C132B4" w:rsidR="008F2C28" w:rsidRDefault="000174D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Vysvětlete řešení příkladu 2 na straně 29. Opravdu je pravidlo zlatého řezu to samé, jako pravidlo třetin?</w:t>
                      </w:r>
                    </w:p>
                    <w:p w14:paraId="27BA55E8" w14:textId="77777777" w:rsidR="000174DF" w:rsidRPr="007F47CF" w:rsidRDefault="000174D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EA5038" w14:textId="77777777" w:rsidR="00A80134" w:rsidRDefault="00A80134"/>
    <w:p w14:paraId="24144C63" w14:textId="77777777" w:rsidR="00A80134" w:rsidRDefault="00A80134"/>
    <w:p w14:paraId="39C335DA" w14:textId="77777777" w:rsidR="00A80134" w:rsidRDefault="00A80134"/>
    <w:p w14:paraId="10F5B567" w14:textId="77777777" w:rsidR="00A80134" w:rsidRDefault="00A80134"/>
    <w:p w14:paraId="3D3CF5A7" w14:textId="77777777" w:rsidR="00A80134" w:rsidRDefault="00A80134"/>
    <w:p w14:paraId="66A8DB36" w14:textId="352FE12F" w:rsidR="00A80134" w:rsidRDefault="00A80134"/>
    <w:p w14:paraId="08DEA9B6" w14:textId="6121523A" w:rsidR="00AE5A4E" w:rsidRDefault="00AE5A4E"/>
    <w:p w14:paraId="565C743A" w14:textId="33E3CA42" w:rsidR="00AE5A4E" w:rsidRDefault="00AE5A4E"/>
    <w:p w14:paraId="44D3231D" w14:textId="72F6E0E8" w:rsidR="00AE5A4E" w:rsidRDefault="00AE5A4E"/>
    <w:p w14:paraId="576BECB4" w14:textId="77777777" w:rsidR="00A80134" w:rsidRDefault="00A80134"/>
    <w:p w14:paraId="6264A81B" w14:textId="5F820F84" w:rsidR="00A80134" w:rsidRDefault="00A80134">
      <w:pPr>
        <w:spacing w:line="360" w:lineRule="auto"/>
        <w:jc w:val="both"/>
        <w:rPr>
          <w:sz w:val="22"/>
        </w:rPr>
      </w:pPr>
      <w:r>
        <w:rPr>
          <w:b/>
          <w:bCs/>
          <w:sz w:val="22"/>
        </w:rPr>
        <w:t xml:space="preserve">Celkové hodnocení práce </w:t>
      </w:r>
      <w:r>
        <w:t xml:space="preserve">(výsledná známka není aritmetickým průměrem </w:t>
      </w:r>
      <w:r w:rsidR="00453D63">
        <w:t xml:space="preserve">známek </w:t>
      </w:r>
      <w:r>
        <w:t>jednotlivých kritérií hodnocení práce)</w:t>
      </w:r>
      <w:r>
        <w:rPr>
          <w:sz w:val="22"/>
        </w:rPr>
        <w:t>:</w:t>
      </w:r>
      <w:r w:rsidR="0030246B" w:rsidRPr="0030246B">
        <w:rPr>
          <w:sz w:val="28"/>
        </w:rPr>
        <w:t xml:space="preserve"> </w:t>
      </w:r>
      <w:r w:rsidR="001B1E86">
        <w:rPr>
          <w:sz w:val="28"/>
        </w:rPr>
        <w:t>Dobře</w:t>
      </w:r>
    </w:p>
    <w:p w14:paraId="4A91F12B" w14:textId="51155F64" w:rsidR="00A80134" w:rsidRDefault="00A80134">
      <w:pPr>
        <w:spacing w:line="360" w:lineRule="auto"/>
        <w:rPr>
          <w:sz w:val="22"/>
        </w:rPr>
      </w:pPr>
    </w:p>
    <w:p w14:paraId="3BF95B91" w14:textId="77777777" w:rsidR="00C10BCD" w:rsidRDefault="00C10BCD">
      <w:pPr>
        <w:spacing w:line="360" w:lineRule="auto"/>
        <w:rPr>
          <w:sz w:val="22"/>
        </w:rPr>
      </w:pPr>
    </w:p>
    <w:p w14:paraId="5BDDE4E6" w14:textId="1744A1A4" w:rsidR="00A80134" w:rsidRDefault="00A80134">
      <w:pPr>
        <w:spacing w:line="360" w:lineRule="auto"/>
        <w:rPr>
          <w:sz w:val="22"/>
        </w:rPr>
      </w:pPr>
      <w:r>
        <w:rPr>
          <w:sz w:val="22"/>
        </w:rPr>
        <w:t xml:space="preserve">V Českých Budějovicích dne </w:t>
      </w:r>
      <w:r w:rsidR="00DD52CC">
        <w:rPr>
          <w:sz w:val="22"/>
          <w:lang w:val="en-US"/>
        </w:rPr>
        <w:t>2</w:t>
      </w:r>
      <w:r w:rsidR="00581E4D">
        <w:rPr>
          <w:sz w:val="22"/>
          <w:lang w:val="en-US"/>
        </w:rPr>
        <w:t>3</w:t>
      </w:r>
      <w:r w:rsidR="00516002">
        <w:rPr>
          <w:sz w:val="22"/>
        </w:rPr>
        <w:t xml:space="preserve">. </w:t>
      </w:r>
      <w:r w:rsidR="00581E4D">
        <w:rPr>
          <w:sz w:val="22"/>
        </w:rPr>
        <w:t>8</w:t>
      </w:r>
      <w:r w:rsidR="00DD52CC">
        <w:rPr>
          <w:sz w:val="22"/>
        </w:rPr>
        <w:t>. 2021</w:t>
      </w:r>
    </w:p>
    <w:p w14:paraId="08FDD6CB" w14:textId="0D25D3A2" w:rsidR="007F47CF" w:rsidRDefault="007F47CF">
      <w:pPr>
        <w:spacing w:line="360" w:lineRule="auto"/>
        <w:rPr>
          <w:sz w:val="22"/>
        </w:rPr>
      </w:pPr>
    </w:p>
    <w:p w14:paraId="7F34B5EE" w14:textId="77777777" w:rsidR="007F47CF" w:rsidRDefault="007F47CF">
      <w:pPr>
        <w:spacing w:line="360" w:lineRule="auto"/>
        <w:rPr>
          <w:sz w:val="22"/>
        </w:rPr>
      </w:pPr>
    </w:p>
    <w:p w14:paraId="6AA32312" w14:textId="77777777" w:rsidR="00A80134" w:rsidRDefault="000668B7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</w:t>
      </w:r>
      <w:r w:rsidR="00A80134">
        <w:rPr>
          <w:sz w:val="22"/>
        </w:rPr>
        <w:t xml:space="preserve">Podpis </w:t>
      </w:r>
      <w:r w:rsidR="00DD52CC">
        <w:rPr>
          <w:sz w:val="22"/>
        </w:rPr>
        <w:t>vedoucího</w:t>
      </w:r>
      <w:r w:rsidR="00D321A1">
        <w:rPr>
          <w:sz w:val="22"/>
        </w:rPr>
        <w:t xml:space="preserve"> práce</w:t>
      </w:r>
    </w:p>
    <w:sectPr w:rsidR="00A80134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81EDC"/>
    <w:multiLevelType w:val="hybridMultilevel"/>
    <w:tmpl w:val="3F7262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B3538"/>
    <w:multiLevelType w:val="hybridMultilevel"/>
    <w:tmpl w:val="B5E6C416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DB56B0"/>
    <w:multiLevelType w:val="hybridMultilevel"/>
    <w:tmpl w:val="6B7CF5F2"/>
    <w:lvl w:ilvl="0" w:tplc="801C1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4D1A4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DE7708"/>
    <w:multiLevelType w:val="hybridMultilevel"/>
    <w:tmpl w:val="927C10E0"/>
    <w:lvl w:ilvl="0" w:tplc="0405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2C2422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7742A7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5591EB3"/>
    <w:multiLevelType w:val="hybridMultilevel"/>
    <w:tmpl w:val="0596C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C1128"/>
    <w:multiLevelType w:val="hybridMultilevel"/>
    <w:tmpl w:val="B1AA69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7036E"/>
    <w:multiLevelType w:val="hybridMultilevel"/>
    <w:tmpl w:val="6F58E47E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63"/>
    <w:rsid w:val="0000346B"/>
    <w:rsid w:val="000131F8"/>
    <w:rsid w:val="000173D5"/>
    <w:rsid w:val="000174DF"/>
    <w:rsid w:val="000308BF"/>
    <w:rsid w:val="00047DA8"/>
    <w:rsid w:val="00056CFA"/>
    <w:rsid w:val="00064063"/>
    <w:rsid w:val="000668B7"/>
    <w:rsid w:val="0008029E"/>
    <w:rsid w:val="00083B61"/>
    <w:rsid w:val="000967F1"/>
    <w:rsid w:val="000C180C"/>
    <w:rsid w:val="000D0526"/>
    <w:rsid w:val="000D6918"/>
    <w:rsid w:val="000E1005"/>
    <w:rsid w:val="000E2EE5"/>
    <w:rsid w:val="000E58DC"/>
    <w:rsid w:val="000E6942"/>
    <w:rsid w:val="000F47A2"/>
    <w:rsid w:val="000F4D0A"/>
    <w:rsid w:val="00121882"/>
    <w:rsid w:val="00144DF2"/>
    <w:rsid w:val="00167FE2"/>
    <w:rsid w:val="001834E9"/>
    <w:rsid w:val="00187D4E"/>
    <w:rsid w:val="00190792"/>
    <w:rsid w:val="001957DA"/>
    <w:rsid w:val="001B1E86"/>
    <w:rsid w:val="001C3D35"/>
    <w:rsid w:val="001D6447"/>
    <w:rsid w:val="001F3272"/>
    <w:rsid w:val="002067F9"/>
    <w:rsid w:val="00216EEF"/>
    <w:rsid w:val="00247E42"/>
    <w:rsid w:val="00267830"/>
    <w:rsid w:val="002A5C2B"/>
    <w:rsid w:val="002A7CAE"/>
    <w:rsid w:val="002B5D04"/>
    <w:rsid w:val="002D175C"/>
    <w:rsid w:val="002D2EBD"/>
    <w:rsid w:val="002F33D8"/>
    <w:rsid w:val="0030246B"/>
    <w:rsid w:val="00335ED4"/>
    <w:rsid w:val="00341E82"/>
    <w:rsid w:val="00344331"/>
    <w:rsid w:val="003A3EBE"/>
    <w:rsid w:val="003E3592"/>
    <w:rsid w:val="003F2922"/>
    <w:rsid w:val="004144E0"/>
    <w:rsid w:val="00431AB9"/>
    <w:rsid w:val="00444ADC"/>
    <w:rsid w:val="00451B12"/>
    <w:rsid w:val="00453D63"/>
    <w:rsid w:val="00455189"/>
    <w:rsid w:val="00460D13"/>
    <w:rsid w:val="004639F7"/>
    <w:rsid w:val="00466321"/>
    <w:rsid w:val="00485E80"/>
    <w:rsid w:val="00495E89"/>
    <w:rsid w:val="004C261B"/>
    <w:rsid w:val="004D3218"/>
    <w:rsid w:val="004D3FB1"/>
    <w:rsid w:val="004E13A1"/>
    <w:rsid w:val="005003FF"/>
    <w:rsid w:val="0051593F"/>
    <w:rsid w:val="00516002"/>
    <w:rsid w:val="0054791C"/>
    <w:rsid w:val="005618F9"/>
    <w:rsid w:val="00565103"/>
    <w:rsid w:val="005771FA"/>
    <w:rsid w:val="00581E4D"/>
    <w:rsid w:val="005902C3"/>
    <w:rsid w:val="00591780"/>
    <w:rsid w:val="005D05B6"/>
    <w:rsid w:val="005D777A"/>
    <w:rsid w:val="00604AEC"/>
    <w:rsid w:val="00605D86"/>
    <w:rsid w:val="006122B3"/>
    <w:rsid w:val="00644D94"/>
    <w:rsid w:val="0065629A"/>
    <w:rsid w:val="006568A3"/>
    <w:rsid w:val="00662905"/>
    <w:rsid w:val="00690FD9"/>
    <w:rsid w:val="00695E64"/>
    <w:rsid w:val="006B4C33"/>
    <w:rsid w:val="006F582B"/>
    <w:rsid w:val="00711353"/>
    <w:rsid w:val="007151E9"/>
    <w:rsid w:val="00717F79"/>
    <w:rsid w:val="00721115"/>
    <w:rsid w:val="00735C44"/>
    <w:rsid w:val="00770466"/>
    <w:rsid w:val="00774026"/>
    <w:rsid w:val="00784E11"/>
    <w:rsid w:val="00795499"/>
    <w:rsid w:val="007A15A8"/>
    <w:rsid w:val="007B453A"/>
    <w:rsid w:val="007B607D"/>
    <w:rsid w:val="007C0C55"/>
    <w:rsid w:val="007E0ABA"/>
    <w:rsid w:val="007E1A8B"/>
    <w:rsid w:val="007F47CF"/>
    <w:rsid w:val="008014DE"/>
    <w:rsid w:val="0084650A"/>
    <w:rsid w:val="00850E11"/>
    <w:rsid w:val="008B0401"/>
    <w:rsid w:val="008B4A8E"/>
    <w:rsid w:val="008C0FBD"/>
    <w:rsid w:val="008C7735"/>
    <w:rsid w:val="008D53DC"/>
    <w:rsid w:val="008F2C28"/>
    <w:rsid w:val="008F6111"/>
    <w:rsid w:val="009343E2"/>
    <w:rsid w:val="00945143"/>
    <w:rsid w:val="009519B1"/>
    <w:rsid w:val="00981105"/>
    <w:rsid w:val="009F3098"/>
    <w:rsid w:val="009F3493"/>
    <w:rsid w:val="009F3563"/>
    <w:rsid w:val="009F5031"/>
    <w:rsid w:val="00A10B9C"/>
    <w:rsid w:val="00A1130C"/>
    <w:rsid w:val="00A24DED"/>
    <w:rsid w:val="00A34B06"/>
    <w:rsid w:val="00A4086A"/>
    <w:rsid w:val="00A468D2"/>
    <w:rsid w:val="00A52BB7"/>
    <w:rsid w:val="00A568D1"/>
    <w:rsid w:val="00A80134"/>
    <w:rsid w:val="00A85A83"/>
    <w:rsid w:val="00AA5FF4"/>
    <w:rsid w:val="00AB13BC"/>
    <w:rsid w:val="00AC4F8F"/>
    <w:rsid w:val="00AE5A4E"/>
    <w:rsid w:val="00AF0AB5"/>
    <w:rsid w:val="00B12CED"/>
    <w:rsid w:val="00B20F71"/>
    <w:rsid w:val="00B4084A"/>
    <w:rsid w:val="00B517FB"/>
    <w:rsid w:val="00B6795A"/>
    <w:rsid w:val="00B82A6B"/>
    <w:rsid w:val="00B8438A"/>
    <w:rsid w:val="00B84C53"/>
    <w:rsid w:val="00B86336"/>
    <w:rsid w:val="00BC71A2"/>
    <w:rsid w:val="00BF5BA7"/>
    <w:rsid w:val="00C00902"/>
    <w:rsid w:val="00C07909"/>
    <w:rsid w:val="00C10BCD"/>
    <w:rsid w:val="00C20F7C"/>
    <w:rsid w:val="00C27713"/>
    <w:rsid w:val="00C55104"/>
    <w:rsid w:val="00C60A2D"/>
    <w:rsid w:val="00C70F8D"/>
    <w:rsid w:val="00C86307"/>
    <w:rsid w:val="00C87CDB"/>
    <w:rsid w:val="00C93C4C"/>
    <w:rsid w:val="00CA01C4"/>
    <w:rsid w:val="00CA3846"/>
    <w:rsid w:val="00CA3ADF"/>
    <w:rsid w:val="00CA61CD"/>
    <w:rsid w:val="00CA69C1"/>
    <w:rsid w:val="00CD1190"/>
    <w:rsid w:val="00CD3F42"/>
    <w:rsid w:val="00CD6103"/>
    <w:rsid w:val="00D10A89"/>
    <w:rsid w:val="00D11997"/>
    <w:rsid w:val="00D30DDB"/>
    <w:rsid w:val="00D321A1"/>
    <w:rsid w:val="00D32329"/>
    <w:rsid w:val="00D51257"/>
    <w:rsid w:val="00D600E4"/>
    <w:rsid w:val="00D821E9"/>
    <w:rsid w:val="00D85782"/>
    <w:rsid w:val="00D940A9"/>
    <w:rsid w:val="00DD52CC"/>
    <w:rsid w:val="00DD7C80"/>
    <w:rsid w:val="00DF0860"/>
    <w:rsid w:val="00E074DF"/>
    <w:rsid w:val="00E13D1A"/>
    <w:rsid w:val="00E25B71"/>
    <w:rsid w:val="00E37ECA"/>
    <w:rsid w:val="00EA01FD"/>
    <w:rsid w:val="00EA2139"/>
    <w:rsid w:val="00EB1EAF"/>
    <w:rsid w:val="00ED4082"/>
    <w:rsid w:val="00EE6590"/>
    <w:rsid w:val="00EF7957"/>
    <w:rsid w:val="00F2650F"/>
    <w:rsid w:val="00F5176E"/>
    <w:rsid w:val="00F57007"/>
    <w:rsid w:val="00FB6152"/>
    <w:rsid w:val="00FD633F"/>
    <w:rsid w:val="00FD692F"/>
    <w:rsid w:val="00FD69C2"/>
    <w:rsid w:val="00FE6DC3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30E47"/>
  <w15:chartTrackingRefBased/>
  <w15:docId w15:val="{579EF5C0-E099-4530-B8EB-CE1CB02C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line="312" w:lineRule="auto"/>
      <w:jc w:val="center"/>
      <w:outlineLvl w:val="0"/>
    </w:pPr>
    <w:rPr>
      <w:b/>
      <w:bCs/>
      <w:sz w:val="24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ind w:left="142"/>
      <w:jc w:val="center"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line="312" w:lineRule="auto"/>
      <w:jc w:val="both"/>
    </w:pPr>
    <w:rPr>
      <w:sz w:val="24"/>
    </w:rPr>
  </w:style>
  <w:style w:type="paragraph" w:styleId="Zkladntextodsazen2">
    <w:name w:val="Body Text Indent 2"/>
    <w:basedOn w:val="Normln"/>
    <w:pPr>
      <w:ind w:left="60"/>
      <w:jc w:val="both"/>
    </w:pPr>
    <w:rPr>
      <w:sz w:val="24"/>
    </w:rPr>
  </w:style>
  <w:style w:type="paragraph" w:styleId="Zkladntext">
    <w:name w:val="Body Text"/>
    <w:basedOn w:val="Normln"/>
    <w:pPr>
      <w:spacing w:line="312" w:lineRule="auto"/>
      <w:jc w:val="both"/>
    </w:pPr>
    <w:rPr>
      <w:sz w:val="24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B843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38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2678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C18924BA-FD1E-40A0-B5DD-33E415283D96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Diplomant: Andrea SLEZÁKOVÁ</vt:lpstr>
    </vt:vector>
  </TitlesOfParts>
  <Company>PF JCU CZ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Diplomant: Andrea SLEZÁKOVÁ</dc:title>
  <dc:subject/>
  <dc:creator>katedra geografie</dc:creator>
  <cp:keywords/>
  <cp:lastModifiedBy>Hašek Roman Mgr. Ph.D.</cp:lastModifiedBy>
  <cp:revision>14</cp:revision>
  <cp:lastPrinted>2016-06-29T14:00:00Z</cp:lastPrinted>
  <dcterms:created xsi:type="dcterms:W3CDTF">2021-08-23T08:41:00Z</dcterms:created>
  <dcterms:modified xsi:type="dcterms:W3CDTF">2021-08-23T12:08:00Z</dcterms:modified>
</cp:coreProperties>
</file>