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35A" w:rsidRPr="00AB626D" w:rsidRDefault="004C535A" w:rsidP="002E6416">
      <w:pPr>
        <w:pStyle w:val="Nzev"/>
        <w:tabs>
          <w:tab w:val="right" w:pos="3119"/>
          <w:tab w:val="center" w:pos="4678"/>
        </w:tabs>
        <w:ind w:firstLine="720"/>
        <w:rPr>
          <w:rFonts w:ascii="Calibri" w:hAnsi="Calibri" w:cs="Calibri"/>
          <w:b/>
          <w:sz w:val="48"/>
          <w:szCs w:val="48"/>
        </w:rPr>
      </w:pPr>
      <w:bookmarkStart w:id="0" w:name="_GoBack"/>
      <w:bookmarkEnd w:id="0"/>
      <w:r w:rsidRPr="00AB626D">
        <w:rPr>
          <w:rFonts w:ascii="Calibri" w:hAnsi="Calibri" w:cs="Calibri"/>
          <w:b/>
          <w:sz w:val="48"/>
          <w:szCs w:val="48"/>
        </w:rPr>
        <w:t>Posudek</w:t>
      </w:r>
      <w:r w:rsidR="002E6416">
        <w:rPr>
          <w:rFonts w:ascii="Calibri" w:hAnsi="Calibri" w:cs="Calibri"/>
          <w:b/>
          <w:sz w:val="48"/>
          <w:szCs w:val="48"/>
        </w:rPr>
        <w:t xml:space="preserve"> diplomové</w:t>
      </w:r>
      <w:r w:rsidRPr="00AB626D">
        <w:rPr>
          <w:rFonts w:ascii="Calibri" w:hAnsi="Calibri" w:cs="Calibri"/>
          <w:b/>
          <w:sz w:val="48"/>
          <w:szCs w:val="48"/>
        </w:rPr>
        <w:t xml:space="preserve"> práce</w:t>
      </w:r>
    </w:p>
    <w:p w:rsidR="002E6416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předložené na k</w:t>
      </w:r>
      <w:r w:rsidRPr="00AB626D">
        <w:rPr>
          <w:rFonts w:ascii="Calibri" w:hAnsi="Calibri" w:cs="Calibri"/>
          <w:b/>
          <w:szCs w:val="24"/>
        </w:rPr>
        <w:t xml:space="preserve">atedře </w:t>
      </w:r>
      <w:r w:rsidR="002E6416">
        <w:rPr>
          <w:rFonts w:ascii="Calibri" w:hAnsi="Calibri" w:cs="Calibri"/>
          <w:b/>
          <w:szCs w:val="24"/>
        </w:rPr>
        <w:t>matematiky</w:t>
      </w:r>
      <w:r>
        <w:rPr>
          <w:rFonts w:ascii="Calibri" w:hAnsi="Calibri" w:cs="Calibri"/>
          <w:b/>
          <w:szCs w:val="24"/>
        </w:rPr>
        <w:t xml:space="preserve"> </w:t>
      </w:r>
    </w:p>
    <w:p w:rsidR="004C535A" w:rsidRPr="00AB626D" w:rsidRDefault="004C535A" w:rsidP="002E6416">
      <w:pPr>
        <w:pStyle w:val="Nzev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Pedagogické fakulty Jihočeské univerzity v</w:t>
      </w:r>
      <w:r w:rsidR="002E6416">
        <w:rPr>
          <w:rFonts w:ascii="Calibri" w:hAnsi="Calibri" w:cs="Calibri"/>
          <w:b/>
          <w:szCs w:val="24"/>
        </w:rPr>
        <w:t> </w:t>
      </w:r>
      <w:r>
        <w:rPr>
          <w:rFonts w:ascii="Calibri" w:hAnsi="Calibri" w:cs="Calibri"/>
          <w:b/>
          <w:szCs w:val="24"/>
        </w:rPr>
        <w:t>Č</w:t>
      </w:r>
      <w:r w:rsidR="002E6416">
        <w:rPr>
          <w:rFonts w:ascii="Calibri" w:hAnsi="Calibri" w:cs="Calibri"/>
          <w:b/>
          <w:szCs w:val="24"/>
        </w:rPr>
        <w:t xml:space="preserve">eských </w:t>
      </w:r>
      <w:r>
        <w:rPr>
          <w:rFonts w:ascii="Calibri" w:hAnsi="Calibri" w:cs="Calibri"/>
          <w:b/>
          <w:szCs w:val="24"/>
        </w:rPr>
        <w:t>B</w:t>
      </w:r>
      <w:r w:rsidR="002E6416">
        <w:rPr>
          <w:rFonts w:ascii="Calibri" w:hAnsi="Calibri" w:cs="Calibri"/>
          <w:b/>
          <w:szCs w:val="24"/>
        </w:rPr>
        <w:t>udějovicích</w:t>
      </w:r>
    </w:p>
    <w:p w:rsidR="004C535A" w:rsidRPr="00AB626D" w:rsidRDefault="004C535A">
      <w:pPr>
        <w:pStyle w:val="Nzev"/>
        <w:rPr>
          <w:rFonts w:ascii="Calibri" w:hAnsi="Calibri" w:cs="Calibri"/>
          <w:b/>
        </w:rPr>
      </w:pPr>
    </w:p>
    <w:p w:rsidR="004C535A" w:rsidRPr="00AB626D" w:rsidRDefault="004C535A">
      <w:pPr>
        <w:pStyle w:val="Nzev"/>
        <w:rPr>
          <w:rFonts w:ascii="Calibri" w:hAnsi="Calibri" w:cs="Calibri"/>
          <w:b/>
        </w:rPr>
      </w:pPr>
    </w:p>
    <w:p w:rsidR="004C535A" w:rsidRPr="00AB626D" w:rsidRDefault="004C535A" w:rsidP="00D717B4">
      <w:pPr>
        <w:pStyle w:val="Nzev"/>
        <w:ind w:left="2160" w:firstLine="720"/>
        <w:jc w:val="left"/>
        <w:rPr>
          <w:rFonts w:ascii="Calibri" w:hAnsi="Calibri" w:cs="Calibri"/>
        </w:rPr>
      </w:pPr>
      <w:r w:rsidRPr="00AB626D">
        <w:rPr>
          <w:rFonts w:ascii="Calibri" w:hAnsi="Calibri" w:cs="Calibri"/>
        </w:rPr>
        <w:t xml:space="preserve">posudek </w:t>
      </w:r>
      <w:r w:rsidR="00610ADF">
        <w:rPr>
          <w:rFonts w:ascii="Calibri" w:hAnsi="Calibri" w:cs="Calibri"/>
          <w:b/>
        </w:rPr>
        <w:t>oponenta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diplomové</w:t>
      </w:r>
      <w:r>
        <w:rPr>
          <w:rFonts w:ascii="Calibri" w:hAnsi="Calibri" w:cs="Calibri"/>
        </w:rPr>
        <w:t xml:space="preserve"> práce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BC5684">
        <w:rPr>
          <w:rFonts w:ascii="Calibri" w:hAnsi="Calibri" w:cs="Calibri"/>
        </w:rPr>
        <w:t>Autor:</w:t>
      </w:r>
      <w:r w:rsidR="00C26B20">
        <w:rPr>
          <w:rFonts w:ascii="Calibri" w:hAnsi="Calibri" w:cs="Calibri"/>
          <w:b/>
        </w:rPr>
        <w:t xml:space="preserve"> Adriana Hanzalová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BC5684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Název práce: </w:t>
      </w:r>
      <w:r w:rsidR="00C26B20">
        <w:rPr>
          <w:rFonts w:ascii="Calibri" w:hAnsi="Calibri" w:cs="Calibri"/>
          <w:b/>
        </w:rPr>
        <w:t>Průřezová témata ve výuce matematiky na 2. stupni základní školy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BC5684">
        <w:rPr>
          <w:rFonts w:ascii="Calibri" w:hAnsi="Calibri" w:cs="Calibri"/>
        </w:rPr>
        <w:t xml:space="preserve">Posudek  </w:t>
      </w:r>
      <w:proofErr w:type="gramStart"/>
      <w:r w:rsidRPr="00BC5684">
        <w:rPr>
          <w:rFonts w:ascii="Calibri" w:hAnsi="Calibri" w:cs="Calibri"/>
        </w:rPr>
        <w:t>vyhotovil</w:t>
      </w:r>
      <w:r w:rsidR="005C4EA0" w:rsidRPr="00BC5684">
        <w:rPr>
          <w:rFonts w:ascii="Calibri" w:hAnsi="Calibri" w:cs="Calibri"/>
        </w:rPr>
        <w:t>(a)</w:t>
      </w:r>
      <w:r w:rsidRPr="00BC5684">
        <w:rPr>
          <w:rFonts w:ascii="Calibri" w:hAnsi="Calibri" w:cs="Calibri"/>
        </w:rPr>
        <w:t>:</w:t>
      </w:r>
      <w:r w:rsidR="00A81726">
        <w:rPr>
          <w:rFonts w:ascii="Calibri" w:hAnsi="Calibri" w:cs="Calibri"/>
          <w:b/>
        </w:rPr>
        <w:t xml:space="preserve"> </w:t>
      </w:r>
      <w:r w:rsidR="00263DAE">
        <w:rPr>
          <w:rFonts w:ascii="Calibri" w:hAnsi="Calibri" w:cs="Calibri"/>
          <w:b/>
        </w:rPr>
        <w:t>doc.</w:t>
      </w:r>
      <w:proofErr w:type="gramEnd"/>
      <w:r w:rsidR="00263DAE">
        <w:rPr>
          <w:rFonts w:ascii="Calibri" w:hAnsi="Calibri" w:cs="Calibri"/>
          <w:b/>
        </w:rPr>
        <w:t xml:space="preserve"> RNDr. </w:t>
      </w:r>
      <w:r w:rsidR="00610ADF">
        <w:rPr>
          <w:rFonts w:ascii="Calibri" w:hAnsi="Calibri" w:cs="Calibri"/>
          <w:b/>
        </w:rPr>
        <w:t>Vladimíra Petrášková</w:t>
      </w:r>
      <w:r>
        <w:rPr>
          <w:rFonts w:ascii="Calibri" w:hAnsi="Calibri" w:cs="Calibri"/>
          <w:b/>
        </w:rPr>
        <w:t>, Ph.D.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</w:p>
    <w:p w:rsidR="004C535A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>Odborná úroveň práce:</w:t>
      </w:r>
      <w:r w:rsidR="008C0020">
        <w:rPr>
          <w:rFonts w:ascii="Calibri" w:hAnsi="Calibri" w:cs="Calibri"/>
        </w:rPr>
        <w:t xml:space="preserve"> </w:t>
      </w:r>
      <w:r w:rsidR="00C26B20">
        <w:rPr>
          <w:rFonts w:ascii="Calibri" w:hAnsi="Calibri" w:cs="Calibri"/>
          <w:b/>
        </w:rPr>
        <w:t>dobrá</w:t>
      </w:r>
    </w:p>
    <w:p w:rsidR="004C535A" w:rsidRDefault="004C535A" w:rsidP="005F4122">
      <w:pPr>
        <w:pStyle w:val="Nzev"/>
        <w:jc w:val="left"/>
        <w:rPr>
          <w:rFonts w:ascii="Calibri" w:hAnsi="Calibri" w:cs="Calibri"/>
        </w:rPr>
      </w:pPr>
    </w:p>
    <w:p w:rsidR="00610ADF" w:rsidRDefault="004C535A" w:rsidP="00610ADF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Popsání cílů a metod</w:t>
      </w:r>
      <w:r w:rsidRPr="00054461">
        <w:rPr>
          <w:rFonts w:ascii="Calibri" w:hAnsi="Calibri" w:cs="Calibri"/>
        </w:rPr>
        <w:t>:</w:t>
      </w:r>
      <w:r>
        <w:rPr>
          <w:rFonts w:ascii="Calibri" w:hAnsi="Calibri" w:cs="Calibri"/>
          <w:b/>
        </w:rPr>
        <w:tab/>
      </w:r>
      <w:r w:rsidR="00610ADF">
        <w:rPr>
          <w:rFonts w:ascii="Calibri" w:hAnsi="Calibri" w:cs="Calibri"/>
          <w:b/>
        </w:rPr>
        <w:t>nedostačující. Cíle a metodika práce chybí. Autorka se o splnění cílů zmiňuje až v kapitole Závěr</w:t>
      </w:r>
      <w:r w:rsidR="00A02E50">
        <w:rPr>
          <w:rFonts w:ascii="Calibri" w:hAnsi="Calibri" w:cs="Calibri"/>
          <w:b/>
        </w:rPr>
        <w:t>,</w:t>
      </w:r>
      <w:r w:rsidR="00610ADF">
        <w:rPr>
          <w:rFonts w:ascii="Calibri" w:hAnsi="Calibri" w:cs="Calibri"/>
          <w:b/>
        </w:rPr>
        <w:t xml:space="preserve">  ze které vyplynulo, že cílem diplomové práce bylo jednak vytvořit </w:t>
      </w:r>
      <w:r w:rsidR="00A02E50">
        <w:rPr>
          <w:rFonts w:ascii="Calibri" w:hAnsi="Calibri" w:cs="Calibri"/>
          <w:b/>
        </w:rPr>
        <w:t>aktivity/</w:t>
      </w:r>
      <w:r w:rsidR="00610ADF">
        <w:rPr>
          <w:rFonts w:ascii="Calibri" w:hAnsi="Calibri" w:cs="Calibri"/>
          <w:b/>
        </w:rPr>
        <w:t xml:space="preserve">pracovní listy pro výuku matematiky a průřezových témat, jednak práci s těmito materiály  ověřit na základní škole, provést reflexi a popsat metodická doporučení pro učitele, kteří by pracovní listy a pomůcky chtěli využít. </w:t>
      </w:r>
    </w:p>
    <w:p w:rsidR="00610ADF" w:rsidRDefault="00610ADF" w:rsidP="00610ADF">
      <w:pPr>
        <w:pStyle w:val="Nzev"/>
        <w:jc w:val="both"/>
        <w:rPr>
          <w:rFonts w:ascii="Calibri" w:hAnsi="Calibri" w:cs="Calibri"/>
          <w:b/>
        </w:rPr>
      </w:pPr>
    </w:p>
    <w:p w:rsidR="00610ADF" w:rsidRDefault="00610ADF" w:rsidP="00610ADF">
      <w:pPr>
        <w:pStyle w:val="Nzev"/>
        <w:jc w:val="both"/>
        <w:rPr>
          <w:rFonts w:ascii="Calibri" w:hAnsi="Calibri" w:cs="Calibri"/>
          <w:b/>
        </w:rPr>
      </w:pPr>
    </w:p>
    <w:p w:rsidR="004C535A" w:rsidRDefault="004C535A" w:rsidP="009E4805">
      <w:pPr>
        <w:pStyle w:val="Nzev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Kvalita teoretické části práce:</w:t>
      </w:r>
      <w:r>
        <w:rPr>
          <w:rFonts w:ascii="Calibri" w:hAnsi="Calibri" w:cs="Calibri"/>
          <w:b/>
        </w:rPr>
        <w:tab/>
      </w:r>
      <w:r w:rsidR="00725969">
        <w:rPr>
          <w:rFonts w:ascii="Calibri" w:hAnsi="Calibri" w:cs="Calibri"/>
          <w:b/>
        </w:rPr>
        <w:t xml:space="preserve"> </w:t>
      </w:r>
      <w:r w:rsidR="000660A6">
        <w:rPr>
          <w:rFonts w:ascii="Calibri" w:hAnsi="Calibri" w:cs="Calibri"/>
          <w:b/>
        </w:rPr>
        <w:t xml:space="preserve">velmi </w:t>
      </w:r>
      <w:r w:rsidR="00725969">
        <w:rPr>
          <w:rFonts w:ascii="Calibri" w:hAnsi="Calibri" w:cs="Calibri"/>
          <w:b/>
        </w:rPr>
        <w:t>dobrá</w:t>
      </w:r>
      <w:r w:rsidR="008C0020">
        <w:rPr>
          <w:rFonts w:ascii="Calibri" w:hAnsi="Calibri" w:cs="Calibri"/>
          <w:b/>
        </w:rPr>
        <w:t>;</w:t>
      </w:r>
      <w:r>
        <w:rPr>
          <w:rFonts w:ascii="Calibri" w:hAnsi="Calibri" w:cs="Calibri"/>
          <w:b/>
        </w:rPr>
        <w:t xml:space="preserve"> </w:t>
      </w:r>
      <w:r w:rsidR="00065630">
        <w:rPr>
          <w:rFonts w:ascii="Calibri" w:hAnsi="Calibri" w:cs="Calibri"/>
          <w:b/>
        </w:rPr>
        <w:t>autor</w:t>
      </w:r>
      <w:r w:rsidR="00263DAE">
        <w:rPr>
          <w:rFonts w:ascii="Calibri" w:hAnsi="Calibri" w:cs="Calibri"/>
          <w:b/>
        </w:rPr>
        <w:t>ka</w:t>
      </w:r>
      <w:r w:rsidR="00065630">
        <w:rPr>
          <w:rFonts w:ascii="Calibri" w:hAnsi="Calibri" w:cs="Calibri"/>
          <w:b/>
        </w:rPr>
        <w:t xml:space="preserve"> v te</w:t>
      </w:r>
      <w:r w:rsidR="00C26B20">
        <w:rPr>
          <w:rFonts w:ascii="Calibri" w:hAnsi="Calibri" w:cs="Calibri"/>
          <w:b/>
        </w:rPr>
        <w:t>oretické části práce (kapitoly 1</w:t>
      </w:r>
      <w:r w:rsidR="00263DAE">
        <w:rPr>
          <w:rFonts w:ascii="Calibri" w:hAnsi="Calibri" w:cs="Calibri"/>
          <w:b/>
        </w:rPr>
        <w:t>-</w:t>
      </w:r>
      <w:r w:rsidR="00C26B20">
        <w:rPr>
          <w:rFonts w:ascii="Calibri" w:hAnsi="Calibri" w:cs="Calibri"/>
          <w:b/>
        </w:rPr>
        <w:t>4</w:t>
      </w:r>
      <w:r w:rsidR="00610ADF">
        <w:rPr>
          <w:rFonts w:ascii="Calibri" w:hAnsi="Calibri" w:cs="Calibri"/>
          <w:b/>
        </w:rPr>
        <w:t>, cca 34 stran</w:t>
      </w:r>
      <w:r w:rsidR="00065630">
        <w:rPr>
          <w:rFonts w:ascii="Calibri" w:hAnsi="Calibri" w:cs="Calibri"/>
          <w:b/>
        </w:rPr>
        <w:t xml:space="preserve">) </w:t>
      </w:r>
      <w:r w:rsidR="00610ADF">
        <w:rPr>
          <w:rFonts w:ascii="Calibri" w:hAnsi="Calibri" w:cs="Calibri"/>
          <w:b/>
        </w:rPr>
        <w:t>zavádí základní teoretická východiska související s výukou matematiky a zařazení průřezových témat definovaných v RVP ZV</w:t>
      </w:r>
      <w:r w:rsidR="000660A6">
        <w:rPr>
          <w:rFonts w:ascii="Calibri" w:hAnsi="Calibri" w:cs="Calibri"/>
          <w:b/>
        </w:rPr>
        <w:t xml:space="preserve"> do hodin matematiky. </w:t>
      </w:r>
      <w:r w:rsidR="00610ADF">
        <w:rPr>
          <w:rFonts w:ascii="Calibri" w:hAnsi="Calibri" w:cs="Calibri"/>
          <w:b/>
        </w:rPr>
        <w:t xml:space="preserve"> </w:t>
      </w:r>
      <w:r w:rsidR="00C26B20">
        <w:rPr>
          <w:rFonts w:ascii="Calibri" w:hAnsi="Calibri" w:cs="Calibri"/>
          <w:b/>
        </w:rPr>
        <w:t>Vymezuje pojem průřezové téma</w:t>
      </w:r>
      <w:r w:rsidR="000660A6">
        <w:rPr>
          <w:rFonts w:ascii="Calibri" w:hAnsi="Calibri" w:cs="Calibri"/>
          <w:b/>
        </w:rPr>
        <w:t xml:space="preserve"> (kapitola 1)</w:t>
      </w:r>
      <w:r w:rsidR="00C26B20">
        <w:rPr>
          <w:rFonts w:ascii="Calibri" w:hAnsi="Calibri" w:cs="Calibri"/>
          <w:b/>
        </w:rPr>
        <w:t>, uvádí charakteristiky průřezových témat vymezených RVP ZV</w:t>
      </w:r>
      <w:r w:rsidR="000660A6">
        <w:rPr>
          <w:rFonts w:ascii="Calibri" w:hAnsi="Calibri" w:cs="Calibri"/>
          <w:b/>
        </w:rPr>
        <w:t xml:space="preserve"> (kapitola 2)</w:t>
      </w:r>
      <w:r w:rsidR="00C26B20">
        <w:rPr>
          <w:rFonts w:ascii="Calibri" w:hAnsi="Calibri" w:cs="Calibri"/>
          <w:b/>
        </w:rPr>
        <w:t>,</w:t>
      </w:r>
      <w:r w:rsidR="000660A6">
        <w:rPr>
          <w:rFonts w:ascii="Calibri" w:hAnsi="Calibri" w:cs="Calibri"/>
          <w:b/>
        </w:rPr>
        <w:t xml:space="preserve"> podává </w:t>
      </w:r>
      <w:r w:rsidR="00B8616C">
        <w:rPr>
          <w:rFonts w:ascii="Calibri" w:hAnsi="Calibri" w:cs="Calibri"/>
          <w:b/>
        </w:rPr>
        <w:t>ucelenou analýzu</w:t>
      </w:r>
      <w:r w:rsidR="000660A6">
        <w:rPr>
          <w:rFonts w:ascii="Calibri" w:hAnsi="Calibri" w:cs="Calibri"/>
          <w:b/>
        </w:rPr>
        <w:t xml:space="preserve"> zařazení průřezových témat do devíti řad učebnic matematiky (kapitola 3), kter</w:t>
      </w:r>
      <w:r w:rsidR="00B8616C">
        <w:rPr>
          <w:rFonts w:ascii="Calibri" w:hAnsi="Calibri" w:cs="Calibri"/>
          <w:b/>
        </w:rPr>
        <w:t>á</w:t>
      </w:r>
      <w:r w:rsidR="000660A6">
        <w:rPr>
          <w:rFonts w:ascii="Calibri" w:hAnsi="Calibri" w:cs="Calibri"/>
          <w:b/>
        </w:rPr>
        <w:t xml:space="preserve"> je velmi přehledně shrnut</w:t>
      </w:r>
      <w:r w:rsidR="00B8616C">
        <w:rPr>
          <w:rFonts w:ascii="Calibri" w:hAnsi="Calibri" w:cs="Calibri"/>
          <w:b/>
        </w:rPr>
        <w:t>a</w:t>
      </w:r>
      <w:r w:rsidR="000660A6">
        <w:rPr>
          <w:rFonts w:ascii="Calibri" w:hAnsi="Calibri" w:cs="Calibri"/>
          <w:b/>
        </w:rPr>
        <w:t xml:space="preserve"> na závěr této kapitoly. Kapitola 4 je věnována výukovým metodám, které autorka doporučuje používat v aktivitách, které navrhla</w:t>
      </w:r>
      <w:r w:rsidR="00A02E50">
        <w:rPr>
          <w:rFonts w:ascii="Calibri" w:hAnsi="Calibri" w:cs="Calibri"/>
          <w:b/>
        </w:rPr>
        <w:t xml:space="preserve"> v praktické části práce</w:t>
      </w:r>
      <w:r w:rsidR="00B8616C">
        <w:rPr>
          <w:rFonts w:ascii="Calibri" w:hAnsi="Calibri" w:cs="Calibri"/>
          <w:b/>
        </w:rPr>
        <w:t>. Z teoretické části je zřejmé, že autorka nastudovala velké množství související literatury.</w:t>
      </w:r>
      <w:r w:rsidR="00F05236">
        <w:rPr>
          <w:rFonts w:ascii="Calibri" w:hAnsi="Calibri" w:cs="Calibri"/>
          <w:b/>
        </w:rPr>
        <w:t xml:space="preserve"> </w:t>
      </w:r>
    </w:p>
    <w:p w:rsidR="00725969" w:rsidRDefault="00725969" w:rsidP="009E4805">
      <w:pPr>
        <w:pStyle w:val="Nzev"/>
        <w:jc w:val="both"/>
        <w:rPr>
          <w:rFonts w:ascii="Calibri" w:hAnsi="Calibri" w:cs="Calibri"/>
        </w:rPr>
      </w:pPr>
    </w:p>
    <w:p w:rsidR="002E0E7D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t xml:space="preserve">Rozsah </w:t>
      </w:r>
      <w:r>
        <w:rPr>
          <w:rFonts w:ascii="Calibri" w:hAnsi="Calibri" w:cs="Calibri"/>
        </w:rPr>
        <w:t xml:space="preserve">praktické složky </w:t>
      </w:r>
      <w:r w:rsidRPr="00054461">
        <w:rPr>
          <w:rFonts w:ascii="Calibri" w:hAnsi="Calibri" w:cs="Calibri"/>
        </w:rPr>
        <w:t>práce:</w:t>
      </w:r>
      <w:r w:rsidR="00065630">
        <w:rPr>
          <w:rFonts w:ascii="Calibri" w:hAnsi="Calibri" w:cs="Calibri"/>
        </w:rPr>
        <w:t xml:space="preserve"> </w:t>
      </w:r>
      <w:r w:rsidR="00C26B20">
        <w:rPr>
          <w:rFonts w:ascii="Calibri" w:hAnsi="Calibri" w:cs="Calibri"/>
          <w:b/>
        </w:rPr>
        <w:t>dobrá</w:t>
      </w:r>
      <w:r w:rsidR="002E0E7D">
        <w:rPr>
          <w:rFonts w:ascii="Calibri" w:hAnsi="Calibri" w:cs="Calibri"/>
          <w:b/>
        </w:rPr>
        <w:t>; autor</w:t>
      </w:r>
      <w:r w:rsidR="00263DAE">
        <w:rPr>
          <w:rFonts w:ascii="Calibri" w:hAnsi="Calibri" w:cs="Calibri"/>
          <w:b/>
        </w:rPr>
        <w:t>ka</w:t>
      </w:r>
      <w:r w:rsidR="002E0E7D">
        <w:rPr>
          <w:rFonts w:ascii="Calibri" w:hAnsi="Calibri" w:cs="Calibri"/>
          <w:b/>
        </w:rPr>
        <w:t xml:space="preserve"> </w:t>
      </w:r>
      <w:r w:rsidR="00D53728">
        <w:rPr>
          <w:rFonts w:ascii="Calibri" w:hAnsi="Calibri" w:cs="Calibri"/>
          <w:b/>
        </w:rPr>
        <w:t>vypracovala 10</w:t>
      </w:r>
      <w:r w:rsidR="00C26B20">
        <w:rPr>
          <w:rFonts w:ascii="Calibri" w:hAnsi="Calibri" w:cs="Calibri"/>
          <w:b/>
        </w:rPr>
        <w:t xml:space="preserve"> aktivit</w:t>
      </w:r>
      <w:r w:rsidR="001E5BCA">
        <w:rPr>
          <w:rFonts w:ascii="Calibri" w:hAnsi="Calibri" w:cs="Calibri"/>
          <w:b/>
        </w:rPr>
        <w:t>/pracovních listů</w:t>
      </w:r>
      <w:r w:rsidR="00C26B20">
        <w:rPr>
          <w:rFonts w:ascii="Calibri" w:hAnsi="Calibri" w:cs="Calibri"/>
          <w:b/>
        </w:rPr>
        <w:t xml:space="preserve"> pro uskutečnění </w:t>
      </w:r>
      <w:r w:rsidR="003510EC">
        <w:rPr>
          <w:rFonts w:ascii="Calibri" w:hAnsi="Calibri" w:cs="Calibri"/>
          <w:b/>
        </w:rPr>
        <w:t>výuky matematiky</w:t>
      </w:r>
      <w:r w:rsidR="00FD5DA4">
        <w:rPr>
          <w:rFonts w:ascii="Calibri" w:hAnsi="Calibri" w:cs="Calibri"/>
          <w:b/>
        </w:rPr>
        <w:t>,</w:t>
      </w:r>
      <w:r w:rsidR="003510EC">
        <w:rPr>
          <w:rFonts w:ascii="Calibri" w:hAnsi="Calibri" w:cs="Calibri"/>
          <w:b/>
        </w:rPr>
        <w:t xml:space="preserve"> s ohledem na naplnění průřezových témat.</w:t>
      </w:r>
      <w:r w:rsidR="00D53728">
        <w:rPr>
          <w:rFonts w:ascii="Calibri" w:hAnsi="Calibri" w:cs="Calibri"/>
          <w:b/>
        </w:rPr>
        <w:t xml:space="preserve"> Poté tyto aktivity zrealizovala na vybrané základní škole</w:t>
      </w:r>
      <w:r w:rsidR="003510EC">
        <w:rPr>
          <w:rFonts w:ascii="Calibri" w:hAnsi="Calibri" w:cs="Calibri"/>
          <w:b/>
        </w:rPr>
        <w:t xml:space="preserve">. </w:t>
      </w:r>
      <w:r w:rsidR="00D53728">
        <w:rPr>
          <w:rFonts w:ascii="Calibri" w:hAnsi="Calibri" w:cs="Calibri"/>
          <w:b/>
        </w:rPr>
        <w:t>Bohužel u aktivit postrádám metodické komentáře</w:t>
      </w:r>
      <w:r w:rsidR="00A16845">
        <w:rPr>
          <w:rFonts w:ascii="Calibri" w:hAnsi="Calibri" w:cs="Calibri"/>
          <w:b/>
        </w:rPr>
        <w:t xml:space="preserve">. U některých aktivit chybí řešení. Chápu, že řešení může být více, ale autorka mohla uvést alespoň jedno předpokládané řešení. </w:t>
      </w:r>
      <w:r w:rsidR="00A02E50">
        <w:rPr>
          <w:rFonts w:ascii="Calibri" w:hAnsi="Calibri" w:cs="Calibri"/>
          <w:b/>
        </w:rPr>
        <w:t xml:space="preserve">Další připomínku mám ke struktuře jednotlivých aktivit, která je dost nepřehledná. Např. aktivita 5.2 Čtyřúhelník – na str. 48 je uveden obr. 1, ale v textu příslušící dané aktivitě není o něm zmínka. V textu (str. 46) je odkaz na čtyřúhelníky č. 1, 2, 3, 4, ale kde je najdu? Jsou na obr. 1? </w:t>
      </w:r>
      <w:r w:rsidR="005F78B0">
        <w:rPr>
          <w:rFonts w:ascii="Calibri" w:hAnsi="Calibri" w:cs="Calibri"/>
          <w:b/>
        </w:rPr>
        <w:t>U všech aktivit mi chybí stanovení</w:t>
      </w:r>
      <w:r w:rsidR="001E5BCA">
        <w:rPr>
          <w:rFonts w:ascii="Calibri" w:hAnsi="Calibri" w:cs="Calibri"/>
          <w:b/>
        </w:rPr>
        <w:t xml:space="preserve"> jejího výukového</w:t>
      </w:r>
      <w:r w:rsidR="005F78B0">
        <w:rPr>
          <w:rFonts w:ascii="Calibri" w:hAnsi="Calibri" w:cs="Calibri"/>
          <w:b/>
        </w:rPr>
        <w:t xml:space="preserve"> cíle, což považuji za závažnou chybu. Učitel, který by chtěl využít daných aktivit při své výuce, by měl vědět, jakého výukového cíle danou aktivitou dosáhne. </w:t>
      </w:r>
    </w:p>
    <w:p w:rsidR="00A16845" w:rsidRDefault="00A16845" w:rsidP="009E4805">
      <w:pPr>
        <w:pStyle w:val="Nzev"/>
        <w:jc w:val="both"/>
        <w:rPr>
          <w:rFonts w:ascii="Calibri" w:hAnsi="Calibri" w:cs="Calibri"/>
          <w:b/>
        </w:rPr>
      </w:pPr>
    </w:p>
    <w:p w:rsidR="00FD5DA4" w:rsidRDefault="004C535A" w:rsidP="00725969">
      <w:pPr>
        <w:pStyle w:val="Nzev"/>
        <w:jc w:val="both"/>
        <w:rPr>
          <w:rFonts w:ascii="Calibri" w:hAnsi="Calibri" w:cs="Calibri"/>
          <w:b/>
        </w:rPr>
      </w:pPr>
      <w:r w:rsidRPr="00054461">
        <w:rPr>
          <w:rFonts w:ascii="Calibri" w:hAnsi="Calibri" w:cs="Calibri"/>
        </w:rPr>
        <w:lastRenderedPageBreak/>
        <w:t>Grafická, jazyková a formální úroveň:</w:t>
      </w:r>
      <w:r w:rsidR="006746A4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dobrá</w:t>
      </w:r>
      <w:r w:rsidR="006746A4">
        <w:rPr>
          <w:rFonts w:ascii="Calibri" w:hAnsi="Calibri" w:cs="Calibri"/>
          <w:b/>
        </w:rPr>
        <w:t xml:space="preserve">. </w:t>
      </w:r>
      <w:r w:rsidR="001E5BCA">
        <w:rPr>
          <w:rFonts w:ascii="Calibri" w:hAnsi="Calibri" w:cs="Calibri"/>
          <w:b/>
        </w:rPr>
        <w:t>Avšak v</w:t>
      </w:r>
      <w:r w:rsidR="00F53C8A">
        <w:rPr>
          <w:rFonts w:ascii="Calibri" w:hAnsi="Calibri" w:cs="Calibri"/>
          <w:b/>
        </w:rPr>
        <w:t xml:space="preserve"> práci je celá řada překlepů, gramatických chyb </w:t>
      </w:r>
      <w:r w:rsidR="00D53728">
        <w:rPr>
          <w:rFonts w:ascii="Calibri" w:hAnsi="Calibri" w:cs="Calibri"/>
          <w:b/>
        </w:rPr>
        <w:t xml:space="preserve">a některé formulace vět jsou nesrozumitelné. </w:t>
      </w:r>
      <w:r w:rsidR="00A16845">
        <w:rPr>
          <w:rFonts w:ascii="Calibri" w:hAnsi="Calibri" w:cs="Calibri"/>
          <w:b/>
        </w:rPr>
        <w:t>V</w:t>
      </w:r>
      <w:r w:rsidR="001E5BCA">
        <w:rPr>
          <w:rFonts w:ascii="Calibri" w:hAnsi="Calibri" w:cs="Calibri"/>
          <w:b/>
        </w:rPr>
        <w:t> části O</w:t>
      </w:r>
      <w:r w:rsidR="00A16845">
        <w:rPr>
          <w:rFonts w:ascii="Calibri" w:hAnsi="Calibri" w:cs="Calibri"/>
          <w:b/>
        </w:rPr>
        <w:t>bsah</w:t>
      </w:r>
      <w:r w:rsidR="00A02E50">
        <w:rPr>
          <w:rFonts w:ascii="Calibri" w:hAnsi="Calibri" w:cs="Calibri"/>
          <w:b/>
        </w:rPr>
        <w:t xml:space="preserve"> jsou</w:t>
      </w:r>
      <w:r w:rsidR="00A16845">
        <w:rPr>
          <w:rFonts w:ascii="Calibri" w:hAnsi="Calibri" w:cs="Calibri"/>
          <w:b/>
        </w:rPr>
        <w:t xml:space="preserve"> uv</w:t>
      </w:r>
      <w:r w:rsidR="00A02E50">
        <w:rPr>
          <w:rFonts w:ascii="Calibri" w:hAnsi="Calibri" w:cs="Calibri"/>
          <w:b/>
        </w:rPr>
        <w:t>edeny</w:t>
      </w:r>
      <w:r w:rsidR="00A16845">
        <w:rPr>
          <w:rFonts w:ascii="Calibri" w:hAnsi="Calibri" w:cs="Calibri"/>
          <w:b/>
        </w:rPr>
        <w:t xml:space="preserve"> jednotlivé aktivity jako kapitoly 5.1 -</w:t>
      </w:r>
      <w:r w:rsidR="00A02E50">
        <w:rPr>
          <w:rFonts w:ascii="Calibri" w:hAnsi="Calibri" w:cs="Calibri"/>
          <w:b/>
        </w:rPr>
        <w:t xml:space="preserve"> </w:t>
      </w:r>
      <w:r w:rsidR="00A16845">
        <w:rPr>
          <w:rFonts w:ascii="Calibri" w:hAnsi="Calibri" w:cs="Calibri"/>
          <w:b/>
        </w:rPr>
        <w:t xml:space="preserve">5.10, bohužel v textu číslování kapitol chybí. </w:t>
      </w:r>
      <w:r w:rsidR="00D53728">
        <w:rPr>
          <w:rFonts w:ascii="Calibri" w:hAnsi="Calibri" w:cs="Calibri"/>
          <w:b/>
        </w:rPr>
        <w:t>Autorka uvádí velké množství literatury, ale c</w:t>
      </w:r>
      <w:r w:rsidR="006746A4">
        <w:rPr>
          <w:rFonts w:ascii="Calibri" w:hAnsi="Calibri" w:cs="Calibri"/>
          <w:b/>
        </w:rPr>
        <w:t xml:space="preserve">itace </w:t>
      </w:r>
      <w:r w:rsidR="00C26B20">
        <w:rPr>
          <w:rFonts w:ascii="Calibri" w:hAnsi="Calibri" w:cs="Calibri"/>
          <w:b/>
        </w:rPr>
        <w:t>ne</w:t>
      </w:r>
      <w:r w:rsidR="002E0E7D">
        <w:rPr>
          <w:rFonts w:ascii="Calibri" w:hAnsi="Calibri" w:cs="Calibri"/>
          <w:b/>
        </w:rPr>
        <w:t>odpovídají zvolené normě</w:t>
      </w:r>
      <w:r w:rsidR="00D53728">
        <w:rPr>
          <w:rFonts w:ascii="Calibri" w:hAnsi="Calibri" w:cs="Calibri"/>
          <w:b/>
        </w:rPr>
        <w:t>.</w:t>
      </w:r>
      <w:r w:rsidR="00F05236">
        <w:rPr>
          <w:rFonts w:ascii="Calibri" w:hAnsi="Calibri" w:cs="Calibri"/>
          <w:b/>
        </w:rPr>
        <w:t xml:space="preserve"> </w:t>
      </w:r>
    </w:p>
    <w:p w:rsidR="00FD5DA4" w:rsidRDefault="00FD5DA4" w:rsidP="00725969">
      <w:pPr>
        <w:pStyle w:val="Nzev"/>
        <w:jc w:val="both"/>
        <w:rPr>
          <w:rFonts w:ascii="Calibri" w:hAnsi="Calibri" w:cs="Calibri"/>
          <w:b/>
        </w:rPr>
      </w:pPr>
    </w:p>
    <w:p w:rsidR="00065630" w:rsidRDefault="00065630" w:rsidP="00725969">
      <w:pPr>
        <w:pStyle w:val="Nzev"/>
        <w:jc w:val="both"/>
        <w:rPr>
          <w:rFonts w:ascii="Calibri" w:hAnsi="Calibri" w:cs="Calibri"/>
        </w:rPr>
      </w:pPr>
    </w:p>
    <w:p w:rsidR="00C1699C" w:rsidRDefault="00C1699C" w:rsidP="009E4805">
      <w:pPr>
        <w:pStyle w:val="Nzev"/>
        <w:jc w:val="both"/>
        <w:rPr>
          <w:rFonts w:ascii="Calibri" w:hAnsi="Calibri" w:cs="Calibri"/>
          <w:b/>
        </w:rPr>
      </w:pPr>
    </w:p>
    <w:p w:rsidR="004C535A" w:rsidRPr="00A01925" w:rsidRDefault="004C535A" w:rsidP="009E4805">
      <w:pPr>
        <w:pStyle w:val="Nzev"/>
        <w:jc w:val="both"/>
        <w:rPr>
          <w:rFonts w:ascii="Calibri" w:hAnsi="Calibri" w:cs="Calibri"/>
        </w:rPr>
      </w:pPr>
      <w:r w:rsidRPr="00A01925">
        <w:rPr>
          <w:rFonts w:ascii="Calibri" w:hAnsi="Calibri" w:cs="Calibri"/>
        </w:rPr>
        <w:t>Přínos práce:</w:t>
      </w:r>
    </w:p>
    <w:p w:rsidR="00FC45DE" w:rsidRPr="00A01925" w:rsidRDefault="005F78B0" w:rsidP="009E4805">
      <w:pPr>
        <w:pStyle w:val="Nzev"/>
        <w:jc w:val="both"/>
        <w:rPr>
          <w:rFonts w:ascii="Calibri" w:hAnsi="Calibri" w:cs="Calibri"/>
          <w:b/>
        </w:rPr>
      </w:pPr>
      <w:r w:rsidRPr="00A01925">
        <w:rPr>
          <w:rFonts w:ascii="Calibri" w:hAnsi="Calibri" w:cs="Calibri"/>
          <w:b/>
        </w:rPr>
        <w:t xml:space="preserve">Za přínosnou považuji kapitolu 3, kde autorka podala vhled do implementace průřezových témat do vybraných učebnic matematiky.  Aktivity, které ve své práci </w:t>
      </w:r>
      <w:r w:rsidR="00785CD8" w:rsidRPr="00A01925">
        <w:rPr>
          <w:rFonts w:ascii="Calibri" w:hAnsi="Calibri" w:cs="Calibri"/>
          <w:b/>
        </w:rPr>
        <w:t>autorka předkládá, představují</w:t>
      </w:r>
      <w:r w:rsidR="001F2682" w:rsidRPr="00A01925">
        <w:rPr>
          <w:rFonts w:ascii="Calibri" w:hAnsi="Calibri" w:cs="Calibri"/>
          <w:b/>
        </w:rPr>
        <w:t xml:space="preserve"> materiál, který by mohl učite</w:t>
      </w:r>
      <w:r w:rsidRPr="00A01925">
        <w:rPr>
          <w:rFonts w:ascii="Calibri" w:hAnsi="Calibri" w:cs="Calibri"/>
          <w:b/>
        </w:rPr>
        <w:t xml:space="preserve">le </w:t>
      </w:r>
      <w:r w:rsidR="00FD5DA4" w:rsidRPr="00A01925">
        <w:rPr>
          <w:rFonts w:ascii="Calibri" w:hAnsi="Calibri" w:cs="Calibri"/>
          <w:b/>
        </w:rPr>
        <w:t>matematiky na základní škole</w:t>
      </w:r>
      <w:r w:rsidRPr="00A01925">
        <w:rPr>
          <w:rFonts w:ascii="Calibri" w:hAnsi="Calibri" w:cs="Calibri"/>
          <w:b/>
        </w:rPr>
        <w:t xml:space="preserve"> inspirovat při zařazování průřezových témat do</w:t>
      </w:r>
      <w:r w:rsidR="00785CD8" w:rsidRPr="00A01925">
        <w:rPr>
          <w:rFonts w:ascii="Calibri" w:hAnsi="Calibri" w:cs="Calibri"/>
          <w:b/>
        </w:rPr>
        <w:t xml:space="preserve"> </w:t>
      </w:r>
      <w:r w:rsidRPr="00A01925">
        <w:rPr>
          <w:rFonts w:ascii="Calibri" w:hAnsi="Calibri" w:cs="Calibri"/>
          <w:b/>
        </w:rPr>
        <w:t>výuky</w:t>
      </w:r>
      <w:r w:rsidR="00785CD8" w:rsidRPr="00A01925">
        <w:rPr>
          <w:rFonts w:ascii="Calibri" w:hAnsi="Calibri" w:cs="Calibri"/>
          <w:b/>
        </w:rPr>
        <w:t xml:space="preserve"> matematiky</w:t>
      </w:r>
      <w:r w:rsidRPr="00A01925">
        <w:rPr>
          <w:rFonts w:ascii="Calibri" w:hAnsi="Calibri" w:cs="Calibri"/>
          <w:b/>
        </w:rPr>
        <w:t>.</w:t>
      </w:r>
    </w:p>
    <w:p w:rsidR="005F78B0" w:rsidRDefault="005F78B0" w:rsidP="009E4805">
      <w:pPr>
        <w:pStyle w:val="Nzev"/>
        <w:jc w:val="both"/>
      </w:pPr>
    </w:p>
    <w:p w:rsidR="004C535A" w:rsidRDefault="004C535A" w:rsidP="009E4805">
      <w:pPr>
        <w:pStyle w:val="Nzev"/>
        <w:jc w:val="both"/>
        <w:rPr>
          <w:rFonts w:ascii="Calibri" w:hAnsi="Calibri" w:cs="Calibri"/>
          <w:b/>
        </w:rPr>
      </w:pPr>
      <w:r w:rsidRPr="00A01925">
        <w:rPr>
          <w:rFonts w:ascii="Calibri" w:hAnsi="Calibri" w:cs="Calibri"/>
        </w:rPr>
        <w:t>Otázky pro obhajobu a náměty do diskuze</w:t>
      </w:r>
      <w:r w:rsidRPr="00AB626D">
        <w:rPr>
          <w:rFonts w:ascii="Calibri" w:hAnsi="Calibri" w:cs="Calibri"/>
          <w:b/>
        </w:rPr>
        <w:t>:</w:t>
      </w:r>
    </w:p>
    <w:p w:rsidR="00944D18" w:rsidRPr="00A01925" w:rsidRDefault="00944D18" w:rsidP="00944D18">
      <w:pPr>
        <w:pStyle w:val="Nzev"/>
        <w:numPr>
          <w:ilvl w:val="0"/>
          <w:numId w:val="4"/>
        </w:numPr>
        <w:jc w:val="both"/>
        <w:rPr>
          <w:rFonts w:ascii="Calibri" w:hAnsi="Calibri" w:cs="Calibri"/>
          <w:b/>
        </w:rPr>
      </w:pPr>
      <w:r w:rsidRPr="00A01925">
        <w:rPr>
          <w:rFonts w:ascii="Calibri" w:hAnsi="Calibri" w:cs="Calibri"/>
          <w:b/>
        </w:rPr>
        <w:t>Jaký je výukový cíl aktivity Banky?</w:t>
      </w:r>
    </w:p>
    <w:p w:rsidR="00944D18" w:rsidRPr="00A01925" w:rsidRDefault="001E5BCA" w:rsidP="00944D18">
      <w:pPr>
        <w:pStyle w:val="Nzev"/>
        <w:numPr>
          <w:ilvl w:val="0"/>
          <w:numId w:val="4"/>
        </w:numPr>
        <w:jc w:val="both"/>
        <w:rPr>
          <w:rFonts w:ascii="Calibri" w:hAnsi="Calibri" w:cs="Calibri"/>
          <w:b/>
        </w:rPr>
      </w:pPr>
      <w:r w:rsidRPr="00A01925">
        <w:rPr>
          <w:rFonts w:ascii="Calibri" w:hAnsi="Calibri" w:cs="Calibri"/>
          <w:b/>
        </w:rPr>
        <w:t>Jaká z uvedených aktivit se Vám dle Vašeho názoru podařila nejlépe zrealizovat?</w:t>
      </w:r>
    </w:p>
    <w:p w:rsidR="003C5813" w:rsidRDefault="003C5813">
      <w:pPr>
        <w:pStyle w:val="Nzev"/>
        <w:jc w:val="left"/>
        <w:rPr>
          <w:rFonts w:ascii="Calibri" w:hAnsi="Calibri" w:cs="Calibri"/>
          <w:b/>
        </w:rPr>
      </w:pPr>
    </w:p>
    <w:p w:rsidR="003C5813" w:rsidRDefault="003C5813">
      <w:pPr>
        <w:pStyle w:val="Nzev"/>
        <w:jc w:val="left"/>
        <w:rPr>
          <w:rFonts w:ascii="Calibri" w:hAnsi="Calibri" w:cs="Calibri"/>
        </w:rPr>
      </w:pPr>
    </w:p>
    <w:p w:rsidR="004C535A" w:rsidRPr="00760AD4" w:rsidRDefault="004C535A">
      <w:pPr>
        <w:pStyle w:val="Nzev"/>
        <w:jc w:val="left"/>
        <w:rPr>
          <w:rFonts w:ascii="Calibri" w:hAnsi="Calibri" w:cs="Calibri"/>
        </w:rPr>
      </w:pPr>
      <w:r w:rsidRPr="00760AD4">
        <w:rPr>
          <w:rFonts w:ascii="Calibri" w:hAnsi="Calibri" w:cs="Calibri"/>
        </w:rPr>
        <w:t xml:space="preserve">Práci </w:t>
      </w:r>
      <w:r>
        <w:rPr>
          <w:rFonts w:ascii="Calibri" w:hAnsi="Calibri" w:cs="Calibri"/>
          <w:b/>
        </w:rPr>
        <w:t>doporučuji</w:t>
      </w:r>
      <w:r w:rsidR="00380FD1">
        <w:rPr>
          <w:rFonts w:ascii="Calibri" w:hAnsi="Calibri" w:cs="Calibri"/>
        </w:rPr>
        <w:t xml:space="preserve"> k obhajobě</w:t>
      </w:r>
      <w:r w:rsidRPr="00760AD4">
        <w:rPr>
          <w:rFonts w:ascii="Calibri" w:hAnsi="Calibri" w:cs="Calibri"/>
        </w:rPr>
        <w:t>.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  <w:b/>
        </w:rPr>
      </w:pPr>
      <w:r w:rsidRPr="00AB626D">
        <w:rPr>
          <w:rFonts w:ascii="Calibri" w:hAnsi="Calibri" w:cs="Calibri"/>
          <w:b/>
        </w:rPr>
        <w:t>Navrhuji hodnocení stupněm:</w:t>
      </w:r>
      <w:r w:rsidR="003C5813">
        <w:rPr>
          <w:rFonts w:ascii="Calibri" w:hAnsi="Calibri" w:cs="Calibri"/>
          <w:b/>
        </w:rPr>
        <w:t xml:space="preserve"> dobře</w:t>
      </w: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Pr="00AB626D" w:rsidRDefault="004C535A">
      <w:pPr>
        <w:pStyle w:val="Nzev"/>
        <w:jc w:val="left"/>
        <w:rPr>
          <w:rFonts w:ascii="Calibri" w:hAnsi="Calibri" w:cs="Calibri"/>
        </w:rPr>
      </w:pPr>
    </w:p>
    <w:p w:rsidR="004C535A" w:rsidRDefault="004C535A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Místo, datum a podpis</w:t>
      </w:r>
      <w:r w:rsidRPr="00AB626D">
        <w:rPr>
          <w:rFonts w:ascii="Calibri" w:hAnsi="Calibri" w:cs="Calibri"/>
        </w:rPr>
        <w:t xml:space="preserve">: České Budějovice, </w:t>
      </w:r>
      <w:r w:rsidR="003C5813">
        <w:rPr>
          <w:rFonts w:ascii="Calibri" w:hAnsi="Calibri" w:cs="Calibri"/>
        </w:rPr>
        <w:t>1</w:t>
      </w:r>
      <w:r w:rsidR="00F909F1">
        <w:rPr>
          <w:rFonts w:ascii="Calibri" w:hAnsi="Calibri" w:cs="Calibri"/>
        </w:rPr>
        <w:t>3</w:t>
      </w:r>
      <w:r>
        <w:rPr>
          <w:rFonts w:ascii="Calibri" w:hAnsi="Calibri" w:cs="Calibri"/>
        </w:rPr>
        <w:t>.</w:t>
      </w:r>
      <w:r w:rsidR="009E4805">
        <w:rPr>
          <w:rFonts w:ascii="Calibri" w:hAnsi="Calibri" w:cs="Calibri"/>
        </w:rPr>
        <w:t xml:space="preserve"> </w:t>
      </w:r>
      <w:r w:rsidR="003C5813">
        <w:rPr>
          <w:rFonts w:ascii="Calibri" w:hAnsi="Calibri" w:cs="Calibri"/>
        </w:rPr>
        <w:t>1</w:t>
      </w:r>
      <w:r w:rsidR="00380FD1">
        <w:rPr>
          <w:rFonts w:ascii="Calibri" w:hAnsi="Calibri" w:cs="Calibri"/>
        </w:rPr>
        <w:t>.</w:t>
      </w:r>
      <w:r w:rsidR="009E4805">
        <w:rPr>
          <w:rFonts w:ascii="Calibri" w:hAnsi="Calibri" w:cs="Calibri"/>
        </w:rPr>
        <w:t xml:space="preserve"> </w:t>
      </w:r>
      <w:r w:rsidR="003C5813">
        <w:rPr>
          <w:rFonts w:ascii="Calibri" w:hAnsi="Calibri" w:cs="Calibri"/>
        </w:rPr>
        <w:t>2021</w:t>
      </w:r>
    </w:p>
    <w:p w:rsidR="00E773A3" w:rsidRDefault="00E773A3" w:rsidP="00203DA9">
      <w:pPr>
        <w:pStyle w:val="Nzev"/>
        <w:jc w:val="left"/>
        <w:rPr>
          <w:rFonts w:ascii="Calibri" w:hAnsi="Calibri" w:cs="Calibri"/>
        </w:rPr>
      </w:pPr>
    </w:p>
    <w:p w:rsidR="00E773A3" w:rsidRPr="00AB626D" w:rsidRDefault="00E773A3" w:rsidP="00203DA9">
      <w:pPr>
        <w:pStyle w:val="Nzev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doc. RNDr. V. Petrášková, Ph.D., </w:t>
      </w:r>
      <w:proofErr w:type="gramStart"/>
      <w:r>
        <w:rPr>
          <w:rFonts w:ascii="Calibri" w:hAnsi="Calibri" w:cs="Calibri"/>
        </w:rPr>
        <w:t>v.r.</w:t>
      </w:r>
      <w:proofErr w:type="gramEnd"/>
    </w:p>
    <w:sectPr w:rsidR="00E773A3" w:rsidRPr="00AB626D" w:rsidSect="002835AC">
      <w:pgSz w:w="11906" w:h="16838"/>
      <w:pgMar w:top="1417" w:right="1136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Devanagar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561A"/>
    <w:multiLevelType w:val="hybridMultilevel"/>
    <w:tmpl w:val="D6EA87B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6165BDC"/>
    <w:multiLevelType w:val="hybridMultilevel"/>
    <w:tmpl w:val="0DE8E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98E479F"/>
    <w:multiLevelType w:val="hybridMultilevel"/>
    <w:tmpl w:val="AEC43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C01A5"/>
    <w:multiLevelType w:val="hybridMultilevel"/>
    <w:tmpl w:val="95E038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37"/>
    <w:rsid w:val="00045E7D"/>
    <w:rsid w:val="00054461"/>
    <w:rsid w:val="00065630"/>
    <w:rsid w:val="000660A6"/>
    <w:rsid w:val="00095937"/>
    <w:rsid w:val="000D1F12"/>
    <w:rsid w:val="00145BE2"/>
    <w:rsid w:val="00156E7C"/>
    <w:rsid w:val="00163A5E"/>
    <w:rsid w:val="001E5BCA"/>
    <w:rsid w:val="001E78D3"/>
    <w:rsid w:val="001F1E4E"/>
    <w:rsid w:val="001F2682"/>
    <w:rsid w:val="001F608A"/>
    <w:rsid w:val="00203DA9"/>
    <w:rsid w:val="00205DDB"/>
    <w:rsid w:val="00227F26"/>
    <w:rsid w:val="00227F58"/>
    <w:rsid w:val="00263DAE"/>
    <w:rsid w:val="002835AC"/>
    <w:rsid w:val="002D0713"/>
    <w:rsid w:val="002D1EE4"/>
    <w:rsid w:val="002E0E7D"/>
    <w:rsid w:val="002E6416"/>
    <w:rsid w:val="003359B7"/>
    <w:rsid w:val="003510EC"/>
    <w:rsid w:val="00362643"/>
    <w:rsid w:val="00372CA3"/>
    <w:rsid w:val="003748D7"/>
    <w:rsid w:val="00380FD1"/>
    <w:rsid w:val="0039454B"/>
    <w:rsid w:val="003B42A2"/>
    <w:rsid w:val="003B5437"/>
    <w:rsid w:val="003C5813"/>
    <w:rsid w:val="003F06CB"/>
    <w:rsid w:val="004071D4"/>
    <w:rsid w:val="00452644"/>
    <w:rsid w:val="004A1F63"/>
    <w:rsid w:val="004A477A"/>
    <w:rsid w:val="004C535A"/>
    <w:rsid w:val="004F2166"/>
    <w:rsid w:val="004F6E96"/>
    <w:rsid w:val="00505B9A"/>
    <w:rsid w:val="00510CC2"/>
    <w:rsid w:val="00545B9C"/>
    <w:rsid w:val="005478FC"/>
    <w:rsid w:val="00584CED"/>
    <w:rsid w:val="005C4EA0"/>
    <w:rsid w:val="005D0F7C"/>
    <w:rsid w:val="005F4122"/>
    <w:rsid w:val="005F78B0"/>
    <w:rsid w:val="00606C8F"/>
    <w:rsid w:val="00610ADF"/>
    <w:rsid w:val="0061247F"/>
    <w:rsid w:val="00620C41"/>
    <w:rsid w:val="0062107F"/>
    <w:rsid w:val="00636778"/>
    <w:rsid w:val="006518D9"/>
    <w:rsid w:val="006746A4"/>
    <w:rsid w:val="006D162B"/>
    <w:rsid w:val="006E0A03"/>
    <w:rsid w:val="0070672F"/>
    <w:rsid w:val="00725969"/>
    <w:rsid w:val="0075221D"/>
    <w:rsid w:val="00760AD4"/>
    <w:rsid w:val="00785CD8"/>
    <w:rsid w:val="007F1AA7"/>
    <w:rsid w:val="00822F6C"/>
    <w:rsid w:val="00830A07"/>
    <w:rsid w:val="0085196C"/>
    <w:rsid w:val="008520E6"/>
    <w:rsid w:val="00873F83"/>
    <w:rsid w:val="00890CD5"/>
    <w:rsid w:val="008A65B1"/>
    <w:rsid w:val="008B2E14"/>
    <w:rsid w:val="008C0020"/>
    <w:rsid w:val="008C2C34"/>
    <w:rsid w:val="00944D18"/>
    <w:rsid w:val="00957A90"/>
    <w:rsid w:val="00973990"/>
    <w:rsid w:val="00990B32"/>
    <w:rsid w:val="00994119"/>
    <w:rsid w:val="00997CF1"/>
    <w:rsid w:val="009A4425"/>
    <w:rsid w:val="009E4805"/>
    <w:rsid w:val="009F2F30"/>
    <w:rsid w:val="00A01925"/>
    <w:rsid w:val="00A02E50"/>
    <w:rsid w:val="00A07F3C"/>
    <w:rsid w:val="00A128FF"/>
    <w:rsid w:val="00A16845"/>
    <w:rsid w:val="00A47ABF"/>
    <w:rsid w:val="00A51B17"/>
    <w:rsid w:val="00A755AD"/>
    <w:rsid w:val="00A81726"/>
    <w:rsid w:val="00A97D3E"/>
    <w:rsid w:val="00AA68B9"/>
    <w:rsid w:val="00AB626D"/>
    <w:rsid w:val="00B011DD"/>
    <w:rsid w:val="00B10CD0"/>
    <w:rsid w:val="00B8616C"/>
    <w:rsid w:val="00BA5D9D"/>
    <w:rsid w:val="00BC5684"/>
    <w:rsid w:val="00BD156D"/>
    <w:rsid w:val="00BE2289"/>
    <w:rsid w:val="00BF1A50"/>
    <w:rsid w:val="00BF4541"/>
    <w:rsid w:val="00C01112"/>
    <w:rsid w:val="00C1699C"/>
    <w:rsid w:val="00C26B20"/>
    <w:rsid w:val="00C41E8D"/>
    <w:rsid w:val="00C479FB"/>
    <w:rsid w:val="00C52B4C"/>
    <w:rsid w:val="00C57129"/>
    <w:rsid w:val="00C73D6D"/>
    <w:rsid w:val="00C95D73"/>
    <w:rsid w:val="00CB7D5A"/>
    <w:rsid w:val="00CD0094"/>
    <w:rsid w:val="00CD2D00"/>
    <w:rsid w:val="00CF527C"/>
    <w:rsid w:val="00D2150D"/>
    <w:rsid w:val="00D5273E"/>
    <w:rsid w:val="00D53728"/>
    <w:rsid w:val="00D717B4"/>
    <w:rsid w:val="00DA192C"/>
    <w:rsid w:val="00DD1A70"/>
    <w:rsid w:val="00DE2D07"/>
    <w:rsid w:val="00E11AF5"/>
    <w:rsid w:val="00E15AE8"/>
    <w:rsid w:val="00E166D3"/>
    <w:rsid w:val="00E41E6C"/>
    <w:rsid w:val="00E468A5"/>
    <w:rsid w:val="00E773A3"/>
    <w:rsid w:val="00E8678F"/>
    <w:rsid w:val="00E92238"/>
    <w:rsid w:val="00EB00D4"/>
    <w:rsid w:val="00F05236"/>
    <w:rsid w:val="00F26C07"/>
    <w:rsid w:val="00F3599F"/>
    <w:rsid w:val="00F515C2"/>
    <w:rsid w:val="00F53C8A"/>
    <w:rsid w:val="00F909F1"/>
    <w:rsid w:val="00F94F30"/>
    <w:rsid w:val="00FC45DE"/>
    <w:rsid w:val="00FD5DA4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DD06E8-A4F0-4137-96A4-1152EC76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35AC"/>
    <w:pPr>
      <w:suppressAutoHyphens/>
    </w:pPr>
    <w:rPr>
      <w:sz w:val="20"/>
      <w:szCs w:val="20"/>
      <w:lang w:val="en-GB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2835AC"/>
  </w:style>
  <w:style w:type="character" w:customStyle="1" w:styleId="WW-Absatz-Standardschriftart">
    <w:name w:val="WW-Absatz-Standardschriftart"/>
    <w:uiPriority w:val="99"/>
    <w:rsid w:val="002835AC"/>
  </w:style>
  <w:style w:type="character" w:customStyle="1" w:styleId="WW-Absatz-Standardschriftart1">
    <w:name w:val="WW-Absatz-Standardschriftart1"/>
    <w:uiPriority w:val="99"/>
    <w:rsid w:val="002835AC"/>
  </w:style>
  <w:style w:type="character" w:customStyle="1" w:styleId="WW8Num2z0">
    <w:name w:val="WW8Num2z0"/>
    <w:uiPriority w:val="99"/>
    <w:rsid w:val="002835AC"/>
    <w:rPr>
      <w:rFonts w:ascii="Wingdings" w:hAnsi="Wingdings"/>
      <w:sz w:val="16"/>
    </w:rPr>
  </w:style>
  <w:style w:type="character" w:customStyle="1" w:styleId="WW8Num3z0">
    <w:name w:val="WW8Num3z0"/>
    <w:uiPriority w:val="99"/>
    <w:rsid w:val="002835AC"/>
    <w:rPr>
      <w:rFonts w:ascii="Wingdings" w:hAnsi="Wingdings"/>
      <w:sz w:val="16"/>
    </w:rPr>
  </w:style>
  <w:style w:type="character" w:customStyle="1" w:styleId="WW8Num4z0">
    <w:name w:val="WW8Num4z0"/>
    <w:uiPriority w:val="99"/>
    <w:rsid w:val="002835AC"/>
    <w:rPr>
      <w:rFonts w:ascii="Wingdings" w:hAnsi="Wingdings"/>
      <w:sz w:val="16"/>
    </w:rPr>
  </w:style>
  <w:style w:type="character" w:customStyle="1" w:styleId="WW8Num5z0">
    <w:name w:val="WW8Num5z0"/>
    <w:uiPriority w:val="99"/>
    <w:rsid w:val="002835AC"/>
    <w:rPr>
      <w:rFonts w:ascii="Wingdings" w:hAnsi="Wingdings"/>
      <w:sz w:val="16"/>
    </w:rPr>
  </w:style>
  <w:style w:type="character" w:customStyle="1" w:styleId="WW8Num6z0">
    <w:name w:val="WW8Num6z0"/>
    <w:uiPriority w:val="99"/>
    <w:rsid w:val="002835AC"/>
    <w:rPr>
      <w:rFonts w:ascii="Wingdings" w:hAnsi="Wingdings"/>
      <w:sz w:val="16"/>
    </w:rPr>
  </w:style>
  <w:style w:type="character" w:customStyle="1" w:styleId="WW8Num9z0">
    <w:name w:val="WW8Num9z0"/>
    <w:uiPriority w:val="99"/>
    <w:rsid w:val="002835AC"/>
    <w:rPr>
      <w:rFonts w:ascii="Wingdings" w:hAnsi="Wingdings"/>
      <w:sz w:val="16"/>
    </w:rPr>
  </w:style>
  <w:style w:type="character" w:customStyle="1" w:styleId="WW8Num10z0">
    <w:name w:val="WW8Num10z0"/>
    <w:uiPriority w:val="99"/>
    <w:rsid w:val="002835AC"/>
    <w:rPr>
      <w:rFonts w:ascii="Wingdings" w:hAnsi="Wingdings"/>
      <w:sz w:val="16"/>
    </w:rPr>
  </w:style>
  <w:style w:type="character" w:customStyle="1" w:styleId="WW8Num11z0">
    <w:name w:val="WW8Num11z0"/>
    <w:uiPriority w:val="99"/>
    <w:rsid w:val="002835AC"/>
    <w:rPr>
      <w:rFonts w:ascii="Wingdings" w:hAnsi="Wingdings"/>
      <w:sz w:val="16"/>
    </w:rPr>
  </w:style>
  <w:style w:type="character" w:customStyle="1" w:styleId="WW8Num15z0">
    <w:name w:val="WW8Num15z0"/>
    <w:uiPriority w:val="99"/>
    <w:rsid w:val="002835AC"/>
    <w:rPr>
      <w:rFonts w:ascii="Wingdings" w:hAnsi="Wingdings"/>
      <w:sz w:val="16"/>
    </w:rPr>
  </w:style>
  <w:style w:type="character" w:customStyle="1" w:styleId="WW8Num23z0">
    <w:name w:val="WW8Num23z0"/>
    <w:uiPriority w:val="99"/>
    <w:rsid w:val="002835AC"/>
    <w:rPr>
      <w:rFonts w:ascii="Wingdings" w:hAnsi="Wingdings"/>
      <w:sz w:val="16"/>
    </w:rPr>
  </w:style>
  <w:style w:type="character" w:customStyle="1" w:styleId="WW8Num24z0">
    <w:name w:val="WW8Num24z0"/>
    <w:uiPriority w:val="99"/>
    <w:rsid w:val="002835AC"/>
    <w:rPr>
      <w:rFonts w:ascii="Wingdings" w:hAnsi="Wingdings"/>
      <w:sz w:val="16"/>
    </w:rPr>
  </w:style>
  <w:style w:type="character" w:customStyle="1" w:styleId="WW8Num25z0">
    <w:name w:val="WW8Num25z0"/>
    <w:uiPriority w:val="99"/>
    <w:rsid w:val="002835AC"/>
    <w:rPr>
      <w:rFonts w:ascii="Wingdings" w:hAnsi="Wingdings"/>
      <w:sz w:val="16"/>
    </w:rPr>
  </w:style>
  <w:style w:type="character" w:customStyle="1" w:styleId="Standardnpsmoodstavce1">
    <w:name w:val="Standardní písmo odstavce1"/>
    <w:uiPriority w:val="99"/>
    <w:rsid w:val="002835AC"/>
  </w:style>
  <w:style w:type="character" w:styleId="slostrnky">
    <w:name w:val="page number"/>
    <w:basedOn w:val="Standardnpsmoodstavce1"/>
    <w:uiPriority w:val="99"/>
    <w:rsid w:val="002835AC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2835AC"/>
    <w:pPr>
      <w:keepNext/>
      <w:spacing w:before="240" w:after="120"/>
    </w:pPr>
    <w:rPr>
      <w:rFonts w:ascii="Arial" w:eastAsia="WenQuanYi Zen Hei" w:hAnsi="Arial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835AC"/>
    <w:rPr>
      <w:sz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607"/>
    <w:rPr>
      <w:sz w:val="20"/>
      <w:szCs w:val="20"/>
      <w:lang w:val="en-GB" w:eastAsia="ar-SA"/>
    </w:rPr>
  </w:style>
  <w:style w:type="paragraph" w:styleId="Seznam">
    <w:name w:val="List"/>
    <w:basedOn w:val="Normln"/>
    <w:uiPriority w:val="99"/>
    <w:rsid w:val="002835AC"/>
    <w:pPr>
      <w:ind w:left="283" w:hanging="283"/>
    </w:pPr>
  </w:style>
  <w:style w:type="paragraph" w:customStyle="1" w:styleId="Popisek">
    <w:name w:val="Popisek"/>
    <w:basedOn w:val="Normln"/>
    <w:uiPriority w:val="99"/>
    <w:rsid w:val="002835A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2835AC"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rsid w:val="002835AC"/>
    <w:pPr>
      <w:tabs>
        <w:tab w:val="center" w:pos="4320"/>
        <w:tab w:val="right" w:pos="8640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D4607"/>
    <w:rPr>
      <w:sz w:val="20"/>
      <w:szCs w:val="20"/>
      <w:lang w:val="en-GB" w:eastAsia="ar-SA"/>
    </w:rPr>
  </w:style>
  <w:style w:type="paragraph" w:styleId="Nzev">
    <w:name w:val="Title"/>
    <w:basedOn w:val="Normln"/>
    <w:link w:val="NzevChar"/>
    <w:uiPriority w:val="99"/>
    <w:qFormat/>
    <w:rsid w:val="002835AC"/>
    <w:pPr>
      <w:jc w:val="center"/>
    </w:pPr>
    <w:rPr>
      <w:sz w:val="24"/>
      <w:lang w:val="cs-CZ"/>
    </w:rPr>
  </w:style>
  <w:style w:type="character" w:customStyle="1" w:styleId="NzevChar">
    <w:name w:val="Název Char"/>
    <w:basedOn w:val="Standardnpsmoodstavce"/>
    <w:link w:val="Nzev"/>
    <w:uiPriority w:val="99"/>
    <w:rsid w:val="00E41E6C"/>
    <w:rPr>
      <w:rFonts w:cs="Times New Roman"/>
      <w:sz w:val="24"/>
      <w:lang w:eastAsia="ar-SA" w:bidi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2835AC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99"/>
    <w:rsid w:val="00E41E6C"/>
    <w:rPr>
      <w:rFonts w:ascii="Arial" w:eastAsia="WenQuanYi Zen Hei" w:hAnsi="Arial" w:cs="Lohit Devanagari"/>
      <w:i/>
      <w:iCs/>
      <w:sz w:val="28"/>
      <w:szCs w:val="28"/>
      <w:lang w:val="en-GB" w:eastAsia="ar-SA" w:bidi="ar-SA"/>
    </w:rPr>
  </w:style>
  <w:style w:type="character" w:styleId="Zstupntext">
    <w:name w:val="Placeholder Text"/>
    <w:basedOn w:val="Standardnpsmoodstavce"/>
    <w:uiPriority w:val="99"/>
    <w:semiHidden/>
    <w:rsid w:val="00F3599F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F35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99F"/>
    <w:rPr>
      <w:rFonts w:ascii="Tahoma" w:hAnsi="Tahoma" w:cs="Tahoma"/>
      <w:sz w:val="16"/>
      <w:szCs w:val="16"/>
      <w:lang w:val="en-GB" w:eastAsia="ar-SA" w:bidi="ar-SA"/>
    </w:rPr>
  </w:style>
  <w:style w:type="paragraph" w:styleId="Odstavecseseznamem">
    <w:name w:val="List Paragraph"/>
    <w:basedOn w:val="Normln"/>
    <w:uiPriority w:val="99"/>
    <w:qFormat/>
    <w:rsid w:val="00163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n&#237;%20data\Texty\Diplomky\_Posudky%20-%20formul&#225;&#345;\posudek%20vzor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vzor 2013.dotx</Template>
  <TotalTime>0</TotalTime>
  <Pages>2</Pages>
  <Words>494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 do financí - Test č. 10.</vt:lpstr>
    </vt:vector>
  </TitlesOfParts>
  <Company>HP</Company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 do financí - Test č. 10.</dc:title>
  <dc:subject/>
  <dc:creator>pepe</dc:creator>
  <cp:keywords/>
  <dc:description/>
  <cp:lastModifiedBy>aporizkova</cp:lastModifiedBy>
  <cp:revision>2</cp:revision>
  <cp:lastPrinted>2020-08-18T14:40:00Z</cp:lastPrinted>
  <dcterms:created xsi:type="dcterms:W3CDTF">2021-01-14T10:41:00Z</dcterms:created>
  <dcterms:modified xsi:type="dcterms:W3CDTF">2021-01-14T10:41:00Z</dcterms:modified>
</cp:coreProperties>
</file>