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W w:w="10606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"/>
        <w:gridCol w:w="7395"/>
      </w:tblGrid>
      <w:tr>
        <w:trPr/>
        <w:tc>
          <w:tcPr>
            <w:tcW w:w="10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3476625" cy="628650"/>
                      <wp:effectExtent l="0" t="0" r="0" b="0"/>
                      <wp:docPr id="1" name="Obrázek 1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1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476520" cy="62856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Obrázek 1" stroked="f" o:allowincell="t" style="position:absolute;margin-left:0pt;margin-top:-49.55pt;width:273.7pt;height:49.45pt;mso-wrap-style:none;v-text-anchor:middle;mso-position-vertical:top" type="_x0000_t75">
                      <v:imagedata r:id="rId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</w:tr>
      <w:tr>
        <w:trPr/>
        <w:tc>
          <w:tcPr>
            <w:tcW w:w="10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36"/>
                <w:szCs w:val="36"/>
              </w:rPr>
              <w:t>POSUDEK BAKALÁŘSKÉ PRÁCE</w:t>
            </w:r>
          </w:p>
        </w:tc>
      </w:tr>
      <w:tr>
        <w:trPr/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Lucie Novotná</w:t>
            </w:r>
          </w:p>
        </w:tc>
      </w:tr>
      <w:tr>
        <w:trPr/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Specializace v pedagogice</w:t>
            </w:r>
          </w:p>
        </w:tc>
      </w:tr>
      <w:tr>
        <w:trPr/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Cs w:val="24"/>
              </w:rPr>
              <w:t>Učitelství pro mateřské školy</w:t>
            </w:r>
          </w:p>
        </w:tc>
      </w:tr>
      <w:tr>
        <w:trPr/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</w:tc>
      </w:tr>
      <w:tr>
        <w:trPr/>
        <w:tc>
          <w:tcPr>
            <w:tcW w:w="10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2373" w:hanging="2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bakalářské práce: </w:t>
            </w:r>
            <w:r>
              <w:rPr>
                <w:b/>
                <w:bCs/>
                <w:sz w:val="24"/>
                <w:szCs w:val="24"/>
              </w:rPr>
              <w:t xml:space="preserve">Vliv stravovacích návyků rodiny na předškolní děti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</w:t>
            </w:r>
          </w:p>
        </w:tc>
      </w:tr>
      <w:tr>
        <w:trPr/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 práce: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Vladislav Kukačka, Ph.D.</w:t>
            </w:r>
          </w:p>
        </w:tc>
      </w:tr>
      <w:tr>
        <w:trPr/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Pracoviště vedoucího práce: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Katedra tělesné výchovy a sportu PF JU </w:t>
            </w:r>
            <w:r>
              <w:rPr>
                <w:sz w:val="24"/>
                <w:szCs w:val="24"/>
              </w:rPr>
              <w:t>(externista)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bCs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bCs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nevhodné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Vlastní názor argumentačně podpořený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Lze uplatnit ve výuce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59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2"/>
        <w:gridCol w:w="2551"/>
        <w:gridCol w:w="1913"/>
        <w:gridCol w:w="1914"/>
        <w:gridCol w:w="1914"/>
        <w:gridCol w:w="191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>
        <w:trPr/>
        <w:tc>
          <w:tcPr>
            <w:tcW w:w="29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15 Práce splňuje základní požadavky na tento typ prací, a proto ji doporučuji k obhajobě: </w:t>
      </w:r>
      <w:r>
        <w:rPr>
          <w:b/>
          <w:bCs/>
          <w:sz w:val="24"/>
          <w:szCs w:val="24"/>
        </w:rPr>
        <w:t xml:space="preserve"> ano</w:t>
      </w:r>
    </w:p>
    <w:p>
      <w:pPr>
        <w:pStyle w:val="Normal"/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Navrhovaná klasifikace slovně: </w:t>
      </w:r>
      <w:r>
        <w:rPr>
          <w:sz w:val="24"/>
          <w:szCs w:val="24"/>
        </w:rPr>
        <w:t>v</w:t>
      </w:r>
      <w:r>
        <w:rPr>
          <w:b/>
          <w:bCs/>
          <w:sz w:val="24"/>
          <w:szCs w:val="24"/>
        </w:rPr>
        <w:t>ýborně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/>
      </w:pPr>
      <w:r>
        <w:rPr>
          <w:sz w:val="24"/>
          <w:szCs w:val="24"/>
        </w:rPr>
        <w:t>Další hodnocení:</w:t>
      </w:r>
      <w:r>
        <w:rPr/>
        <w:t xml:space="preserve">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Cílem bakalářské práce bylo analyzovat vliv rodiny na charakter stravy a stravovacích návyků u skupiny předškolních dětí. Pro výzkum této problematiky bylo zvoleno dotazníkové šetření s otázkami, na které odpovídala skupina zákonných zástupců předškolních dětí tak, aby bylo zjištěno co nejvíce informací o této problematice. </w:t>
      </w:r>
      <w:r>
        <w:rPr>
          <w:sz w:val="24"/>
          <w:szCs w:val="24"/>
        </w:rPr>
        <w:t>Výsledky</w:t>
      </w:r>
      <w:r>
        <w:rPr>
          <w:sz w:val="24"/>
          <w:szCs w:val="24"/>
        </w:rPr>
        <w:t xml:space="preserve"> responde</w:t>
      </w:r>
      <w:r>
        <w:rPr>
          <w:sz w:val="24"/>
          <w:szCs w:val="24"/>
        </w:rPr>
        <w:t>ntů  (83) informují o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péči o</w:t>
      </w:r>
      <w:r>
        <w:rPr>
          <w:sz w:val="24"/>
          <w:szCs w:val="24"/>
        </w:rPr>
        <w:t xml:space="preserve"> vytváření zdravých stravovacích návyků svých předškolních dětí – </w:t>
      </w:r>
      <w:r>
        <w:rPr>
          <w:sz w:val="24"/>
          <w:szCs w:val="24"/>
        </w:rPr>
        <w:t>toto však není podloženo odborným zájmem o specifické dětské stravování.                            Z formálního hlediska má práce některé nepřesnosti, které nemají  podstatný vliv na kvalitu práce.</w:t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Datum:  1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4</w:t>
      </w:r>
      <w:r>
        <w:rPr>
          <w:sz w:val="24"/>
          <w:szCs w:val="24"/>
        </w:rPr>
        <w:t>. 202</w:t>
      </w:r>
      <w:r>
        <w:rPr>
          <w:sz w:val="24"/>
          <w:szCs w:val="24"/>
        </w:rPr>
        <w:t>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Podpis vedoucího práce: </w:t>
      </w:r>
      <w:r>
        <w:rPr>
          <w:sz w:val="24"/>
          <w:szCs w:val="24"/>
        </w:rPr>
        <w:t>Vladislav Kukačka, v.r.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425"/>
  <w:compat>
    <w:compatSetting w:name="compatibilityMode" w:uri="http://schemas.microsoft.com/office/word" w:val="1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3297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Calibri"/>
      <w:color w:val="auto"/>
      <w:kern w:val="0"/>
      <w:sz w:val="22"/>
      <w:szCs w:val="22"/>
      <w:lang w:eastAsia="en-US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link w:val="BalloonText"/>
    <w:uiPriority w:val="99"/>
    <w:semiHidden/>
    <w:qFormat/>
    <w:locked/>
    <w:rsid w:val="002e3297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qFormat/>
    <w:rsid w:val="002e329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2e3297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LibreOffice/7.5.1.2$Windows_X86_64 LibreOffice_project/fcbaee479e84c6cd81291587d2ee68cba099e129</Application>
  <AppVersion>15.0000</AppVersion>
  <Pages>2</Pages>
  <Words>455</Words>
  <Characters>2571</Characters>
  <CharactersWithSpaces>2897</CharactersWithSpaces>
  <Paragraphs>166</Paragraphs>
  <Company>JCU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2014-04-18T13:38:00Z</dcterms:created>
  <dc:creator>Katedra tělesné výchovy a sportu</dc:creator>
  <dc:description/>
  <dc:language>cs-CZ</dc:language>
  <cp:lastModifiedBy/>
  <cp:lastPrinted>2013-05-09T12:48:00Z</cp:lastPrinted>
  <dcterms:modified xsi:type="dcterms:W3CDTF">2023-04-11T08:38:39Z</dcterms:modified>
  <cp:revision>10</cp:revision>
  <dc:subject/>
  <dc:title>Příloha formuláře „Zápis o státní závěrečné zkoušce“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